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A0532F" w14:textId="49F0960F" w:rsidR="000E0EE2" w:rsidRDefault="000E0EE2" w:rsidP="00000EE4">
      <w:pPr>
        <w:tabs>
          <w:tab w:val="center" w:pos="4677"/>
          <w:tab w:val="left" w:pos="5498"/>
        </w:tabs>
        <w:suppressAutoHyphens/>
        <w:spacing w:after="120" w:line="240" w:lineRule="auto"/>
        <w:ind w:firstLine="709"/>
        <w:jc w:val="right"/>
        <w:rPr>
          <w:rFonts w:ascii="Times New Roman" w:hAnsi="Times New Roman"/>
          <w:b/>
          <w:sz w:val="28"/>
          <w:szCs w:val="28"/>
          <w:lang w:eastAsia="ar-SA"/>
        </w:rPr>
      </w:pPr>
      <w:bookmarkStart w:id="0" w:name="Par37"/>
      <w:bookmarkEnd w:id="0"/>
      <w:r>
        <w:rPr>
          <w:b/>
          <w:szCs w:val="24"/>
          <w:lang w:eastAsia="ar-SA"/>
        </w:rPr>
        <w:tab/>
      </w:r>
      <w:r w:rsidR="001712BD" w:rsidRPr="00DA5EA4">
        <w:rPr>
          <w:rFonts w:ascii="Times New Roman" w:hAnsi="Times New Roman"/>
          <w:noProof/>
          <w:sz w:val="36"/>
          <w:lang w:eastAsia="ru-RU"/>
        </w:rPr>
        <w:drawing>
          <wp:anchor distT="0" distB="0" distL="114300" distR="114300" simplePos="0" relativeHeight="251659264" behindDoc="0" locked="0" layoutInCell="1" allowOverlap="1" wp14:anchorId="29FEC43C" wp14:editId="2DBAF78E">
            <wp:simplePos x="0" y="0"/>
            <wp:positionH relativeFrom="column">
              <wp:posOffset>2660650</wp:posOffset>
            </wp:positionH>
            <wp:positionV relativeFrom="paragraph">
              <wp:posOffset>4445</wp:posOffset>
            </wp:positionV>
            <wp:extent cx="608330" cy="770255"/>
            <wp:effectExtent l="0" t="0" r="1270" b="0"/>
            <wp:wrapNone/>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330" cy="770255"/>
                    </a:xfrm>
                    <a:prstGeom prst="rect">
                      <a:avLst/>
                    </a:prstGeom>
                    <a:noFill/>
                  </pic:spPr>
                </pic:pic>
              </a:graphicData>
            </a:graphic>
          </wp:anchor>
        </w:drawing>
      </w:r>
    </w:p>
    <w:p w14:paraId="07A3EEFF" w14:textId="77777777" w:rsidR="000E0EE2" w:rsidRDefault="000E0EE2" w:rsidP="009216F5">
      <w:pPr>
        <w:suppressAutoHyphens/>
        <w:spacing w:after="0" w:line="240" w:lineRule="auto"/>
        <w:jc w:val="center"/>
        <w:rPr>
          <w:rFonts w:ascii="Times New Roman" w:hAnsi="Times New Roman"/>
          <w:b/>
          <w:sz w:val="28"/>
          <w:szCs w:val="28"/>
          <w:lang w:eastAsia="ar-SA"/>
        </w:rPr>
      </w:pPr>
    </w:p>
    <w:p w14:paraId="3714539A" w14:textId="77777777" w:rsidR="000E0EE2" w:rsidRDefault="000E0EE2" w:rsidP="009216F5">
      <w:pPr>
        <w:suppressAutoHyphens/>
        <w:spacing w:after="0" w:line="240" w:lineRule="auto"/>
        <w:jc w:val="center"/>
        <w:rPr>
          <w:rFonts w:ascii="Times New Roman" w:hAnsi="Times New Roman"/>
          <w:b/>
          <w:sz w:val="28"/>
          <w:szCs w:val="28"/>
          <w:lang w:eastAsia="ar-SA"/>
        </w:rPr>
      </w:pPr>
    </w:p>
    <w:p w14:paraId="21D7FFCE" w14:textId="77777777" w:rsidR="000E0EE2" w:rsidRPr="0045739C" w:rsidRDefault="000E0EE2" w:rsidP="009216F5">
      <w:pPr>
        <w:suppressAutoHyphens/>
        <w:spacing w:after="0" w:line="240" w:lineRule="auto"/>
        <w:jc w:val="center"/>
        <w:rPr>
          <w:rFonts w:ascii="Times New Roman" w:hAnsi="Times New Roman"/>
          <w:b/>
          <w:sz w:val="28"/>
          <w:szCs w:val="28"/>
          <w:lang w:eastAsia="ar-SA"/>
        </w:rPr>
      </w:pPr>
      <w:r w:rsidRPr="0045739C">
        <w:rPr>
          <w:rFonts w:ascii="Times New Roman" w:hAnsi="Times New Roman"/>
          <w:b/>
          <w:sz w:val="28"/>
          <w:szCs w:val="28"/>
          <w:lang w:eastAsia="ar-SA"/>
        </w:rPr>
        <w:t>АДМИНИСТРАЦИЯ ЗАКРЫТОГО АДМИНИСТРАТИВНО-ТЕРРИТОРИАЛЬНОГО ОБРАЗОВАНИЯ ПЕРВОМАЙСКИЙ</w:t>
      </w:r>
    </w:p>
    <w:p w14:paraId="767D58E6" w14:textId="77777777" w:rsidR="000E0EE2" w:rsidRPr="0045739C" w:rsidRDefault="000E0EE2" w:rsidP="009216F5">
      <w:pPr>
        <w:suppressAutoHyphens/>
        <w:spacing w:after="0" w:line="240" w:lineRule="auto"/>
        <w:jc w:val="center"/>
        <w:rPr>
          <w:rFonts w:ascii="Times New Roman" w:hAnsi="Times New Roman"/>
          <w:b/>
          <w:sz w:val="28"/>
          <w:szCs w:val="28"/>
          <w:lang w:eastAsia="ar-SA"/>
        </w:rPr>
      </w:pPr>
      <w:r w:rsidRPr="0045739C">
        <w:rPr>
          <w:rFonts w:ascii="Times New Roman" w:hAnsi="Times New Roman"/>
          <w:b/>
          <w:sz w:val="28"/>
          <w:szCs w:val="28"/>
          <w:lang w:eastAsia="ar-SA"/>
        </w:rPr>
        <w:t>КИРОВСКОЙ ОБЛАСТИ</w:t>
      </w:r>
    </w:p>
    <w:p w14:paraId="41C8724E" w14:textId="77777777" w:rsidR="000E0EE2" w:rsidRPr="0045739C" w:rsidRDefault="000E0EE2" w:rsidP="009216F5">
      <w:pPr>
        <w:suppressAutoHyphens/>
        <w:spacing w:after="0" w:line="240" w:lineRule="auto"/>
        <w:jc w:val="center"/>
        <w:rPr>
          <w:rFonts w:ascii="Times New Roman" w:hAnsi="Times New Roman"/>
          <w:b/>
          <w:sz w:val="28"/>
          <w:szCs w:val="28"/>
          <w:lang w:eastAsia="ar-SA"/>
        </w:rPr>
      </w:pPr>
    </w:p>
    <w:p w14:paraId="41D5F2D4" w14:textId="77777777" w:rsidR="000E0EE2" w:rsidRPr="00B17793" w:rsidRDefault="000E0EE2" w:rsidP="009216F5">
      <w:pPr>
        <w:suppressAutoHyphens/>
        <w:spacing w:after="0" w:line="240" w:lineRule="auto"/>
        <w:jc w:val="center"/>
        <w:rPr>
          <w:rFonts w:ascii="Times New Roman" w:hAnsi="Times New Roman"/>
          <w:b/>
          <w:sz w:val="32"/>
          <w:szCs w:val="32"/>
          <w:lang w:eastAsia="ar-SA"/>
        </w:rPr>
      </w:pPr>
      <w:r w:rsidRPr="00B17793">
        <w:rPr>
          <w:rFonts w:ascii="Times New Roman" w:hAnsi="Times New Roman"/>
          <w:b/>
          <w:sz w:val="32"/>
          <w:szCs w:val="32"/>
          <w:lang w:eastAsia="ar-SA"/>
        </w:rPr>
        <w:t>ПОСТАНОВЛЕНИЕ</w:t>
      </w:r>
    </w:p>
    <w:p w14:paraId="47D17659" w14:textId="77777777" w:rsidR="000E0EE2" w:rsidRPr="0045739C" w:rsidRDefault="000E0EE2" w:rsidP="009216F5">
      <w:pPr>
        <w:suppressAutoHyphens/>
        <w:spacing w:after="0" w:line="240" w:lineRule="auto"/>
        <w:jc w:val="center"/>
        <w:rPr>
          <w:rFonts w:ascii="Times New Roman" w:hAnsi="Times New Roman"/>
          <w:b/>
          <w:sz w:val="28"/>
          <w:szCs w:val="28"/>
          <w:lang w:eastAsia="ar-SA"/>
        </w:rPr>
      </w:pPr>
    </w:p>
    <w:tbl>
      <w:tblPr>
        <w:tblW w:w="8987" w:type="dxa"/>
        <w:tblLayout w:type="fixed"/>
        <w:tblCellMar>
          <w:left w:w="0" w:type="dxa"/>
          <w:right w:w="0" w:type="dxa"/>
        </w:tblCellMar>
        <w:tblLook w:val="00A0" w:firstRow="1" w:lastRow="0" w:firstColumn="1" w:lastColumn="0" w:noHBand="0" w:noVBand="0"/>
      </w:tblPr>
      <w:tblGrid>
        <w:gridCol w:w="2246"/>
        <w:gridCol w:w="2247"/>
        <w:gridCol w:w="2247"/>
        <w:gridCol w:w="2247"/>
      </w:tblGrid>
      <w:tr w:rsidR="000E0EE2" w:rsidRPr="000D0DDB" w14:paraId="0007EDDD" w14:textId="77777777" w:rsidTr="00580A23">
        <w:trPr>
          <w:trHeight w:hRule="exact" w:val="362"/>
        </w:trPr>
        <w:tc>
          <w:tcPr>
            <w:tcW w:w="2246" w:type="dxa"/>
            <w:tcBorders>
              <w:top w:val="nil"/>
              <w:left w:val="nil"/>
              <w:bottom w:val="single" w:sz="4" w:space="0" w:color="auto"/>
              <w:right w:val="nil"/>
            </w:tcBorders>
          </w:tcPr>
          <w:p w14:paraId="49B60B2C" w14:textId="12B3C694" w:rsidR="000E0EE2" w:rsidRPr="000D0DDB" w:rsidRDefault="009B620A" w:rsidP="00580A23">
            <w:pPr>
              <w:pStyle w:val="11"/>
              <w:tabs>
                <w:tab w:val="left" w:pos="2765"/>
              </w:tabs>
              <w:spacing w:line="360" w:lineRule="auto"/>
              <w:ind w:right="0"/>
              <w:rPr>
                <w:b w:val="0"/>
                <w:sz w:val="27"/>
                <w:szCs w:val="27"/>
              </w:rPr>
            </w:pPr>
            <w:r>
              <w:rPr>
                <w:b w:val="0"/>
                <w:sz w:val="27"/>
                <w:szCs w:val="27"/>
              </w:rPr>
              <w:t>07.04.2020</w:t>
            </w:r>
          </w:p>
        </w:tc>
        <w:tc>
          <w:tcPr>
            <w:tcW w:w="2246" w:type="dxa"/>
          </w:tcPr>
          <w:p w14:paraId="67D784D4" w14:textId="77777777" w:rsidR="000E0EE2" w:rsidRPr="002B399D" w:rsidRDefault="000E0EE2" w:rsidP="00580A23">
            <w:pPr>
              <w:pStyle w:val="11"/>
              <w:tabs>
                <w:tab w:val="left" w:pos="2765"/>
              </w:tabs>
              <w:ind w:right="0"/>
              <w:rPr>
                <w:sz w:val="28"/>
                <w:szCs w:val="28"/>
              </w:rPr>
            </w:pPr>
          </w:p>
        </w:tc>
        <w:tc>
          <w:tcPr>
            <w:tcW w:w="2246" w:type="dxa"/>
          </w:tcPr>
          <w:p w14:paraId="520F9DCB" w14:textId="77777777" w:rsidR="000E0EE2" w:rsidRPr="000D0DDB" w:rsidRDefault="000E0EE2" w:rsidP="00580A23">
            <w:pPr>
              <w:pStyle w:val="11"/>
              <w:tabs>
                <w:tab w:val="left" w:pos="2765"/>
              </w:tabs>
              <w:spacing w:line="360" w:lineRule="auto"/>
              <w:ind w:right="0"/>
              <w:rPr>
                <w:b w:val="0"/>
                <w:sz w:val="27"/>
                <w:szCs w:val="27"/>
              </w:rPr>
            </w:pPr>
            <w:r w:rsidRPr="000D0DDB">
              <w:rPr>
                <w:b w:val="0"/>
                <w:sz w:val="27"/>
                <w:szCs w:val="27"/>
              </w:rPr>
              <w:t xml:space="preserve">                           №</w:t>
            </w:r>
          </w:p>
        </w:tc>
        <w:tc>
          <w:tcPr>
            <w:tcW w:w="2246" w:type="dxa"/>
            <w:tcBorders>
              <w:top w:val="nil"/>
              <w:left w:val="nil"/>
              <w:bottom w:val="single" w:sz="4" w:space="0" w:color="auto"/>
              <w:right w:val="nil"/>
            </w:tcBorders>
          </w:tcPr>
          <w:p w14:paraId="3C255A59" w14:textId="7E8AF6C1" w:rsidR="000E0EE2" w:rsidRPr="000D0DDB" w:rsidRDefault="009B620A" w:rsidP="00580A23">
            <w:pPr>
              <w:pStyle w:val="11"/>
              <w:tabs>
                <w:tab w:val="left" w:pos="2765"/>
              </w:tabs>
              <w:spacing w:line="360" w:lineRule="auto"/>
              <w:ind w:right="0"/>
              <w:rPr>
                <w:b w:val="0"/>
                <w:sz w:val="27"/>
                <w:szCs w:val="27"/>
              </w:rPr>
            </w:pPr>
            <w:r>
              <w:rPr>
                <w:b w:val="0"/>
                <w:sz w:val="27"/>
                <w:szCs w:val="27"/>
              </w:rPr>
              <w:t>61</w:t>
            </w:r>
          </w:p>
        </w:tc>
      </w:tr>
    </w:tbl>
    <w:p w14:paraId="4B3CEF7B" w14:textId="77777777" w:rsidR="000E0EE2" w:rsidRPr="0045739C" w:rsidRDefault="000E0EE2" w:rsidP="009216F5">
      <w:pPr>
        <w:tabs>
          <w:tab w:val="right" w:pos="10205"/>
        </w:tabs>
        <w:suppressAutoHyphens/>
        <w:spacing w:after="0" w:line="240" w:lineRule="auto"/>
        <w:rPr>
          <w:rFonts w:ascii="Times New Roman" w:hAnsi="Times New Roman"/>
          <w:sz w:val="28"/>
          <w:szCs w:val="28"/>
          <w:lang w:eastAsia="ar-SA"/>
        </w:rPr>
      </w:pPr>
    </w:p>
    <w:p w14:paraId="7BBC245D" w14:textId="77777777" w:rsidR="000E0EE2" w:rsidRPr="0045739C" w:rsidRDefault="000E0EE2" w:rsidP="009216F5">
      <w:pPr>
        <w:suppressAutoHyphens/>
        <w:spacing w:after="0" w:line="240" w:lineRule="auto"/>
        <w:jc w:val="center"/>
        <w:rPr>
          <w:rFonts w:ascii="Times New Roman" w:hAnsi="Times New Roman"/>
          <w:sz w:val="28"/>
          <w:szCs w:val="28"/>
          <w:lang w:eastAsia="ar-SA"/>
        </w:rPr>
      </w:pPr>
      <w:proofErr w:type="spellStart"/>
      <w:r w:rsidRPr="0045739C">
        <w:rPr>
          <w:rFonts w:ascii="Times New Roman" w:hAnsi="Times New Roman"/>
          <w:sz w:val="28"/>
          <w:szCs w:val="28"/>
          <w:lang w:eastAsia="ar-SA"/>
        </w:rPr>
        <w:t>пгт</w:t>
      </w:r>
      <w:proofErr w:type="spellEnd"/>
      <w:r w:rsidRPr="0045739C">
        <w:rPr>
          <w:rFonts w:ascii="Times New Roman" w:hAnsi="Times New Roman"/>
          <w:sz w:val="28"/>
          <w:szCs w:val="28"/>
          <w:lang w:eastAsia="ar-SA"/>
        </w:rPr>
        <w:t>. Первомайский</w:t>
      </w:r>
    </w:p>
    <w:p w14:paraId="7BCBF3BA" w14:textId="77777777" w:rsidR="000E0EE2" w:rsidRPr="0045739C" w:rsidRDefault="000E0EE2" w:rsidP="009216F5">
      <w:pPr>
        <w:suppressAutoHyphens/>
        <w:spacing w:after="0"/>
        <w:contextualSpacing/>
        <w:jc w:val="center"/>
        <w:rPr>
          <w:rFonts w:ascii="Times New Roman" w:hAnsi="Times New Roman"/>
          <w:sz w:val="28"/>
          <w:szCs w:val="28"/>
          <w:lang w:eastAsia="ar-SA"/>
        </w:rPr>
      </w:pPr>
    </w:p>
    <w:p w14:paraId="172C9F33" w14:textId="77777777" w:rsidR="009B620A" w:rsidRPr="009B620A" w:rsidRDefault="009B620A" w:rsidP="009B620A">
      <w:pPr>
        <w:spacing w:after="0" w:line="240" w:lineRule="auto"/>
        <w:jc w:val="center"/>
        <w:rPr>
          <w:rFonts w:ascii="Times New Roman" w:eastAsia="Times New Roman" w:hAnsi="Times New Roman"/>
          <w:b/>
          <w:sz w:val="28"/>
          <w:szCs w:val="28"/>
          <w:lang w:eastAsia="ru-RU"/>
        </w:rPr>
      </w:pPr>
      <w:r w:rsidRPr="009B620A">
        <w:rPr>
          <w:rFonts w:ascii="Times New Roman" w:eastAsia="Times New Roman" w:hAnsi="Times New Roman"/>
          <w:b/>
          <w:sz w:val="28"/>
          <w:szCs w:val="28"/>
          <w:lang w:eastAsia="ru-RU"/>
        </w:rPr>
        <w:t xml:space="preserve">Об утверждении муниципальной программы </w:t>
      </w:r>
    </w:p>
    <w:p w14:paraId="25E4360E" w14:textId="77777777" w:rsidR="009B620A" w:rsidRPr="009B620A" w:rsidRDefault="009B620A" w:rsidP="009B620A">
      <w:pPr>
        <w:spacing w:after="0" w:line="240" w:lineRule="auto"/>
        <w:jc w:val="center"/>
        <w:rPr>
          <w:rFonts w:ascii="Times New Roman" w:eastAsia="Times New Roman" w:hAnsi="Times New Roman"/>
          <w:b/>
          <w:sz w:val="28"/>
          <w:szCs w:val="28"/>
          <w:lang w:eastAsia="ru-RU"/>
        </w:rPr>
      </w:pPr>
      <w:r w:rsidRPr="009B620A">
        <w:rPr>
          <w:rFonts w:ascii="Times New Roman" w:eastAsia="Times New Roman" w:hAnsi="Times New Roman"/>
          <w:b/>
          <w:sz w:val="28"/>
          <w:szCs w:val="28"/>
          <w:lang w:eastAsia="ru-RU"/>
        </w:rPr>
        <w:t>«Создание благоприятных условий для проживания, организации досуга, развития предпринимательства и торговли на территории ЗАТО Первомайский» на 2020–2025 годы</w:t>
      </w:r>
    </w:p>
    <w:p w14:paraId="3EFA7859" w14:textId="77777777" w:rsidR="009B620A" w:rsidRPr="009B620A" w:rsidRDefault="009B620A" w:rsidP="009B620A">
      <w:pPr>
        <w:tabs>
          <w:tab w:val="right" w:pos="9355"/>
        </w:tabs>
        <w:spacing w:after="0" w:line="240" w:lineRule="auto"/>
        <w:ind w:right="-1"/>
        <w:jc w:val="center"/>
        <w:rPr>
          <w:rFonts w:ascii="Times New Roman" w:eastAsia="Times New Roman" w:hAnsi="Times New Roman"/>
          <w:i/>
          <w:sz w:val="24"/>
          <w:szCs w:val="24"/>
          <w:lang w:eastAsia="ru-RU"/>
        </w:rPr>
      </w:pPr>
      <w:r w:rsidRPr="009B620A">
        <w:rPr>
          <w:rFonts w:ascii="Times New Roman" w:eastAsia="Times New Roman" w:hAnsi="Times New Roman"/>
          <w:i/>
          <w:sz w:val="24"/>
          <w:szCs w:val="24"/>
          <w:lang w:eastAsia="ru-RU"/>
        </w:rPr>
        <w:t xml:space="preserve">(с изменениями, принятыми постановлением администрации ЗАТО Первомайский </w:t>
      </w:r>
    </w:p>
    <w:p w14:paraId="29E7D031" w14:textId="77777777" w:rsidR="009B620A" w:rsidRPr="009B620A" w:rsidRDefault="009B620A" w:rsidP="009B620A">
      <w:pPr>
        <w:tabs>
          <w:tab w:val="right" w:pos="9355"/>
        </w:tabs>
        <w:spacing w:after="0" w:line="240" w:lineRule="auto"/>
        <w:ind w:right="-1"/>
        <w:jc w:val="center"/>
        <w:rPr>
          <w:rFonts w:ascii="Times New Roman" w:eastAsia="Times New Roman" w:hAnsi="Times New Roman"/>
          <w:i/>
          <w:sz w:val="24"/>
          <w:szCs w:val="24"/>
          <w:lang w:eastAsia="ru-RU"/>
        </w:rPr>
      </w:pPr>
      <w:r w:rsidRPr="009B620A">
        <w:rPr>
          <w:rFonts w:ascii="Times New Roman" w:eastAsia="Times New Roman" w:hAnsi="Times New Roman"/>
          <w:i/>
          <w:sz w:val="24"/>
          <w:szCs w:val="24"/>
          <w:lang w:eastAsia="ru-RU"/>
        </w:rPr>
        <w:t xml:space="preserve">от 09.06.2020 № 102, от 20.10.2020 № 159, 07.06.2021 № 92, 17.02.2022 № 38, </w:t>
      </w:r>
    </w:p>
    <w:p w14:paraId="3D2AA3D2" w14:textId="77777777" w:rsidR="009B620A" w:rsidRPr="009B620A" w:rsidRDefault="009B620A" w:rsidP="009B620A">
      <w:pPr>
        <w:tabs>
          <w:tab w:val="right" w:pos="9355"/>
        </w:tabs>
        <w:spacing w:after="0" w:line="240" w:lineRule="auto"/>
        <w:ind w:right="-1"/>
        <w:jc w:val="center"/>
        <w:rPr>
          <w:rFonts w:ascii="Times New Roman" w:eastAsia="Times New Roman" w:hAnsi="Times New Roman"/>
          <w:i/>
          <w:sz w:val="24"/>
          <w:szCs w:val="24"/>
          <w:lang w:eastAsia="ru-RU"/>
        </w:rPr>
      </w:pPr>
      <w:r w:rsidRPr="009B620A">
        <w:rPr>
          <w:rFonts w:ascii="Times New Roman" w:eastAsia="Times New Roman" w:hAnsi="Times New Roman"/>
          <w:i/>
          <w:sz w:val="24"/>
          <w:szCs w:val="24"/>
          <w:lang w:eastAsia="ru-RU"/>
        </w:rPr>
        <w:t>14.02.2023 № 21, 11.04.2023 № 51, 09.06.2023 №76, 11.03.2025 № 55)</w:t>
      </w:r>
    </w:p>
    <w:p w14:paraId="190E7510" w14:textId="77777777" w:rsidR="00FC119F" w:rsidRPr="002F540B" w:rsidRDefault="00FC119F" w:rsidP="00FC119F">
      <w:pPr>
        <w:suppressAutoHyphens/>
        <w:spacing w:after="0" w:line="360" w:lineRule="auto"/>
        <w:contextualSpacing/>
        <w:jc w:val="center"/>
        <w:rPr>
          <w:rFonts w:ascii="Times New Roman" w:hAnsi="Times New Roman"/>
          <w:b/>
          <w:sz w:val="28"/>
          <w:szCs w:val="28"/>
          <w:lang w:eastAsia="ru-RU"/>
        </w:rPr>
      </w:pPr>
    </w:p>
    <w:p w14:paraId="5F0E96F1"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На основании Конституции Российской Федерации, Федерального закона от 06.10.2003 № 131-ФЗ «Об общих принципах организации местного самоуправления в Российской Федерации», Федерального закона от 24.07.1998 №124-ФЗ «Об основных гарантиях прав ребенка в Российской Федерации», Закона Кировской области от 25.12.2009 № 480-ЗО «О государственной молодежной политике в Кировской области», Устава ЗАТО Первомайский, решением Собрания депутатов ЗАТО Первомайский от 24.01.2023 № 16/2 «О внесении изменений в решение Собрания депутатов ЗАТО Первомайский от 20.12.2022 № 15/3 «Об утверждении бюджета ЗАТО Первомайский на 2023 год и на плановый период 2024 и 2025 годов», постановлением администрации ЗАТО Первомайский от 22.03.2017 № 53 «Об утверждении Порядка разработки, утверждения, реализации и оценки эффективности муниципальных программ ЗАТО Первомайский», администрация ЗАТО Первомайский ПОСТАНОВЛЯЕТ:</w:t>
      </w:r>
    </w:p>
    <w:p w14:paraId="4DC18BF1"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lastRenderedPageBreak/>
        <w:t>1.</w:t>
      </w:r>
      <w:r w:rsidRPr="009B620A">
        <w:rPr>
          <w:rFonts w:ascii="Times New Roman" w:hAnsi="Times New Roman"/>
          <w:sz w:val="28"/>
          <w:szCs w:val="28"/>
          <w:lang w:eastAsia="ru-RU"/>
        </w:rPr>
        <w:tab/>
        <w:t xml:space="preserve">Утвердить муниципальную программу «Создание благоприятных условий для проживания, организации досуга, развития предпринимательства и торговли на территории ЗАТО Первомайский» на 2020-2025 годы. Прилагается. </w:t>
      </w:r>
    </w:p>
    <w:p w14:paraId="15228813"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w:t>
      </w:r>
      <w:r w:rsidRPr="009B620A">
        <w:rPr>
          <w:rFonts w:ascii="Times New Roman" w:hAnsi="Times New Roman"/>
          <w:sz w:val="28"/>
          <w:szCs w:val="28"/>
          <w:lang w:eastAsia="ru-RU"/>
        </w:rPr>
        <w:tab/>
        <w:t>Признать утратившими силу следующие постановления администрации ЗАТО Первомайский:</w:t>
      </w:r>
    </w:p>
    <w:p w14:paraId="68CB0D7A"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2.1.</w:t>
      </w:r>
      <w:r w:rsidRPr="009B620A">
        <w:rPr>
          <w:rFonts w:ascii="Times New Roman" w:hAnsi="Times New Roman"/>
          <w:sz w:val="28"/>
          <w:szCs w:val="28"/>
          <w:lang w:eastAsia="ru-RU"/>
        </w:rPr>
        <w:tab/>
        <w:t>От 20.12.2013 № 287 «Об утверждении муниципальной программы «Создание благоприятных условий для проживания, организации досуга, развития предпринимательства и торговли на территории ЗАТО Первомайский в 2014-2016 годах».</w:t>
      </w:r>
    </w:p>
    <w:p w14:paraId="50D0F396"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2.2.</w:t>
      </w:r>
      <w:r w:rsidRPr="009B620A">
        <w:rPr>
          <w:rFonts w:ascii="Times New Roman" w:hAnsi="Times New Roman"/>
          <w:sz w:val="28"/>
          <w:szCs w:val="28"/>
          <w:lang w:eastAsia="ru-RU"/>
        </w:rPr>
        <w:tab/>
        <w:t>От 24.04.2014 № 61 «О внесении изменений в постановление администрации ЗАТО Первомайский Кировской области от 20.12.2013 № 287».</w:t>
      </w:r>
    </w:p>
    <w:p w14:paraId="7B1D9B67"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2.4.</w:t>
      </w:r>
      <w:r w:rsidRPr="009B620A">
        <w:rPr>
          <w:rFonts w:ascii="Times New Roman" w:hAnsi="Times New Roman"/>
          <w:sz w:val="28"/>
          <w:szCs w:val="28"/>
          <w:lang w:eastAsia="ru-RU"/>
        </w:rPr>
        <w:tab/>
        <w:t>От 21.04.2015 № 53 «О внесении изменений в постановление администрации ЗАТО Первомайский Кировской области от 20.12.2013 № 287».</w:t>
      </w:r>
    </w:p>
    <w:p w14:paraId="39DFBD6C"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2.5.</w:t>
      </w:r>
      <w:r w:rsidRPr="009B620A">
        <w:rPr>
          <w:rFonts w:ascii="Times New Roman" w:hAnsi="Times New Roman"/>
          <w:sz w:val="28"/>
          <w:szCs w:val="28"/>
          <w:lang w:eastAsia="ru-RU"/>
        </w:rPr>
        <w:tab/>
        <w:t>От 25.06.2015 № 99 «О внесении изменений в постановление администрации ЗАТО Первомайский Кировской области от 20.12.2013 № 287 «Об утверждении муниципальной программы «Создание благоприятных условий для проживания, организации досуга, развития предпринимательства и торговли на территории ЗАТО Первомайский» в  2014-2017 годах».</w:t>
      </w:r>
    </w:p>
    <w:p w14:paraId="5772AD94"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2.6.</w:t>
      </w:r>
      <w:r w:rsidRPr="009B620A">
        <w:rPr>
          <w:rFonts w:ascii="Times New Roman" w:hAnsi="Times New Roman"/>
          <w:sz w:val="28"/>
          <w:szCs w:val="28"/>
          <w:lang w:eastAsia="ru-RU"/>
        </w:rPr>
        <w:tab/>
        <w:t>От 31.08.2015 № 140 «О внесении изменений в постановление администрации ЗАТО Первомайский Кировской области от 20.12.2013 № 287 «Об утверждении муниципальной программы «Создание благоприятных условий для проживания, организации досуга, развития предпринимательства и торговли на территории ЗАТО Первомайский» в 2014-2017 годах».</w:t>
      </w:r>
    </w:p>
    <w:p w14:paraId="6579DC55"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2.7.</w:t>
      </w:r>
      <w:r w:rsidRPr="009B620A">
        <w:rPr>
          <w:rFonts w:ascii="Times New Roman" w:hAnsi="Times New Roman"/>
          <w:sz w:val="28"/>
          <w:szCs w:val="28"/>
          <w:lang w:eastAsia="ru-RU"/>
        </w:rPr>
        <w:tab/>
        <w:t xml:space="preserve">От 11.11.2015 № 203 «О внесении изменений в постановление администрации ЗАТО Первомайский Кировской области от 20.12.2013 № </w:t>
      </w:r>
      <w:r w:rsidRPr="009B620A">
        <w:rPr>
          <w:rFonts w:ascii="Times New Roman" w:hAnsi="Times New Roman"/>
          <w:sz w:val="28"/>
          <w:szCs w:val="28"/>
          <w:lang w:eastAsia="ru-RU"/>
        </w:rPr>
        <w:lastRenderedPageBreak/>
        <w:t>287 «Об утверждении муниципальной программы «Создание благоприятных условий для проживания, организации досуга, развития предпринимательства и торговли на территории ЗАТО Первомайский» в  2014-2017 годах».</w:t>
      </w:r>
    </w:p>
    <w:p w14:paraId="0F06935B"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2.8.</w:t>
      </w:r>
      <w:r w:rsidRPr="009B620A">
        <w:rPr>
          <w:rFonts w:ascii="Times New Roman" w:hAnsi="Times New Roman"/>
          <w:sz w:val="28"/>
          <w:szCs w:val="28"/>
          <w:lang w:eastAsia="ru-RU"/>
        </w:rPr>
        <w:tab/>
        <w:t>От 05.12.2017 № 230 «О внесении изменений в постановление администрации ЗАТО Первомайский от 20.12.2013 № 287».</w:t>
      </w:r>
    </w:p>
    <w:p w14:paraId="0A4FC1CF"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2.9.</w:t>
      </w:r>
      <w:r w:rsidRPr="009B620A">
        <w:rPr>
          <w:rFonts w:ascii="Times New Roman" w:hAnsi="Times New Roman"/>
          <w:sz w:val="28"/>
          <w:szCs w:val="28"/>
          <w:lang w:eastAsia="ru-RU"/>
        </w:rPr>
        <w:tab/>
        <w:t>От 05.04.2018 № 66 «О внесении изменений в постановление администрации ЗАТО Первомайский от 20.12.2013 № 287».</w:t>
      </w:r>
    </w:p>
    <w:p w14:paraId="30CADB12"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2.10.</w:t>
      </w:r>
      <w:r w:rsidRPr="009B620A">
        <w:rPr>
          <w:rFonts w:ascii="Times New Roman" w:hAnsi="Times New Roman"/>
          <w:sz w:val="28"/>
          <w:szCs w:val="28"/>
          <w:lang w:eastAsia="ru-RU"/>
        </w:rPr>
        <w:tab/>
        <w:t>От 29.04.2019 №117 «О внесении изменений в постановление администрации ЗАТО Первомайский от 20.12.2013 № 287 «Об утверждении муниципальной программы «Создание благоприятных условий для проживания, организации досуга, развития предпринимательства и торговли на территории ЗАТО Первомайский» в 2014-2020 годы».</w:t>
      </w:r>
    </w:p>
    <w:p w14:paraId="71431635"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2.11.</w:t>
      </w:r>
      <w:r w:rsidRPr="009B620A">
        <w:rPr>
          <w:rFonts w:ascii="Times New Roman" w:hAnsi="Times New Roman"/>
          <w:sz w:val="28"/>
          <w:szCs w:val="28"/>
          <w:lang w:eastAsia="ru-RU"/>
        </w:rPr>
        <w:tab/>
        <w:t>От 08.08.2019 № 199 «О внесении изменений в постановление администрации ЗАТО Первомайский от 20.12.2013 № 287 «Об утверждении муниципальной программы «Создание благоприятных условий для проживания, организации досуга, развития предпринимательства и торговли на территории ЗАТО Первомайский» в 2014-2021 годы».</w:t>
      </w:r>
    </w:p>
    <w:p w14:paraId="35B7D2D6"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2.12.</w:t>
      </w:r>
      <w:r w:rsidRPr="009B620A">
        <w:rPr>
          <w:rFonts w:ascii="Times New Roman" w:hAnsi="Times New Roman"/>
          <w:sz w:val="28"/>
          <w:szCs w:val="28"/>
          <w:lang w:eastAsia="ru-RU"/>
        </w:rPr>
        <w:tab/>
        <w:t>От 10.12.2019 № 252 «О внесении изменений в постановление администрации ЗАТО Первомайский от 20.12.2013 № 287 «Об утверждении муниципальной программы «Создание благоприятных условий для проживания, организации досуга, развития предпринимательства и торговли на территории ЗАТО Первомайский» в 2014-2021 годы».</w:t>
      </w:r>
    </w:p>
    <w:p w14:paraId="68201EA7" w14:textId="77777777" w:rsidR="009B620A" w:rsidRPr="009B620A"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t>2. Организационно-правовому отделу администрации ЗАТО Первомайский опубликовать настоящее постановление установленным порядком.</w:t>
      </w:r>
    </w:p>
    <w:p w14:paraId="165180F8" w14:textId="3344CE60" w:rsidR="00AB5AC1" w:rsidRPr="002F540B" w:rsidRDefault="009B620A" w:rsidP="009B620A">
      <w:pPr>
        <w:spacing w:after="0" w:line="360" w:lineRule="auto"/>
        <w:ind w:firstLine="720"/>
        <w:contextualSpacing/>
        <w:jc w:val="both"/>
        <w:rPr>
          <w:rFonts w:ascii="Times New Roman" w:hAnsi="Times New Roman"/>
          <w:sz w:val="28"/>
          <w:szCs w:val="28"/>
          <w:lang w:eastAsia="ru-RU"/>
        </w:rPr>
      </w:pPr>
      <w:r w:rsidRPr="009B620A">
        <w:rPr>
          <w:rFonts w:ascii="Times New Roman" w:hAnsi="Times New Roman"/>
          <w:sz w:val="28"/>
          <w:szCs w:val="28"/>
          <w:lang w:eastAsia="ru-RU"/>
        </w:rPr>
        <w:lastRenderedPageBreak/>
        <w:t>3. Контроль за исполнением постановления возложить на заместителя главы администрации ЗАТО Первомайский Тарасову Л.В.</w:t>
      </w:r>
    </w:p>
    <w:p w14:paraId="45C5E4FC" w14:textId="22502D2F" w:rsidR="00751D52" w:rsidRPr="002F540B" w:rsidRDefault="008206DC" w:rsidP="00751D52">
      <w:pPr>
        <w:spacing w:after="0" w:line="240" w:lineRule="auto"/>
        <w:rPr>
          <w:rFonts w:ascii="Times New Roman" w:hAnsi="Times New Roman"/>
          <w:sz w:val="28"/>
          <w:szCs w:val="28"/>
          <w:lang w:eastAsia="ru-RU"/>
        </w:rPr>
      </w:pPr>
      <w:r>
        <w:rPr>
          <w:rFonts w:ascii="Times New Roman" w:hAnsi="Times New Roman"/>
          <w:sz w:val="28"/>
          <w:szCs w:val="28"/>
          <w:lang w:eastAsia="ru-RU"/>
        </w:rPr>
        <w:t>Г</w:t>
      </w:r>
      <w:r w:rsidR="00751D52" w:rsidRPr="002F540B">
        <w:rPr>
          <w:rFonts w:ascii="Times New Roman" w:hAnsi="Times New Roman"/>
          <w:sz w:val="28"/>
          <w:szCs w:val="28"/>
          <w:lang w:eastAsia="ru-RU"/>
        </w:rPr>
        <w:t>лав</w:t>
      </w:r>
      <w:r>
        <w:rPr>
          <w:rFonts w:ascii="Times New Roman" w:hAnsi="Times New Roman"/>
          <w:sz w:val="28"/>
          <w:szCs w:val="28"/>
          <w:lang w:eastAsia="ru-RU"/>
        </w:rPr>
        <w:t>а</w:t>
      </w:r>
      <w:r w:rsidR="00751D52" w:rsidRPr="002F540B">
        <w:rPr>
          <w:rFonts w:ascii="Times New Roman" w:hAnsi="Times New Roman"/>
          <w:sz w:val="28"/>
          <w:szCs w:val="28"/>
          <w:lang w:eastAsia="ru-RU"/>
        </w:rPr>
        <w:t xml:space="preserve"> ЗАТО Первомайский</w:t>
      </w:r>
      <w:r w:rsidR="00FD6DA1">
        <w:rPr>
          <w:rFonts w:ascii="Times New Roman" w:hAnsi="Times New Roman"/>
          <w:sz w:val="28"/>
          <w:szCs w:val="28"/>
          <w:lang w:eastAsia="ru-RU"/>
        </w:rPr>
        <w:tab/>
      </w:r>
      <w:r w:rsidR="00FD6DA1">
        <w:rPr>
          <w:rFonts w:ascii="Times New Roman" w:hAnsi="Times New Roman"/>
          <w:sz w:val="28"/>
          <w:szCs w:val="28"/>
          <w:lang w:eastAsia="ru-RU"/>
        </w:rPr>
        <w:tab/>
      </w:r>
      <w:r w:rsidR="00FD6DA1">
        <w:rPr>
          <w:rFonts w:ascii="Times New Roman" w:hAnsi="Times New Roman"/>
          <w:sz w:val="28"/>
          <w:szCs w:val="28"/>
          <w:lang w:eastAsia="ru-RU"/>
        </w:rPr>
        <w:tab/>
      </w:r>
      <w:r w:rsidR="00FD6DA1">
        <w:rPr>
          <w:rFonts w:ascii="Times New Roman" w:hAnsi="Times New Roman"/>
          <w:sz w:val="28"/>
          <w:szCs w:val="28"/>
          <w:lang w:eastAsia="ru-RU"/>
        </w:rPr>
        <w:tab/>
      </w:r>
      <w:r w:rsidR="00FD6DA1">
        <w:rPr>
          <w:rFonts w:ascii="Times New Roman" w:hAnsi="Times New Roman"/>
          <w:sz w:val="28"/>
          <w:szCs w:val="28"/>
          <w:lang w:eastAsia="ru-RU"/>
        </w:rPr>
        <w:tab/>
      </w:r>
      <w:r>
        <w:rPr>
          <w:rFonts w:ascii="Times New Roman" w:hAnsi="Times New Roman"/>
          <w:sz w:val="28"/>
          <w:szCs w:val="28"/>
          <w:lang w:eastAsia="ru-RU"/>
        </w:rPr>
        <w:tab/>
        <w:t>О.А. Казанцева</w:t>
      </w:r>
    </w:p>
    <w:p w14:paraId="1876AE94" w14:textId="657B3595" w:rsidR="000E0EE2" w:rsidRPr="002F540B" w:rsidRDefault="000E0EE2" w:rsidP="004142BD">
      <w:pPr>
        <w:spacing w:after="0" w:line="240" w:lineRule="auto"/>
        <w:rPr>
          <w:rFonts w:ascii="Times New Roman" w:hAnsi="Times New Roman"/>
          <w:sz w:val="28"/>
          <w:szCs w:val="28"/>
          <w:lang w:eastAsia="ru-RU"/>
        </w:rPr>
      </w:pPr>
      <w:r w:rsidRPr="002F540B">
        <w:rPr>
          <w:rFonts w:ascii="Times New Roman" w:hAnsi="Times New Roman"/>
          <w:sz w:val="28"/>
          <w:szCs w:val="28"/>
          <w:lang w:eastAsia="ru-RU"/>
        </w:rPr>
        <w:t>________________________________________________________________</w:t>
      </w:r>
    </w:p>
    <w:p w14:paraId="4CA97637" w14:textId="77777777" w:rsidR="006D6FDE" w:rsidRPr="002F540B" w:rsidRDefault="006D6FDE" w:rsidP="00824A2C">
      <w:pPr>
        <w:spacing w:after="0" w:line="240" w:lineRule="auto"/>
        <w:jc w:val="both"/>
        <w:rPr>
          <w:rFonts w:ascii="Times New Roman" w:hAnsi="Times New Roman"/>
          <w:sz w:val="28"/>
          <w:szCs w:val="28"/>
          <w:lang w:eastAsia="ru-RU"/>
        </w:rPr>
      </w:pPr>
    </w:p>
    <w:p w14:paraId="1BBE06FA" w14:textId="77777777" w:rsidR="000E0EE2" w:rsidRPr="002F540B" w:rsidRDefault="000E0EE2" w:rsidP="004142BD">
      <w:pPr>
        <w:spacing w:after="0" w:line="240" w:lineRule="auto"/>
        <w:rPr>
          <w:rFonts w:ascii="Times New Roman" w:hAnsi="Times New Roman"/>
          <w:sz w:val="20"/>
          <w:szCs w:val="20"/>
          <w:lang w:eastAsia="ru-RU"/>
        </w:rPr>
      </w:pPr>
    </w:p>
    <w:p w14:paraId="641E755E" w14:textId="7C4BA100" w:rsidR="00A20FEF" w:rsidRPr="002F540B" w:rsidRDefault="00A20FEF" w:rsidP="00A20FEF">
      <w:pPr>
        <w:spacing w:after="0" w:line="240" w:lineRule="auto"/>
        <w:ind w:left="5245"/>
        <w:rPr>
          <w:rFonts w:ascii="Times New Roman" w:eastAsia="Times New Roman" w:hAnsi="Times New Roman"/>
          <w:sz w:val="28"/>
          <w:szCs w:val="24"/>
          <w:lang w:eastAsia="ru-RU"/>
        </w:rPr>
      </w:pPr>
      <w:r w:rsidRPr="002F540B">
        <w:rPr>
          <w:rFonts w:ascii="Times New Roman" w:eastAsia="Times New Roman" w:hAnsi="Times New Roman"/>
          <w:sz w:val="24"/>
          <w:szCs w:val="24"/>
          <w:lang w:eastAsia="ru-RU"/>
        </w:rPr>
        <w:br w:type="page"/>
      </w:r>
    </w:p>
    <w:p w14:paraId="224AC2C9" w14:textId="77777777" w:rsidR="006D3952" w:rsidRDefault="006D3952" w:rsidP="00464352">
      <w:pPr>
        <w:autoSpaceDE w:val="0"/>
        <w:autoSpaceDN w:val="0"/>
        <w:adjustRightInd w:val="0"/>
        <w:spacing w:after="0" w:line="240" w:lineRule="atLeast"/>
        <w:rPr>
          <w:rFonts w:ascii="Times New Roman" w:eastAsia="Times New Roman" w:hAnsi="Times New Roman"/>
          <w:sz w:val="24"/>
          <w:szCs w:val="24"/>
          <w:lang w:eastAsia="ru-RU"/>
        </w:rPr>
        <w:sectPr w:rsidR="006D3952" w:rsidSect="00DA5EA4">
          <w:pgSz w:w="11906" w:h="16838"/>
          <w:pgMar w:top="1134" w:right="851" w:bottom="1134" w:left="1985" w:header="709" w:footer="709" w:gutter="0"/>
          <w:cols w:space="708"/>
          <w:docGrid w:linePitch="360"/>
        </w:sectPr>
      </w:pPr>
    </w:p>
    <w:p w14:paraId="6BDCDE2B" w14:textId="77777777" w:rsidR="00FE1BE1" w:rsidRPr="00FE1BE1" w:rsidRDefault="00FE1BE1" w:rsidP="00FE1BE1">
      <w:pPr>
        <w:snapToGrid w:val="0"/>
        <w:spacing w:after="0" w:line="240" w:lineRule="auto"/>
        <w:ind w:firstLine="5103"/>
        <w:contextualSpacing/>
        <w:rPr>
          <w:rFonts w:ascii="Times New Roman" w:hAnsi="Times New Roman"/>
          <w:sz w:val="28"/>
        </w:rPr>
      </w:pPr>
      <w:r w:rsidRPr="00FE1BE1">
        <w:rPr>
          <w:rFonts w:ascii="Times New Roman" w:hAnsi="Times New Roman"/>
          <w:sz w:val="28"/>
        </w:rPr>
        <w:lastRenderedPageBreak/>
        <w:t>Приложение 1</w:t>
      </w:r>
    </w:p>
    <w:p w14:paraId="134411E8" w14:textId="77777777" w:rsidR="00FE1BE1" w:rsidRPr="00FE1BE1" w:rsidRDefault="00FE1BE1" w:rsidP="00FE1BE1">
      <w:pPr>
        <w:spacing w:after="0" w:line="240" w:lineRule="auto"/>
        <w:ind w:firstLine="5103"/>
        <w:contextualSpacing/>
        <w:rPr>
          <w:rFonts w:ascii="Times New Roman" w:hAnsi="Times New Roman"/>
          <w:sz w:val="28"/>
        </w:rPr>
      </w:pPr>
      <w:r w:rsidRPr="00FE1BE1">
        <w:rPr>
          <w:rFonts w:ascii="Times New Roman" w:hAnsi="Times New Roman"/>
          <w:sz w:val="28"/>
        </w:rPr>
        <w:t>УТВЕРЖДЕНА</w:t>
      </w:r>
    </w:p>
    <w:p w14:paraId="356FB58B" w14:textId="77777777" w:rsidR="00FE1BE1" w:rsidRPr="00FE1BE1" w:rsidRDefault="00FE1BE1" w:rsidP="00FE1BE1">
      <w:pPr>
        <w:spacing w:after="0" w:line="240" w:lineRule="auto"/>
        <w:ind w:firstLine="5103"/>
        <w:contextualSpacing/>
        <w:rPr>
          <w:rFonts w:ascii="Times New Roman" w:hAnsi="Times New Roman"/>
          <w:sz w:val="28"/>
        </w:rPr>
      </w:pPr>
      <w:r w:rsidRPr="00FE1BE1">
        <w:rPr>
          <w:rFonts w:ascii="Times New Roman" w:hAnsi="Times New Roman"/>
          <w:sz w:val="28"/>
        </w:rPr>
        <w:t xml:space="preserve">постановлением администрации </w:t>
      </w:r>
    </w:p>
    <w:p w14:paraId="19945B2F" w14:textId="77777777" w:rsidR="00FE1BE1" w:rsidRPr="00FE1BE1" w:rsidRDefault="00FE1BE1" w:rsidP="00FE1BE1">
      <w:pPr>
        <w:spacing w:after="0" w:line="240" w:lineRule="auto"/>
        <w:ind w:firstLine="5103"/>
        <w:contextualSpacing/>
        <w:rPr>
          <w:rFonts w:ascii="Times New Roman" w:hAnsi="Times New Roman"/>
          <w:sz w:val="28"/>
        </w:rPr>
      </w:pPr>
      <w:r w:rsidRPr="00FE1BE1">
        <w:rPr>
          <w:rFonts w:ascii="Times New Roman" w:hAnsi="Times New Roman"/>
          <w:sz w:val="28"/>
        </w:rPr>
        <w:t xml:space="preserve">ЗАТО Первомайский </w:t>
      </w:r>
    </w:p>
    <w:p w14:paraId="6B7ACAB3" w14:textId="196DBB8C" w:rsidR="00FE1BE1" w:rsidRPr="00FE1BE1" w:rsidRDefault="00FE1BE1" w:rsidP="00FE1BE1">
      <w:pPr>
        <w:spacing w:after="0" w:line="240" w:lineRule="auto"/>
        <w:ind w:firstLine="5103"/>
        <w:contextualSpacing/>
        <w:rPr>
          <w:rFonts w:ascii="Times New Roman" w:hAnsi="Times New Roman"/>
          <w:sz w:val="28"/>
        </w:rPr>
      </w:pPr>
      <w:r w:rsidRPr="00FE1BE1">
        <w:rPr>
          <w:rFonts w:ascii="Times New Roman" w:hAnsi="Times New Roman"/>
          <w:sz w:val="28"/>
        </w:rPr>
        <w:t xml:space="preserve">от </w:t>
      </w:r>
      <w:r w:rsidR="00D002DE">
        <w:rPr>
          <w:rFonts w:ascii="Times New Roman" w:hAnsi="Times New Roman"/>
          <w:sz w:val="28"/>
        </w:rPr>
        <w:t xml:space="preserve">11.03.2025 </w:t>
      </w:r>
      <w:r w:rsidRPr="00FE1BE1">
        <w:rPr>
          <w:rFonts w:ascii="Times New Roman" w:hAnsi="Times New Roman"/>
          <w:sz w:val="28"/>
        </w:rPr>
        <w:t xml:space="preserve">№ </w:t>
      </w:r>
      <w:r w:rsidR="00D002DE">
        <w:rPr>
          <w:rFonts w:ascii="Times New Roman" w:hAnsi="Times New Roman"/>
          <w:sz w:val="28"/>
        </w:rPr>
        <w:t>55</w:t>
      </w:r>
    </w:p>
    <w:p w14:paraId="60BF30CF" w14:textId="77777777" w:rsidR="00FE1BE1" w:rsidRPr="00FE1BE1" w:rsidRDefault="00FE1BE1" w:rsidP="00FE1BE1">
      <w:pPr>
        <w:spacing w:after="0" w:line="240" w:lineRule="auto"/>
        <w:rPr>
          <w:rFonts w:ascii="Times New Roman" w:eastAsia="Times New Roman" w:hAnsi="Times New Roman"/>
          <w:sz w:val="28"/>
          <w:szCs w:val="28"/>
          <w:lang w:eastAsia="x-none"/>
        </w:rPr>
      </w:pPr>
    </w:p>
    <w:p w14:paraId="21C051BD" w14:textId="77777777" w:rsidR="00FE1BE1" w:rsidRPr="00FE1BE1" w:rsidRDefault="00FE1BE1" w:rsidP="00FE1BE1">
      <w:pPr>
        <w:spacing w:after="0" w:line="240" w:lineRule="auto"/>
        <w:jc w:val="center"/>
        <w:rPr>
          <w:rFonts w:ascii="Times New Roman" w:hAnsi="Times New Roman"/>
          <w:b/>
          <w:sz w:val="28"/>
          <w:szCs w:val="28"/>
          <w:lang w:eastAsia="ar-SA"/>
        </w:rPr>
      </w:pPr>
      <w:r w:rsidRPr="00FE1BE1">
        <w:rPr>
          <w:rFonts w:ascii="Times New Roman" w:hAnsi="Times New Roman"/>
          <w:b/>
          <w:sz w:val="28"/>
          <w:szCs w:val="28"/>
          <w:lang w:eastAsia="ar-SA"/>
        </w:rPr>
        <w:t>Муниципальная программа</w:t>
      </w:r>
    </w:p>
    <w:p w14:paraId="6A0C7FA6" w14:textId="77777777" w:rsidR="00FE1BE1" w:rsidRPr="00FE1BE1" w:rsidRDefault="00FE1BE1" w:rsidP="00FE1BE1">
      <w:pPr>
        <w:spacing w:after="0" w:line="240" w:lineRule="auto"/>
        <w:jc w:val="center"/>
        <w:rPr>
          <w:rFonts w:ascii="Times New Roman" w:hAnsi="Times New Roman"/>
          <w:b/>
          <w:sz w:val="28"/>
          <w:szCs w:val="28"/>
          <w:lang w:eastAsia="ru-RU"/>
        </w:rPr>
      </w:pPr>
      <w:r w:rsidRPr="00FE1BE1">
        <w:rPr>
          <w:rFonts w:ascii="Times New Roman" w:hAnsi="Times New Roman"/>
          <w:b/>
          <w:sz w:val="28"/>
          <w:szCs w:val="28"/>
          <w:lang w:eastAsia="ru-RU"/>
        </w:rPr>
        <w:t xml:space="preserve">«Создание благоприятных условий для проживания, организации досуга, развития предпринимательства и торговли на территории </w:t>
      </w:r>
    </w:p>
    <w:p w14:paraId="7C89E1C9" w14:textId="205C50C2" w:rsidR="00FE1BE1" w:rsidRPr="00FE1BE1" w:rsidRDefault="00FE1BE1" w:rsidP="00FE1BE1">
      <w:pPr>
        <w:spacing w:after="0" w:line="240" w:lineRule="auto"/>
        <w:jc w:val="center"/>
        <w:rPr>
          <w:rFonts w:ascii="Times New Roman" w:hAnsi="Times New Roman"/>
          <w:b/>
          <w:sz w:val="28"/>
          <w:szCs w:val="28"/>
          <w:lang w:eastAsia="ru-RU"/>
        </w:rPr>
      </w:pPr>
      <w:r w:rsidRPr="00FE1BE1">
        <w:rPr>
          <w:rFonts w:ascii="Times New Roman" w:hAnsi="Times New Roman"/>
          <w:b/>
          <w:sz w:val="28"/>
          <w:szCs w:val="28"/>
          <w:lang w:eastAsia="ru-RU"/>
        </w:rPr>
        <w:t>ЗАТО Первомайский» на 2020-202</w:t>
      </w:r>
      <w:r w:rsidR="000008DE">
        <w:rPr>
          <w:rFonts w:ascii="Times New Roman" w:hAnsi="Times New Roman"/>
          <w:b/>
          <w:sz w:val="28"/>
          <w:szCs w:val="28"/>
          <w:lang w:eastAsia="ru-RU"/>
        </w:rPr>
        <w:t>7</w:t>
      </w:r>
      <w:r w:rsidRPr="00FE1BE1">
        <w:rPr>
          <w:rFonts w:ascii="Times New Roman" w:hAnsi="Times New Roman"/>
          <w:b/>
          <w:sz w:val="28"/>
          <w:szCs w:val="28"/>
          <w:lang w:eastAsia="ru-RU"/>
        </w:rPr>
        <w:t xml:space="preserve"> годы</w:t>
      </w:r>
    </w:p>
    <w:p w14:paraId="50A7DE18" w14:textId="77777777" w:rsidR="00FE1BE1" w:rsidRPr="00FE1BE1" w:rsidRDefault="00FE1BE1" w:rsidP="00FE1BE1">
      <w:pPr>
        <w:spacing w:after="0" w:line="240" w:lineRule="auto"/>
        <w:jc w:val="center"/>
        <w:rPr>
          <w:rFonts w:ascii="Times New Roman" w:hAnsi="Times New Roman"/>
          <w:b/>
          <w:sz w:val="28"/>
          <w:szCs w:val="28"/>
          <w:lang w:eastAsia="ru-RU"/>
        </w:rPr>
      </w:pPr>
    </w:p>
    <w:p w14:paraId="53002525" w14:textId="77777777" w:rsidR="00FE1BE1" w:rsidRPr="00FE1BE1" w:rsidRDefault="00FE1BE1" w:rsidP="00FE1BE1">
      <w:pPr>
        <w:spacing w:after="0" w:line="240" w:lineRule="auto"/>
        <w:jc w:val="center"/>
        <w:rPr>
          <w:rFonts w:ascii="Times New Roman" w:hAnsi="Times New Roman"/>
          <w:b/>
          <w:sz w:val="28"/>
          <w:szCs w:val="28"/>
          <w:lang w:eastAsia="ar-SA"/>
        </w:rPr>
      </w:pPr>
      <w:r w:rsidRPr="00FE1BE1">
        <w:rPr>
          <w:rFonts w:ascii="Times New Roman" w:hAnsi="Times New Roman"/>
          <w:b/>
          <w:sz w:val="28"/>
          <w:szCs w:val="28"/>
          <w:lang w:eastAsia="ar-SA"/>
        </w:rPr>
        <w:t>1. ПАСПОРТ</w:t>
      </w:r>
    </w:p>
    <w:p w14:paraId="479DE1E5" w14:textId="77777777" w:rsidR="00FE1BE1" w:rsidRPr="00FE1BE1" w:rsidRDefault="00FE1BE1" w:rsidP="00FE1BE1">
      <w:pPr>
        <w:spacing w:after="0" w:line="240" w:lineRule="auto"/>
        <w:jc w:val="center"/>
        <w:rPr>
          <w:rFonts w:ascii="Times New Roman" w:hAnsi="Times New Roman"/>
          <w:b/>
          <w:sz w:val="28"/>
          <w:szCs w:val="28"/>
          <w:lang w:eastAsia="ar-SA"/>
        </w:rPr>
      </w:pPr>
      <w:r w:rsidRPr="00FE1BE1">
        <w:rPr>
          <w:rFonts w:ascii="Times New Roman" w:hAnsi="Times New Roman"/>
          <w:b/>
          <w:sz w:val="28"/>
          <w:szCs w:val="28"/>
          <w:lang w:eastAsia="ar-SA"/>
        </w:rPr>
        <w:t xml:space="preserve">муниципальной программы </w:t>
      </w:r>
    </w:p>
    <w:p w14:paraId="0EEFE5C9" w14:textId="77777777" w:rsidR="00FE1BE1" w:rsidRPr="00FE1BE1" w:rsidRDefault="00FE1BE1" w:rsidP="00FE1BE1">
      <w:pPr>
        <w:spacing w:after="0" w:line="240" w:lineRule="auto"/>
        <w:jc w:val="center"/>
        <w:rPr>
          <w:rFonts w:ascii="Times New Roman" w:hAnsi="Times New Roman"/>
          <w:b/>
          <w:sz w:val="28"/>
          <w:szCs w:val="28"/>
          <w:lang w:eastAsia="ar-SA"/>
        </w:rPr>
      </w:pPr>
      <w:r w:rsidRPr="00FE1BE1">
        <w:rPr>
          <w:rFonts w:ascii="Times New Roman" w:hAnsi="Times New Roman"/>
          <w:b/>
          <w:sz w:val="28"/>
          <w:szCs w:val="28"/>
          <w:lang w:eastAsia="ar-SA"/>
        </w:rPr>
        <w:t xml:space="preserve">«Создание благоприятных условий для проживания, организации досуга, развития предпринимательства и торговли на территории </w:t>
      </w:r>
    </w:p>
    <w:p w14:paraId="244F1076" w14:textId="716806C9" w:rsidR="00FE1BE1" w:rsidRPr="00FE1BE1" w:rsidRDefault="00FE1BE1" w:rsidP="00FE1BE1">
      <w:pPr>
        <w:spacing w:after="0" w:line="240" w:lineRule="auto"/>
        <w:jc w:val="center"/>
        <w:rPr>
          <w:rFonts w:ascii="Times New Roman" w:hAnsi="Times New Roman"/>
          <w:b/>
          <w:sz w:val="28"/>
          <w:szCs w:val="28"/>
          <w:lang w:eastAsia="ar-SA"/>
        </w:rPr>
      </w:pPr>
      <w:r w:rsidRPr="00FE1BE1">
        <w:rPr>
          <w:rFonts w:ascii="Times New Roman" w:hAnsi="Times New Roman"/>
          <w:b/>
          <w:sz w:val="28"/>
          <w:szCs w:val="28"/>
          <w:lang w:eastAsia="ar-SA"/>
        </w:rPr>
        <w:t>ЗАТО Первомайский» на 2020-202</w:t>
      </w:r>
      <w:r w:rsidR="000008DE">
        <w:rPr>
          <w:rFonts w:ascii="Times New Roman" w:hAnsi="Times New Roman"/>
          <w:b/>
          <w:sz w:val="28"/>
          <w:szCs w:val="28"/>
          <w:lang w:eastAsia="ar-SA"/>
        </w:rPr>
        <w:t>7</w:t>
      </w:r>
      <w:r w:rsidRPr="00FE1BE1">
        <w:rPr>
          <w:rFonts w:ascii="Times New Roman" w:hAnsi="Times New Roman"/>
          <w:b/>
          <w:sz w:val="28"/>
          <w:szCs w:val="28"/>
          <w:lang w:eastAsia="ar-SA"/>
        </w:rPr>
        <w:t xml:space="preserve"> годы</w:t>
      </w:r>
    </w:p>
    <w:p w14:paraId="08373A70" w14:textId="77777777" w:rsidR="00FE1BE1" w:rsidRPr="00FE1BE1" w:rsidRDefault="00FE1BE1" w:rsidP="00FE1BE1">
      <w:pPr>
        <w:spacing w:after="0" w:line="240" w:lineRule="auto"/>
        <w:jc w:val="center"/>
        <w:rPr>
          <w:rFonts w:ascii="Times New Roman" w:hAnsi="Times New Roman"/>
          <w:b/>
          <w:sz w:val="28"/>
          <w:szCs w:val="28"/>
          <w:lang w:eastAsia="ar-SA"/>
        </w:rPr>
      </w:pPr>
    </w:p>
    <w:tbl>
      <w:tblPr>
        <w:tblW w:w="10065" w:type="dxa"/>
        <w:tblInd w:w="-356" w:type="dxa"/>
        <w:tblLayout w:type="fixed"/>
        <w:tblCellMar>
          <w:left w:w="70" w:type="dxa"/>
          <w:right w:w="70" w:type="dxa"/>
        </w:tblCellMar>
        <w:tblLook w:val="00A0" w:firstRow="1" w:lastRow="0" w:firstColumn="1" w:lastColumn="0" w:noHBand="0" w:noVBand="0"/>
      </w:tblPr>
      <w:tblGrid>
        <w:gridCol w:w="3261"/>
        <w:gridCol w:w="6804"/>
      </w:tblGrid>
      <w:tr w:rsidR="00FE1BE1" w:rsidRPr="00FE1BE1" w14:paraId="214FCD38" w14:textId="77777777" w:rsidTr="00F60BAD">
        <w:trPr>
          <w:trHeight w:val="735"/>
        </w:trPr>
        <w:tc>
          <w:tcPr>
            <w:tcW w:w="3261" w:type="dxa"/>
            <w:tcBorders>
              <w:top w:val="single" w:sz="6" w:space="0" w:color="auto"/>
              <w:left w:val="single" w:sz="6" w:space="0" w:color="auto"/>
              <w:bottom w:val="single" w:sz="4" w:space="0" w:color="auto"/>
              <w:right w:val="single" w:sz="6" w:space="0" w:color="auto"/>
            </w:tcBorders>
          </w:tcPr>
          <w:p w14:paraId="49C99DAC" w14:textId="77777777" w:rsidR="00FE1BE1" w:rsidRPr="00FE1BE1" w:rsidRDefault="00FE1BE1" w:rsidP="00FE1BE1">
            <w:pPr>
              <w:autoSpaceDE w:val="0"/>
              <w:autoSpaceDN w:val="0"/>
              <w:adjustRightInd w:val="0"/>
              <w:spacing w:after="0" w:line="314" w:lineRule="exact"/>
              <w:ind w:right="-2"/>
              <w:rPr>
                <w:rFonts w:ascii="Times New Roman" w:hAnsi="Times New Roman"/>
                <w:sz w:val="24"/>
                <w:szCs w:val="28"/>
                <w:lang w:eastAsia="ru-RU"/>
              </w:rPr>
            </w:pPr>
            <w:r w:rsidRPr="00FE1BE1">
              <w:rPr>
                <w:rFonts w:ascii="Times New Roman" w:hAnsi="Times New Roman"/>
                <w:sz w:val="24"/>
                <w:szCs w:val="28"/>
                <w:lang w:eastAsia="ru-RU"/>
              </w:rPr>
              <w:t>Наименование программы</w:t>
            </w:r>
          </w:p>
        </w:tc>
        <w:tc>
          <w:tcPr>
            <w:tcW w:w="6804" w:type="dxa"/>
            <w:tcBorders>
              <w:top w:val="single" w:sz="6" w:space="0" w:color="auto"/>
              <w:left w:val="single" w:sz="6" w:space="0" w:color="auto"/>
              <w:bottom w:val="single" w:sz="4" w:space="0" w:color="auto"/>
              <w:right w:val="single" w:sz="6" w:space="0" w:color="auto"/>
            </w:tcBorders>
          </w:tcPr>
          <w:p w14:paraId="56B2B828" w14:textId="2FD0A856" w:rsidR="00FE1BE1" w:rsidRPr="00FE1BE1" w:rsidRDefault="00FE1BE1" w:rsidP="00FE1BE1">
            <w:pPr>
              <w:spacing w:after="0" w:line="240" w:lineRule="auto"/>
              <w:ind w:left="72" w:right="17"/>
              <w:jc w:val="both"/>
              <w:rPr>
                <w:rFonts w:ascii="Times New Roman" w:hAnsi="Times New Roman"/>
                <w:sz w:val="24"/>
                <w:szCs w:val="28"/>
                <w:lang w:eastAsia="ru-RU"/>
              </w:rPr>
            </w:pPr>
            <w:r w:rsidRPr="00FE1BE1">
              <w:rPr>
                <w:rFonts w:ascii="Times New Roman" w:hAnsi="Times New Roman"/>
                <w:sz w:val="24"/>
                <w:szCs w:val="28"/>
                <w:lang w:eastAsia="ru-RU"/>
              </w:rPr>
              <w:t>«Создание благоприятных условий для проживания, организации досуга, развития предпринимательства и торговли на территории ЗАТО Первомайский» на 2020-202</w:t>
            </w:r>
            <w:r w:rsidR="000008DE">
              <w:rPr>
                <w:rFonts w:ascii="Times New Roman" w:hAnsi="Times New Roman"/>
                <w:sz w:val="24"/>
                <w:szCs w:val="28"/>
                <w:lang w:eastAsia="ru-RU"/>
              </w:rPr>
              <w:t>7</w:t>
            </w:r>
            <w:r w:rsidRPr="00FE1BE1">
              <w:rPr>
                <w:rFonts w:ascii="Times New Roman" w:hAnsi="Times New Roman"/>
                <w:sz w:val="24"/>
                <w:szCs w:val="28"/>
                <w:lang w:eastAsia="ru-RU"/>
              </w:rPr>
              <w:t xml:space="preserve"> годы</w:t>
            </w:r>
          </w:p>
        </w:tc>
      </w:tr>
      <w:tr w:rsidR="00FE1BE1" w:rsidRPr="00FE1BE1" w14:paraId="06978386" w14:textId="77777777" w:rsidTr="00F60BAD">
        <w:trPr>
          <w:trHeight w:val="735"/>
        </w:trPr>
        <w:tc>
          <w:tcPr>
            <w:tcW w:w="3261" w:type="dxa"/>
            <w:tcBorders>
              <w:top w:val="single" w:sz="6" w:space="0" w:color="auto"/>
              <w:left w:val="single" w:sz="6" w:space="0" w:color="auto"/>
              <w:bottom w:val="single" w:sz="4" w:space="0" w:color="auto"/>
              <w:right w:val="single" w:sz="6" w:space="0" w:color="auto"/>
            </w:tcBorders>
          </w:tcPr>
          <w:p w14:paraId="0D80AC66" w14:textId="77777777" w:rsidR="00FE1BE1" w:rsidRPr="00FE1BE1" w:rsidRDefault="00FE1BE1" w:rsidP="00FE1BE1">
            <w:pPr>
              <w:autoSpaceDE w:val="0"/>
              <w:autoSpaceDN w:val="0"/>
              <w:adjustRightInd w:val="0"/>
              <w:spacing w:after="0" w:line="314" w:lineRule="exact"/>
              <w:ind w:right="-2"/>
              <w:rPr>
                <w:rFonts w:ascii="Times New Roman" w:hAnsi="Times New Roman"/>
                <w:sz w:val="24"/>
                <w:szCs w:val="28"/>
                <w:lang w:eastAsia="ru-RU"/>
              </w:rPr>
            </w:pPr>
            <w:r w:rsidRPr="00FE1BE1">
              <w:rPr>
                <w:rFonts w:ascii="Times New Roman" w:hAnsi="Times New Roman"/>
                <w:sz w:val="24"/>
                <w:szCs w:val="28"/>
                <w:lang w:eastAsia="ru-RU"/>
              </w:rPr>
              <w:t>Наименование заказчика программы (субъект бюджетного планирования)</w:t>
            </w:r>
          </w:p>
        </w:tc>
        <w:tc>
          <w:tcPr>
            <w:tcW w:w="6804" w:type="dxa"/>
            <w:tcBorders>
              <w:top w:val="single" w:sz="6" w:space="0" w:color="auto"/>
              <w:left w:val="single" w:sz="6" w:space="0" w:color="auto"/>
              <w:bottom w:val="single" w:sz="4" w:space="0" w:color="auto"/>
              <w:right w:val="single" w:sz="6" w:space="0" w:color="auto"/>
            </w:tcBorders>
          </w:tcPr>
          <w:p w14:paraId="1C626A5F" w14:textId="77777777" w:rsidR="00FE1BE1" w:rsidRPr="00FE1BE1" w:rsidRDefault="00FE1BE1" w:rsidP="00FE1BE1">
            <w:pPr>
              <w:widowControl w:val="0"/>
              <w:autoSpaceDE w:val="0"/>
              <w:autoSpaceDN w:val="0"/>
              <w:adjustRightInd w:val="0"/>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xml:space="preserve">Администрация ЗАТО Первомайский </w:t>
            </w:r>
          </w:p>
        </w:tc>
      </w:tr>
      <w:tr w:rsidR="00FE1BE1" w:rsidRPr="00FE1BE1" w14:paraId="1B786D11" w14:textId="77777777" w:rsidTr="00F60BAD">
        <w:trPr>
          <w:trHeight w:val="735"/>
        </w:trPr>
        <w:tc>
          <w:tcPr>
            <w:tcW w:w="3261" w:type="dxa"/>
            <w:tcBorders>
              <w:top w:val="single" w:sz="6" w:space="0" w:color="auto"/>
              <w:left w:val="single" w:sz="6" w:space="0" w:color="auto"/>
              <w:bottom w:val="single" w:sz="4" w:space="0" w:color="auto"/>
              <w:right w:val="single" w:sz="6" w:space="0" w:color="auto"/>
            </w:tcBorders>
          </w:tcPr>
          <w:p w14:paraId="7D9D6A51" w14:textId="77777777" w:rsidR="00FE1BE1" w:rsidRPr="00FE1BE1" w:rsidRDefault="00FE1BE1" w:rsidP="00FE1BE1">
            <w:pPr>
              <w:autoSpaceDE w:val="0"/>
              <w:autoSpaceDN w:val="0"/>
              <w:adjustRightInd w:val="0"/>
              <w:spacing w:after="0" w:line="314" w:lineRule="exact"/>
              <w:ind w:right="-2"/>
              <w:rPr>
                <w:rFonts w:ascii="Times New Roman" w:hAnsi="Times New Roman"/>
                <w:sz w:val="24"/>
                <w:szCs w:val="28"/>
                <w:lang w:eastAsia="ru-RU"/>
              </w:rPr>
            </w:pPr>
            <w:r w:rsidRPr="00FE1BE1">
              <w:rPr>
                <w:rFonts w:ascii="Times New Roman" w:hAnsi="Times New Roman"/>
                <w:sz w:val="24"/>
                <w:szCs w:val="28"/>
                <w:lang w:eastAsia="ru-RU"/>
              </w:rPr>
              <w:t>Перечень исполнителей программы</w:t>
            </w:r>
          </w:p>
        </w:tc>
        <w:tc>
          <w:tcPr>
            <w:tcW w:w="6804" w:type="dxa"/>
            <w:tcBorders>
              <w:top w:val="single" w:sz="6" w:space="0" w:color="auto"/>
              <w:left w:val="single" w:sz="6" w:space="0" w:color="auto"/>
              <w:bottom w:val="single" w:sz="4" w:space="0" w:color="auto"/>
              <w:right w:val="single" w:sz="6" w:space="0" w:color="auto"/>
            </w:tcBorders>
          </w:tcPr>
          <w:p w14:paraId="1B049FF0" w14:textId="77777777" w:rsidR="00FE1BE1" w:rsidRPr="00FE1BE1" w:rsidRDefault="00FE1BE1" w:rsidP="00FE1BE1">
            <w:pPr>
              <w:spacing w:after="0" w:line="240" w:lineRule="auto"/>
              <w:jc w:val="both"/>
              <w:rPr>
                <w:rFonts w:ascii="Times New Roman" w:hAnsi="Times New Roman"/>
                <w:color w:val="FF0000"/>
                <w:sz w:val="24"/>
                <w:szCs w:val="28"/>
                <w:lang w:eastAsia="ru-RU"/>
              </w:rPr>
            </w:pPr>
            <w:r w:rsidRPr="00FE1BE1">
              <w:rPr>
                <w:rFonts w:ascii="Times New Roman" w:eastAsia="Times New Roman" w:hAnsi="Times New Roman"/>
                <w:bCs/>
                <w:sz w:val="24"/>
                <w:szCs w:val="24"/>
                <w:lang w:eastAsia="ru-RU"/>
              </w:rPr>
              <w:t xml:space="preserve">Администрация закрытого административно-территориального образования первомайский Кировской области, </w:t>
            </w:r>
            <w:r w:rsidRPr="00FE1BE1">
              <w:rPr>
                <w:rFonts w:ascii="Times New Roman" w:hAnsi="Times New Roman"/>
                <w:sz w:val="24"/>
                <w:szCs w:val="28"/>
                <w:lang w:eastAsia="ru-RU"/>
              </w:rPr>
              <w:t xml:space="preserve">муниципальное управление образования администрации ЗАТО Первомайский </w:t>
            </w:r>
            <w:r w:rsidRPr="00FE1BE1">
              <w:rPr>
                <w:rFonts w:ascii="Times New Roman" w:eastAsia="Times New Roman" w:hAnsi="Times New Roman"/>
                <w:bCs/>
                <w:sz w:val="24"/>
                <w:szCs w:val="24"/>
                <w:lang w:eastAsia="ru-RU"/>
              </w:rPr>
              <w:t>Кировской области</w:t>
            </w:r>
          </w:p>
        </w:tc>
      </w:tr>
      <w:tr w:rsidR="00FE1BE1" w:rsidRPr="00FE1BE1" w14:paraId="403D0EC5" w14:textId="77777777" w:rsidTr="00F60BAD">
        <w:trPr>
          <w:trHeight w:val="273"/>
        </w:trPr>
        <w:tc>
          <w:tcPr>
            <w:tcW w:w="3261" w:type="dxa"/>
            <w:tcBorders>
              <w:top w:val="single" w:sz="4" w:space="0" w:color="auto"/>
              <w:left w:val="single" w:sz="6" w:space="0" w:color="auto"/>
              <w:bottom w:val="single" w:sz="4" w:space="0" w:color="auto"/>
              <w:right w:val="single" w:sz="6" w:space="0" w:color="auto"/>
            </w:tcBorders>
          </w:tcPr>
          <w:p w14:paraId="75FCE576" w14:textId="77777777" w:rsidR="00FE1BE1" w:rsidRPr="00FE1BE1" w:rsidRDefault="00FE1BE1" w:rsidP="00FE1BE1">
            <w:pPr>
              <w:autoSpaceDE w:val="0"/>
              <w:autoSpaceDN w:val="0"/>
              <w:adjustRightInd w:val="0"/>
              <w:spacing w:after="0" w:line="314" w:lineRule="exact"/>
              <w:ind w:right="-2"/>
              <w:rPr>
                <w:rFonts w:ascii="Times New Roman" w:hAnsi="Times New Roman"/>
                <w:sz w:val="24"/>
                <w:szCs w:val="28"/>
                <w:lang w:eastAsia="ru-RU"/>
              </w:rPr>
            </w:pPr>
            <w:r w:rsidRPr="00FE1BE1">
              <w:rPr>
                <w:rFonts w:ascii="Times New Roman" w:hAnsi="Times New Roman"/>
                <w:sz w:val="24"/>
                <w:szCs w:val="28"/>
                <w:lang w:eastAsia="ru-RU"/>
              </w:rPr>
              <w:t>Цели муниципальной программы</w:t>
            </w:r>
          </w:p>
        </w:tc>
        <w:tc>
          <w:tcPr>
            <w:tcW w:w="6804" w:type="dxa"/>
            <w:tcBorders>
              <w:top w:val="single" w:sz="4" w:space="0" w:color="auto"/>
              <w:left w:val="single" w:sz="6" w:space="0" w:color="auto"/>
              <w:bottom w:val="single" w:sz="4" w:space="0" w:color="auto"/>
              <w:right w:val="single" w:sz="6" w:space="0" w:color="auto"/>
            </w:tcBorders>
          </w:tcPr>
          <w:p w14:paraId="01FBDA3B" w14:textId="77777777" w:rsidR="00FE1BE1" w:rsidRPr="00FE1BE1" w:rsidRDefault="00FE1BE1" w:rsidP="00FE1BE1">
            <w:pPr>
              <w:shd w:val="clear" w:color="auto" w:fill="FFFFFF"/>
              <w:spacing w:after="0" w:line="240" w:lineRule="auto"/>
              <w:ind w:right="-2" w:hanging="24"/>
              <w:jc w:val="both"/>
              <w:rPr>
                <w:rFonts w:ascii="Times New Roman" w:hAnsi="Times New Roman"/>
                <w:sz w:val="24"/>
                <w:szCs w:val="28"/>
                <w:lang w:eastAsia="ru-RU"/>
              </w:rPr>
            </w:pPr>
            <w:r w:rsidRPr="00FE1BE1">
              <w:rPr>
                <w:rFonts w:ascii="Times New Roman" w:hAnsi="Times New Roman"/>
                <w:sz w:val="24"/>
                <w:szCs w:val="28"/>
                <w:lang w:eastAsia="ru-RU"/>
              </w:rPr>
              <w:t>- Обеспечение устойчивого развития сферы культуры и досуга в ЗАТО Первомайский, способствующего гармоничному развитию личности, реализации её духовного потенциала, всестороннему удовлетворению культурных потребностей и повышению качества жизни жителей муниципального образования;</w:t>
            </w:r>
          </w:p>
          <w:p w14:paraId="35EFAE60" w14:textId="77777777" w:rsidR="00FE1BE1" w:rsidRPr="00FE1BE1" w:rsidRDefault="00FE1BE1" w:rsidP="00FE1BE1">
            <w:pPr>
              <w:shd w:val="clear" w:color="auto" w:fill="FFFFFF"/>
              <w:spacing w:after="0" w:line="240" w:lineRule="auto"/>
              <w:ind w:right="-2" w:hanging="24"/>
              <w:jc w:val="both"/>
              <w:rPr>
                <w:rFonts w:ascii="Times New Roman" w:hAnsi="Times New Roman"/>
                <w:sz w:val="24"/>
                <w:szCs w:val="28"/>
                <w:lang w:eastAsia="ru-RU"/>
              </w:rPr>
            </w:pPr>
            <w:r w:rsidRPr="00FE1BE1">
              <w:rPr>
                <w:rFonts w:ascii="Times New Roman" w:hAnsi="Times New Roman"/>
                <w:sz w:val="24"/>
                <w:szCs w:val="28"/>
                <w:lang w:eastAsia="ru-RU"/>
              </w:rPr>
              <w:t>- Совершенствование социально-экономических, политических, организационных и правовых условий для реализации молодежью ЗАТО Первомайский социальных функций;</w:t>
            </w:r>
          </w:p>
          <w:p w14:paraId="47016168" w14:textId="77777777" w:rsidR="00FE1BE1" w:rsidRPr="00FE1BE1" w:rsidRDefault="00FE1BE1" w:rsidP="00FE1BE1">
            <w:pPr>
              <w:shd w:val="clear" w:color="auto" w:fill="FFFFFF"/>
              <w:spacing w:after="0" w:line="240" w:lineRule="auto"/>
              <w:ind w:right="-2" w:hanging="24"/>
              <w:jc w:val="both"/>
              <w:rPr>
                <w:rFonts w:ascii="Times New Roman" w:hAnsi="Times New Roman"/>
                <w:sz w:val="24"/>
                <w:szCs w:val="28"/>
                <w:lang w:eastAsia="ru-RU"/>
              </w:rPr>
            </w:pPr>
            <w:r w:rsidRPr="00FE1BE1">
              <w:rPr>
                <w:rFonts w:ascii="Times New Roman" w:hAnsi="Times New Roman"/>
                <w:sz w:val="24"/>
                <w:szCs w:val="28"/>
                <w:lang w:eastAsia="ru-RU"/>
              </w:rPr>
              <w:t>- Обеспечение населения ЗАТО Первомайский услугами по организации отдыха и оздоровления детей в каникулярное время;</w:t>
            </w:r>
          </w:p>
          <w:p w14:paraId="1B02BD08" w14:textId="77777777" w:rsidR="00FE1BE1" w:rsidRPr="00FE1BE1" w:rsidRDefault="00FE1BE1" w:rsidP="00FE1BE1">
            <w:pPr>
              <w:shd w:val="clear" w:color="auto" w:fill="FFFFFF"/>
              <w:spacing w:after="0" w:line="240" w:lineRule="auto"/>
              <w:ind w:right="-2" w:hanging="24"/>
              <w:jc w:val="both"/>
              <w:rPr>
                <w:rFonts w:ascii="Times New Roman" w:hAnsi="Times New Roman"/>
                <w:sz w:val="24"/>
                <w:szCs w:val="28"/>
                <w:lang w:eastAsia="ru-RU"/>
              </w:rPr>
            </w:pPr>
            <w:r w:rsidRPr="00FE1BE1">
              <w:rPr>
                <w:rFonts w:ascii="Times New Roman" w:hAnsi="Times New Roman"/>
                <w:sz w:val="24"/>
                <w:szCs w:val="28"/>
                <w:lang w:eastAsia="ru-RU"/>
              </w:rPr>
              <w:t>- Сокращение убыли населения и создание условий для роста его численности при увеличении ожидаемой продолжительности жизни;</w:t>
            </w:r>
          </w:p>
          <w:p w14:paraId="531AA51C" w14:textId="77777777" w:rsidR="00FE1BE1" w:rsidRPr="00FE1BE1" w:rsidRDefault="00FE1BE1" w:rsidP="00FE1BE1">
            <w:pPr>
              <w:shd w:val="clear" w:color="auto" w:fill="FFFFFF"/>
              <w:spacing w:after="0" w:line="240" w:lineRule="auto"/>
              <w:ind w:right="-2" w:hanging="24"/>
              <w:jc w:val="both"/>
              <w:rPr>
                <w:rFonts w:ascii="Times New Roman" w:hAnsi="Times New Roman"/>
                <w:sz w:val="24"/>
                <w:szCs w:val="28"/>
                <w:lang w:eastAsia="ru-RU"/>
              </w:rPr>
            </w:pPr>
            <w:r w:rsidRPr="00FE1BE1">
              <w:rPr>
                <w:rFonts w:ascii="Times New Roman" w:hAnsi="Times New Roman"/>
                <w:sz w:val="24"/>
                <w:szCs w:val="28"/>
                <w:lang w:eastAsia="ru-RU"/>
              </w:rPr>
              <w:t>- Создание благоприятных условий для устойчивого развития малого предпринимательства в ЗАТО Первомайский, повышение его роли в решении социальных и экономических задач ЗАТО Первомайский.</w:t>
            </w:r>
          </w:p>
        </w:tc>
      </w:tr>
      <w:tr w:rsidR="00FE1BE1" w:rsidRPr="00FE1BE1" w14:paraId="1AEF6B10" w14:textId="77777777" w:rsidTr="00F60BAD">
        <w:trPr>
          <w:trHeight w:val="855"/>
        </w:trPr>
        <w:tc>
          <w:tcPr>
            <w:tcW w:w="3261" w:type="dxa"/>
            <w:tcBorders>
              <w:top w:val="single" w:sz="4" w:space="0" w:color="auto"/>
              <w:left w:val="single" w:sz="6" w:space="0" w:color="auto"/>
              <w:bottom w:val="single" w:sz="4" w:space="0" w:color="auto"/>
              <w:right w:val="single" w:sz="6" w:space="0" w:color="auto"/>
            </w:tcBorders>
          </w:tcPr>
          <w:p w14:paraId="016C6F1E" w14:textId="77777777" w:rsidR="00FE1BE1" w:rsidRPr="00FE1BE1" w:rsidRDefault="00FE1BE1" w:rsidP="00FE1BE1">
            <w:pPr>
              <w:autoSpaceDE w:val="0"/>
              <w:autoSpaceDN w:val="0"/>
              <w:adjustRightInd w:val="0"/>
              <w:spacing w:after="0" w:line="314" w:lineRule="exact"/>
              <w:ind w:right="-2"/>
              <w:rPr>
                <w:rFonts w:ascii="Times New Roman" w:hAnsi="Times New Roman"/>
                <w:sz w:val="24"/>
                <w:szCs w:val="28"/>
                <w:lang w:eastAsia="ru-RU"/>
              </w:rPr>
            </w:pPr>
            <w:r w:rsidRPr="00FE1BE1">
              <w:rPr>
                <w:rFonts w:ascii="Times New Roman" w:hAnsi="Times New Roman"/>
                <w:sz w:val="24"/>
                <w:szCs w:val="28"/>
                <w:lang w:eastAsia="ru-RU"/>
              </w:rPr>
              <w:t>Задачи муниципальной программы</w:t>
            </w:r>
          </w:p>
        </w:tc>
        <w:tc>
          <w:tcPr>
            <w:tcW w:w="6804" w:type="dxa"/>
            <w:tcBorders>
              <w:top w:val="single" w:sz="4" w:space="0" w:color="auto"/>
              <w:left w:val="single" w:sz="6" w:space="0" w:color="auto"/>
              <w:bottom w:val="single" w:sz="4" w:space="0" w:color="auto"/>
              <w:right w:val="single" w:sz="6" w:space="0" w:color="auto"/>
            </w:tcBorders>
          </w:tcPr>
          <w:p w14:paraId="37EF7351" w14:textId="77777777" w:rsidR="00FE1BE1" w:rsidRPr="00FE1BE1" w:rsidRDefault="00FE1BE1" w:rsidP="00FE1BE1">
            <w:pPr>
              <w:shd w:val="clear" w:color="auto" w:fill="FFFFFF"/>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Приобщение жителей посёлка Первомайский к культурным массовым мероприятиям и культурным формам отдыха</w:t>
            </w:r>
          </w:p>
          <w:p w14:paraId="7827C4B6" w14:textId="77777777" w:rsidR="00FE1BE1" w:rsidRPr="00FE1BE1" w:rsidRDefault="00FE1BE1" w:rsidP="00FE1BE1">
            <w:pPr>
              <w:shd w:val="clear" w:color="auto" w:fill="FFFFFF"/>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xml:space="preserve">- Формирование у жителей муниципального образования </w:t>
            </w:r>
            <w:r w:rsidRPr="00FE1BE1">
              <w:rPr>
                <w:rFonts w:ascii="Times New Roman" w:hAnsi="Times New Roman"/>
                <w:sz w:val="24"/>
                <w:szCs w:val="28"/>
                <w:lang w:eastAsia="ru-RU"/>
              </w:rPr>
              <w:lastRenderedPageBreak/>
              <w:t>патриотизма, духовно-нравственных ценностей.</w:t>
            </w:r>
          </w:p>
          <w:p w14:paraId="28B28111" w14:textId="77777777" w:rsidR="00FE1BE1" w:rsidRPr="00FE1BE1" w:rsidRDefault="00FE1BE1" w:rsidP="00FE1BE1">
            <w:pPr>
              <w:shd w:val="clear" w:color="auto" w:fill="FFFFFF"/>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Адресная поддержка ветеранов Великой Отечественной войны, вдов погибших (умерших) инвалидов и участников Великой Отечественной войны, ветеранов боевых действий, инвалидов, пожилых граждан, детей-инвалидов, семей с детьми, находящихся в трудной жизненной ситуации в целях социальной адаптации и интеграции в общество.</w:t>
            </w:r>
          </w:p>
          <w:p w14:paraId="630E21E5" w14:textId="77777777" w:rsidR="00FE1BE1" w:rsidRPr="00FE1BE1" w:rsidRDefault="00FE1BE1" w:rsidP="00FE1BE1">
            <w:pPr>
              <w:shd w:val="clear" w:color="auto" w:fill="FFFFFF"/>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Способствование развитию и совершенствованию содержательных форм досуга молодежи;</w:t>
            </w:r>
          </w:p>
          <w:p w14:paraId="30373B4A" w14:textId="77777777" w:rsidR="00FE1BE1" w:rsidRPr="00FE1BE1" w:rsidRDefault="00FE1BE1" w:rsidP="00FE1BE1">
            <w:pPr>
              <w:shd w:val="clear" w:color="auto" w:fill="FFFFFF"/>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Формирование системы мероприятий по духовно-нравственному и гражданско-патриотическому воспитанию молодежи.</w:t>
            </w:r>
          </w:p>
          <w:p w14:paraId="51EA4B57" w14:textId="77777777" w:rsidR="00FE1BE1" w:rsidRPr="00FE1BE1" w:rsidRDefault="00FE1BE1" w:rsidP="00FE1BE1">
            <w:pPr>
              <w:shd w:val="clear" w:color="auto" w:fill="FFFFFF"/>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Организация отдыха и занятости детей и подростков в летний период;</w:t>
            </w:r>
          </w:p>
          <w:p w14:paraId="2459310F" w14:textId="77777777" w:rsidR="00FE1BE1" w:rsidRPr="00FE1BE1" w:rsidRDefault="00FE1BE1" w:rsidP="00FE1BE1">
            <w:pPr>
              <w:shd w:val="clear" w:color="auto" w:fill="FFFFFF"/>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Поддержка семей с детьми, создание благоприятных условий для развития семейных форм воспитания и становления личности ребенка;</w:t>
            </w:r>
          </w:p>
          <w:p w14:paraId="0CBBC7DF" w14:textId="77777777" w:rsidR="00FE1BE1" w:rsidRPr="00FE1BE1" w:rsidRDefault="00FE1BE1" w:rsidP="00FE1BE1">
            <w:pPr>
              <w:shd w:val="clear" w:color="auto" w:fill="FFFFFF"/>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Формирование благоприятной правовой среды для развития предпринимательства.</w:t>
            </w:r>
          </w:p>
        </w:tc>
      </w:tr>
      <w:tr w:rsidR="00FE1BE1" w:rsidRPr="00FE1BE1" w14:paraId="496B1B2D" w14:textId="77777777" w:rsidTr="00F60BAD">
        <w:trPr>
          <w:trHeight w:val="234"/>
        </w:trPr>
        <w:tc>
          <w:tcPr>
            <w:tcW w:w="3261" w:type="dxa"/>
            <w:tcBorders>
              <w:top w:val="single" w:sz="4" w:space="0" w:color="auto"/>
              <w:left w:val="single" w:sz="6" w:space="0" w:color="auto"/>
              <w:bottom w:val="single" w:sz="4" w:space="0" w:color="auto"/>
              <w:right w:val="single" w:sz="6" w:space="0" w:color="auto"/>
            </w:tcBorders>
          </w:tcPr>
          <w:p w14:paraId="6DEB0F5D" w14:textId="77777777" w:rsidR="00FE1BE1" w:rsidRPr="00FE1BE1" w:rsidRDefault="00FE1BE1" w:rsidP="00FE1BE1">
            <w:pPr>
              <w:widowControl w:val="0"/>
              <w:suppressAutoHyphens/>
              <w:autoSpaceDE w:val="0"/>
              <w:autoSpaceDN w:val="0"/>
              <w:adjustRightInd w:val="0"/>
              <w:spacing w:after="0" w:line="314" w:lineRule="exact"/>
              <w:ind w:right="-2"/>
              <w:rPr>
                <w:rFonts w:ascii="Times New Roman" w:hAnsi="Times New Roman"/>
                <w:sz w:val="24"/>
                <w:szCs w:val="28"/>
                <w:lang w:eastAsia="ru-RU"/>
              </w:rPr>
            </w:pPr>
            <w:r w:rsidRPr="00FE1BE1">
              <w:rPr>
                <w:rFonts w:ascii="Times New Roman" w:hAnsi="Times New Roman"/>
                <w:sz w:val="24"/>
                <w:szCs w:val="28"/>
                <w:lang w:eastAsia="ru-RU"/>
              </w:rPr>
              <w:lastRenderedPageBreak/>
              <w:t>Наименование подпрограмм</w:t>
            </w:r>
          </w:p>
        </w:tc>
        <w:tc>
          <w:tcPr>
            <w:tcW w:w="6804" w:type="dxa"/>
            <w:tcBorders>
              <w:top w:val="single" w:sz="4" w:space="0" w:color="auto"/>
              <w:left w:val="single" w:sz="6" w:space="0" w:color="auto"/>
              <w:bottom w:val="single" w:sz="4" w:space="0" w:color="auto"/>
              <w:right w:val="single" w:sz="6" w:space="0" w:color="auto"/>
            </w:tcBorders>
          </w:tcPr>
          <w:p w14:paraId="6DB958B8" w14:textId="337BF200" w:rsidR="00FE1BE1" w:rsidRPr="00FE1BE1" w:rsidRDefault="00FE1BE1" w:rsidP="00FE1BE1">
            <w:pPr>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Подпрограмма «Организация и проведение общественных и массовых мероприятий на территории муниципального образования городской округ ЗАТО Первомайский» на 2020-202</w:t>
            </w:r>
            <w:r w:rsidR="000008DE">
              <w:rPr>
                <w:rFonts w:ascii="Times New Roman" w:hAnsi="Times New Roman"/>
                <w:sz w:val="24"/>
                <w:szCs w:val="28"/>
                <w:lang w:eastAsia="ru-RU"/>
              </w:rPr>
              <w:t>7</w:t>
            </w:r>
            <w:r w:rsidRPr="00FE1BE1">
              <w:rPr>
                <w:rFonts w:ascii="Times New Roman" w:hAnsi="Times New Roman"/>
                <w:sz w:val="24"/>
                <w:szCs w:val="28"/>
                <w:lang w:eastAsia="ru-RU"/>
              </w:rPr>
              <w:t xml:space="preserve"> годы;</w:t>
            </w:r>
          </w:p>
          <w:p w14:paraId="7A8D8772" w14:textId="534DDDAC" w:rsidR="00FE1BE1" w:rsidRPr="00FE1BE1" w:rsidRDefault="00FE1BE1" w:rsidP="00FE1BE1">
            <w:pPr>
              <w:autoSpaceDE w:val="0"/>
              <w:autoSpaceDN w:val="0"/>
              <w:adjustRightInd w:val="0"/>
              <w:spacing w:after="0" w:line="240" w:lineRule="auto"/>
              <w:ind w:right="-2"/>
              <w:jc w:val="both"/>
              <w:rPr>
                <w:rFonts w:ascii="Times New Roman" w:hAnsi="Times New Roman"/>
                <w:bCs/>
                <w:sz w:val="24"/>
                <w:szCs w:val="28"/>
                <w:lang w:eastAsia="ru-RU"/>
              </w:rPr>
            </w:pPr>
            <w:r w:rsidRPr="00FE1BE1">
              <w:rPr>
                <w:rFonts w:ascii="Times New Roman" w:hAnsi="Times New Roman"/>
                <w:bCs/>
                <w:sz w:val="24"/>
                <w:szCs w:val="28"/>
                <w:lang w:eastAsia="ru-RU"/>
              </w:rPr>
              <w:t>- Подпрограмма «Молодежь муниципального образования городской округ ЗАТО Первомайский» на 2020-202</w:t>
            </w:r>
            <w:r w:rsidR="000008DE">
              <w:rPr>
                <w:rFonts w:ascii="Times New Roman" w:hAnsi="Times New Roman"/>
                <w:bCs/>
                <w:sz w:val="24"/>
                <w:szCs w:val="28"/>
                <w:lang w:eastAsia="ru-RU"/>
              </w:rPr>
              <w:t>7</w:t>
            </w:r>
            <w:r w:rsidRPr="00FE1BE1">
              <w:rPr>
                <w:rFonts w:ascii="Times New Roman" w:hAnsi="Times New Roman"/>
                <w:bCs/>
                <w:sz w:val="24"/>
                <w:szCs w:val="28"/>
                <w:lang w:eastAsia="ru-RU"/>
              </w:rPr>
              <w:t xml:space="preserve"> годы;</w:t>
            </w:r>
          </w:p>
          <w:p w14:paraId="22922351" w14:textId="15315F92" w:rsidR="00FE1BE1" w:rsidRPr="00FE1BE1" w:rsidRDefault="00FE1BE1" w:rsidP="00FE1BE1">
            <w:pPr>
              <w:autoSpaceDE w:val="0"/>
              <w:autoSpaceDN w:val="0"/>
              <w:adjustRightInd w:val="0"/>
              <w:spacing w:after="0" w:line="240" w:lineRule="auto"/>
              <w:ind w:right="-2"/>
              <w:jc w:val="both"/>
              <w:rPr>
                <w:rFonts w:ascii="Times New Roman" w:hAnsi="Times New Roman"/>
                <w:bCs/>
                <w:sz w:val="24"/>
                <w:szCs w:val="28"/>
                <w:lang w:eastAsia="ru-RU"/>
              </w:rPr>
            </w:pPr>
            <w:r w:rsidRPr="00FE1BE1">
              <w:rPr>
                <w:rFonts w:ascii="Times New Roman" w:hAnsi="Times New Roman"/>
                <w:bCs/>
                <w:sz w:val="24"/>
                <w:szCs w:val="28"/>
                <w:lang w:eastAsia="ru-RU"/>
              </w:rPr>
              <w:t>- Подпрограмма «Организация отдыха и оздоровления детей в городском округе ЗАТО Первомайский» на 2020-202</w:t>
            </w:r>
            <w:r w:rsidR="00591FE5">
              <w:rPr>
                <w:rFonts w:ascii="Times New Roman" w:hAnsi="Times New Roman"/>
                <w:bCs/>
                <w:sz w:val="24"/>
                <w:szCs w:val="28"/>
                <w:lang w:eastAsia="ru-RU"/>
              </w:rPr>
              <w:t>7</w:t>
            </w:r>
            <w:r w:rsidRPr="00FE1BE1">
              <w:rPr>
                <w:rFonts w:ascii="Times New Roman" w:hAnsi="Times New Roman"/>
                <w:bCs/>
                <w:sz w:val="24"/>
                <w:szCs w:val="28"/>
                <w:lang w:eastAsia="ru-RU"/>
              </w:rPr>
              <w:t xml:space="preserve"> годы;</w:t>
            </w:r>
          </w:p>
          <w:p w14:paraId="5B619A7D" w14:textId="7D888BAA" w:rsidR="00FE1BE1" w:rsidRPr="00FE1BE1" w:rsidRDefault="00FE1BE1" w:rsidP="00FE1BE1">
            <w:pPr>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Подпрограмма «Демографическое развитие ЗАТО Первомайский» на 2020-202</w:t>
            </w:r>
            <w:r w:rsidR="000008DE">
              <w:rPr>
                <w:rFonts w:ascii="Times New Roman" w:hAnsi="Times New Roman"/>
                <w:sz w:val="24"/>
                <w:szCs w:val="28"/>
                <w:lang w:eastAsia="ru-RU"/>
              </w:rPr>
              <w:t>7</w:t>
            </w:r>
            <w:r w:rsidRPr="00FE1BE1">
              <w:rPr>
                <w:rFonts w:ascii="Times New Roman" w:hAnsi="Times New Roman"/>
                <w:sz w:val="24"/>
                <w:szCs w:val="28"/>
                <w:lang w:eastAsia="ru-RU"/>
              </w:rPr>
              <w:t xml:space="preserve"> годы;</w:t>
            </w:r>
          </w:p>
          <w:p w14:paraId="4A7092DD" w14:textId="3EAE6CE1" w:rsidR="00FE1BE1" w:rsidRPr="00FE1BE1" w:rsidRDefault="00FE1BE1" w:rsidP="00FE1BE1">
            <w:pPr>
              <w:autoSpaceDE w:val="0"/>
              <w:autoSpaceDN w:val="0"/>
              <w:adjustRightInd w:val="0"/>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Подпрограмма «Поддержка и развитие малого предпринимательства в ЗАТО Первомайский» на 2020-202</w:t>
            </w:r>
            <w:r w:rsidR="000008DE">
              <w:rPr>
                <w:rFonts w:ascii="Times New Roman" w:hAnsi="Times New Roman"/>
                <w:sz w:val="24"/>
                <w:szCs w:val="28"/>
                <w:lang w:eastAsia="ru-RU"/>
              </w:rPr>
              <w:t>7</w:t>
            </w:r>
            <w:r w:rsidRPr="00FE1BE1">
              <w:rPr>
                <w:rFonts w:ascii="Times New Roman" w:hAnsi="Times New Roman"/>
                <w:sz w:val="24"/>
                <w:szCs w:val="28"/>
                <w:lang w:eastAsia="ru-RU"/>
              </w:rPr>
              <w:t xml:space="preserve"> годы;</w:t>
            </w:r>
          </w:p>
          <w:p w14:paraId="5BBEFFE0" w14:textId="77777777" w:rsidR="00FE1BE1" w:rsidRPr="00FE1BE1" w:rsidRDefault="00FE1BE1" w:rsidP="00FE1BE1">
            <w:pPr>
              <w:autoSpaceDE w:val="0"/>
              <w:autoSpaceDN w:val="0"/>
              <w:adjustRightInd w:val="0"/>
              <w:spacing w:after="0" w:line="240" w:lineRule="auto"/>
              <w:ind w:right="-2"/>
              <w:jc w:val="both"/>
              <w:rPr>
                <w:rFonts w:ascii="Times New Roman" w:hAnsi="Times New Roman"/>
                <w:sz w:val="24"/>
                <w:szCs w:val="28"/>
                <w:lang w:eastAsia="ru-RU"/>
              </w:rPr>
            </w:pPr>
            <w:r w:rsidRPr="00FE1BE1">
              <w:rPr>
                <w:rFonts w:ascii="Times New Roman" w:hAnsi="Times New Roman"/>
                <w:sz w:val="24"/>
                <w:szCs w:val="28"/>
                <w:lang w:eastAsia="ru-RU"/>
              </w:rPr>
              <w:t>- Мероприятия, не вошедшие в подпрограммы – субсидирование пассажирских перевозок.</w:t>
            </w:r>
          </w:p>
        </w:tc>
      </w:tr>
      <w:tr w:rsidR="00FE1BE1" w:rsidRPr="00FE1BE1" w14:paraId="28849570" w14:textId="77777777" w:rsidTr="00F60BAD">
        <w:trPr>
          <w:trHeight w:val="229"/>
        </w:trPr>
        <w:tc>
          <w:tcPr>
            <w:tcW w:w="3261" w:type="dxa"/>
            <w:tcBorders>
              <w:top w:val="single" w:sz="6" w:space="0" w:color="auto"/>
              <w:left w:val="single" w:sz="6" w:space="0" w:color="auto"/>
              <w:bottom w:val="single" w:sz="6" w:space="0" w:color="auto"/>
              <w:right w:val="single" w:sz="6" w:space="0" w:color="auto"/>
            </w:tcBorders>
          </w:tcPr>
          <w:p w14:paraId="2CFE6F48" w14:textId="77777777" w:rsidR="00FE1BE1" w:rsidRPr="00FE1BE1" w:rsidRDefault="00FE1BE1" w:rsidP="00FE1BE1">
            <w:pPr>
              <w:autoSpaceDE w:val="0"/>
              <w:autoSpaceDN w:val="0"/>
              <w:adjustRightInd w:val="0"/>
              <w:spacing w:after="0" w:line="314" w:lineRule="exact"/>
              <w:ind w:right="-2"/>
              <w:rPr>
                <w:rFonts w:ascii="Times New Roman" w:hAnsi="Times New Roman"/>
                <w:sz w:val="24"/>
                <w:szCs w:val="28"/>
                <w:lang w:eastAsia="ru-RU"/>
              </w:rPr>
            </w:pPr>
            <w:r w:rsidRPr="00FE1BE1">
              <w:rPr>
                <w:rFonts w:ascii="Times New Roman" w:hAnsi="Times New Roman"/>
                <w:sz w:val="24"/>
                <w:szCs w:val="28"/>
                <w:lang w:eastAsia="ru-RU"/>
              </w:rPr>
              <w:t>Сроки реализации программы муниципальной программы</w:t>
            </w:r>
          </w:p>
        </w:tc>
        <w:tc>
          <w:tcPr>
            <w:tcW w:w="6804" w:type="dxa"/>
            <w:tcBorders>
              <w:top w:val="single" w:sz="6" w:space="0" w:color="auto"/>
              <w:left w:val="single" w:sz="6" w:space="0" w:color="auto"/>
              <w:bottom w:val="single" w:sz="6" w:space="0" w:color="auto"/>
              <w:right w:val="single" w:sz="6" w:space="0" w:color="auto"/>
            </w:tcBorders>
          </w:tcPr>
          <w:p w14:paraId="37FFE025" w14:textId="729C16F5" w:rsidR="00FE1BE1" w:rsidRPr="00FE1BE1" w:rsidRDefault="00FE1BE1" w:rsidP="00FE1BE1">
            <w:pPr>
              <w:autoSpaceDE w:val="0"/>
              <w:autoSpaceDN w:val="0"/>
              <w:adjustRightInd w:val="0"/>
              <w:spacing w:after="0" w:line="240" w:lineRule="auto"/>
              <w:ind w:right="-2"/>
              <w:jc w:val="both"/>
              <w:rPr>
                <w:rFonts w:ascii="Times New Roman" w:hAnsi="Times New Roman"/>
                <w:bCs/>
                <w:sz w:val="24"/>
                <w:szCs w:val="28"/>
                <w:lang w:eastAsia="ru-RU"/>
              </w:rPr>
            </w:pPr>
            <w:r w:rsidRPr="00FE1BE1">
              <w:rPr>
                <w:rFonts w:ascii="Times New Roman" w:hAnsi="Times New Roman"/>
                <w:bCs/>
                <w:sz w:val="24"/>
                <w:szCs w:val="28"/>
                <w:lang w:eastAsia="ru-RU"/>
              </w:rPr>
              <w:t>2020-202</w:t>
            </w:r>
            <w:r w:rsidR="000008DE">
              <w:rPr>
                <w:rFonts w:ascii="Times New Roman" w:hAnsi="Times New Roman"/>
                <w:bCs/>
                <w:sz w:val="24"/>
                <w:szCs w:val="28"/>
                <w:lang w:eastAsia="ru-RU"/>
              </w:rPr>
              <w:t>7</w:t>
            </w:r>
            <w:r w:rsidRPr="00FE1BE1">
              <w:rPr>
                <w:rFonts w:ascii="Times New Roman" w:hAnsi="Times New Roman"/>
                <w:bCs/>
                <w:sz w:val="24"/>
                <w:szCs w:val="28"/>
                <w:lang w:eastAsia="ru-RU"/>
              </w:rPr>
              <w:t xml:space="preserve"> годы </w:t>
            </w:r>
          </w:p>
          <w:p w14:paraId="6E46ADC0" w14:textId="77777777" w:rsidR="00FE1BE1" w:rsidRPr="00FE1BE1" w:rsidRDefault="00FE1BE1" w:rsidP="00FE1BE1">
            <w:pPr>
              <w:autoSpaceDE w:val="0"/>
              <w:autoSpaceDN w:val="0"/>
              <w:adjustRightInd w:val="0"/>
              <w:spacing w:after="0" w:line="314" w:lineRule="exact"/>
              <w:ind w:right="-2"/>
              <w:jc w:val="both"/>
              <w:rPr>
                <w:rFonts w:ascii="Times New Roman" w:hAnsi="Times New Roman"/>
                <w:sz w:val="24"/>
                <w:szCs w:val="28"/>
                <w:lang w:eastAsia="ru-RU"/>
              </w:rPr>
            </w:pPr>
          </w:p>
        </w:tc>
      </w:tr>
    </w:tbl>
    <w:p w14:paraId="0165B8BE" w14:textId="77777777" w:rsidR="00FE1BE1" w:rsidRPr="00FE1BE1" w:rsidRDefault="00FE1BE1" w:rsidP="00FE1BE1">
      <w:pPr>
        <w:spacing w:after="0" w:line="240" w:lineRule="auto"/>
        <w:rPr>
          <w:rFonts w:ascii="Times New Roman" w:hAnsi="Times New Roman"/>
          <w:sz w:val="24"/>
          <w:szCs w:val="24"/>
          <w:lang w:eastAsia="ru-RU"/>
        </w:rPr>
      </w:pPr>
    </w:p>
    <w:p w14:paraId="366CF657" w14:textId="77777777" w:rsidR="00FE1BE1" w:rsidRPr="00FE1BE1" w:rsidRDefault="00FE1BE1" w:rsidP="00FE1BE1">
      <w:pPr>
        <w:spacing w:after="0" w:line="240" w:lineRule="auto"/>
        <w:rPr>
          <w:rFonts w:ascii="Times New Roman" w:hAnsi="Times New Roman"/>
          <w:spacing w:val="-8"/>
          <w:sz w:val="28"/>
          <w:szCs w:val="26"/>
          <w:lang w:eastAsia="ru-RU"/>
        </w:rPr>
      </w:pPr>
      <w:r w:rsidRPr="00FE1BE1">
        <w:rPr>
          <w:rFonts w:ascii="Times New Roman" w:hAnsi="Times New Roman"/>
          <w:spacing w:val="-8"/>
          <w:sz w:val="28"/>
          <w:szCs w:val="26"/>
          <w:lang w:eastAsia="ru-RU"/>
        </w:rPr>
        <w:t>Объемы и источники финансирования муниципальной программы:</w:t>
      </w:r>
    </w:p>
    <w:p w14:paraId="7F437380" w14:textId="77777777" w:rsidR="00FE1BE1" w:rsidRPr="00FE1BE1" w:rsidRDefault="00FE1BE1" w:rsidP="00FE1BE1">
      <w:pPr>
        <w:autoSpaceDE w:val="0"/>
        <w:autoSpaceDN w:val="0"/>
        <w:adjustRightInd w:val="0"/>
        <w:spacing w:after="0" w:line="240" w:lineRule="auto"/>
        <w:ind w:firstLine="720"/>
        <w:jc w:val="both"/>
        <w:rPr>
          <w:rFonts w:ascii="Times New Roman" w:hAnsi="Times New Roman"/>
          <w:spacing w:val="-8"/>
          <w:sz w:val="28"/>
          <w:szCs w:val="26"/>
          <w:lang w:eastAsia="ru-RU"/>
        </w:rPr>
      </w:pPr>
    </w:p>
    <w:tbl>
      <w:tblPr>
        <w:tblW w:w="9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226"/>
        <w:gridCol w:w="1200"/>
        <w:gridCol w:w="1276"/>
        <w:gridCol w:w="1276"/>
        <w:gridCol w:w="1276"/>
        <w:gridCol w:w="1417"/>
        <w:gridCol w:w="992"/>
      </w:tblGrid>
      <w:tr w:rsidR="00FE1BE1" w:rsidRPr="00FE1BE1" w14:paraId="63B3A935" w14:textId="77777777" w:rsidTr="00F60BAD">
        <w:trPr>
          <w:jc w:val="center"/>
        </w:trPr>
        <w:tc>
          <w:tcPr>
            <w:tcW w:w="2226" w:type="dxa"/>
            <w:vMerge w:val="restart"/>
            <w:vAlign w:val="center"/>
          </w:tcPr>
          <w:p w14:paraId="59B2E7FD"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Годы реализации муниципальной программы</w:t>
            </w:r>
          </w:p>
        </w:tc>
        <w:tc>
          <w:tcPr>
            <w:tcW w:w="7437" w:type="dxa"/>
            <w:gridSpan w:val="6"/>
            <w:vAlign w:val="center"/>
          </w:tcPr>
          <w:p w14:paraId="3F7AC3BB"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Наименование источника финансирования</w:t>
            </w:r>
          </w:p>
        </w:tc>
      </w:tr>
      <w:tr w:rsidR="00FE1BE1" w:rsidRPr="00FE1BE1" w14:paraId="709DEA8E" w14:textId="77777777" w:rsidTr="00F60BAD">
        <w:trPr>
          <w:jc w:val="center"/>
        </w:trPr>
        <w:tc>
          <w:tcPr>
            <w:tcW w:w="2226" w:type="dxa"/>
            <w:vMerge/>
          </w:tcPr>
          <w:p w14:paraId="7E6F5302"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200" w:type="dxa"/>
            <w:vMerge w:val="restart"/>
            <w:vAlign w:val="center"/>
          </w:tcPr>
          <w:p w14:paraId="0FD05E21"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Всего, за счет всех источников финансирования</w:t>
            </w:r>
          </w:p>
        </w:tc>
        <w:tc>
          <w:tcPr>
            <w:tcW w:w="6237" w:type="dxa"/>
            <w:gridSpan w:val="5"/>
            <w:vAlign w:val="center"/>
          </w:tcPr>
          <w:p w14:paraId="47B7C8C4"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том числе</w:t>
            </w:r>
          </w:p>
        </w:tc>
      </w:tr>
      <w:tr w:rsidR="00FE1BE1" w:rsidRPr="00FE1BE1" w14:paraId="3A066D95" w14:textId="77777777" w:rsidTr="00F60BAD">
        <w:trPr>
          <w:jc w:val="center"/>
        </w:trPr>
        <w:tc>
          <w:tcPr>
            <w:tcW w:w="2226" w:type="dxa"/>
            <w:vMerge/>
          </w:tcPr>
          <w:p w14:paraId="753C443E"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200" w:type="dxa"/>
            <w:vMerge/>
          </w:tcPr>
          <w:p w14:paraId="2412E5B4"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276" w:type="dxa"/>
            <w:vMerge w:val="restart"/>
            <w:vAlign w:val="center"/>
          </w:tcPr>
          <w:p w14:paraId="0402E284"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1. Всего, за счет бюджета муниципального образования </w:t>
            </w:r>
          </w:p>
        </w:tc>
        <w:tc>
          <w:tcPr>
            <w:tcW w:w="3969" w:type="dxa"/>
            <w:gridSpan w:val="3"/>
            <w:vAlign w:val="center"/>
          </w:tcPr>
          <w:p w14:paraId="7DB8974C"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том числе</w:t>
            </w:r>
          </w:p>
        </w:tc>
        <w:tc>
          <w:tcPr>
            <w:tcW w:w="992" w:type="dxa"/>
            <w:vMerge w:val="restart"/>
            <w:vAlign w:val="center"/>
          </w:tcPr>
          <w:p w14:paraId="2D914B67"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2. За счет других источников </w:t>
            </w:r>
            <w:hyperlink w:anchor="P387" w:history="1">
              <w:r w:rsidRPr="00FE1BE1">
                <w:rPr>
                  <w:rFonts w:ascii="Times New Roman" w:eastAsia="Times New Roman" w:hAnsi="Times New Roman"/>
                  <w:sz w:val="24"/>
                  <w:szCs w:val="24"/>
                  <w:lang w:eastAsia="ru-RU"/>
                </w:rPr>
                <w:t>&lt;*&gt;</w:t>
              </w:r>
            </w:hyperlink>
          </w:p>
        </w:tc>
      </w:tr>
      <w:tr w:rsidR="00FE1BE1" w:rsidRPr="00FE1BE1" w14:paraId="6AE095E7" w14:textId="77777777" w:rsidTr="00F60BAD">
        <w:trPr>
          <w:jc w:val="center"/>
        </w:trPr>
        <w:tc>
          <w:tcPr>
            <w:tcW w:w="2226" w:type="dxa"/>
            <w:vMerge/>
          </w:tcPr>
          <w:p w14:paraId="23A6CBB1"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200" w:type="dxa"/>
            <w:vMerge/>
          </w:tcPr>
          <w:p w14:paraId="50E1019E"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276" w:type="dxa"/>
            <w:vMerge/>
          </w:tcPr>
          <w:p w14:paraId="6307ECB4"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276" w:type="dxa"/>
            <w:vAlign w:val="center"/>
          </w:tcPr>
          <w:p w14:paraId="42109B38"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 За счет собственных доходов бюджета</w:t>
            </w:r>
          </w:p>
        </w:tc>
        <w:tc>
          <w:tcPr>
            <w:tcW w:w="1276" w:type="dxa"/>
            <w:vAlign w:val="center"/>
          </w:tcPr>
          <w:p w14:paraId="121F876B"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1.2. За счет межбюджетных трансфертов из федеральн</w:t>
            </w:r>
            <w:r w:rsidRPr="00FE1BE1">
              <w:rPr>
                <w:rFonts w:ascii="Times New Roman" w:eastAsia="Times New Roman" w:hAnsi="Times New Roman"/>
                <w:sz w:val="24"/>
                <w:szCs w:val="24"/>
                <w:lang w:eastAsia="ru-RU"/>
              </w:rPr>
              <w:lastRenderedPageBreak/>
              <w:t>ого бюджета</w:t>
            </w:r>
          </w:p>
        </w:tc>
        <w:tc>
          <w:tcPr>
            <w:tcW w:w="1417" w:type="dxa"/>
            <w:vAlign w:val="center"/>
          </w:tcPr>
          <w:p w14:paraId="5E9ABFB4"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lastRenderedPageBreak/>
              <w:t xml:space="preserve">1.3. За счет межбюджетных трансфертов из областного </w:t>
            </w:r>
            <w:r w:rsidRPr="00FE1BE1">
              <w:rPr>
                <w:rFonts w:ascii="Times New Roman" w:eastAsia="Times New Roman" w:hAnsi="Times New Roman"/>
                <w:sz w:val="24"/>
                <w:szCs w:val="24"/>
                <w:lang w:eastAsia="ru-RU"/>
              </w:rPr>
              <w:lastRenderedPageBreak/>
              <w:t>бюджета</w:t>
            </w:r>
          </w:p>
        </w:tc>
        <w:tc>
          <w:tcPr>
            <w:tcW w:w="992" w:type="dxa"/>
            <w:vMerge/>
          </w:tcPr>
          <w:p w14:paraId="71B94031"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r>
      <w:tr w:rsidR="00FE1BE1" w:rsidRPr="00FE1BE1" w14:paraId="46240E66" w14:textId="77777777" w:rsidTr="00F60BAD">
        <w:trPr>
          <w:jc w:val="center"/>
        </w:trPr>
        <w:tc>
          <w:tcPr>
            <w:tcW w:w="2226" w:type="dxa"/>
          </w:tcPr>
          <w:p w14:paraId="44E3B3BB" w14:textId="4CFFB816" w:rsidR="00FE1BE1" w:rsidRPr="00FE1BE1"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«Создание благоприятных условий для проживания, организации досуга, развития предпринимательства и торговли на территории ЗАТО Первомайский» на 2020-202</w:t>
            </w:r>
            <w:r w:rsidR="00AD7BA9">
              <w:rPr>
                <w:rFonts w:ascii="Times New Roman" w:eastAsia="Times New Roman" w:hAnsi="Times New Roman"/>
                <w:sz w:val="24"/>
                <w:szCs w:val="24"/>
                <w:lang w:eastAsia="ru-RU"/>
              </w:rPr>
              <w:t>7</w:t>
            </w:r>
            <w:r w:rsidRPr="00FE1BE1">
              <w:rPr>
                <w:rFonts w:ascii="Times New Roman" w:eastAsia="Times New Roman" w:hAnsi="Times New Roman"/>
                <w:color w:val="FF0000"/>
                <w:sz w:val="24"/>
                <w:szCs w:val="24"/>
                <w:lang w:eastAsia="ru-RU"/>
              </w:rPr>
              <w:t xml:space="preserve"> </w:t>
            </w:r>
            <w:r w:rsidRPr="00FE1BE1">
              <w:rPr>
                <w:rFonts w:ascii="Times New Roman" w:eastAsia="Times New Roman" w:hAnsi="Times New Roman"/>
                <w:sz w:val="24"/>
                <w:szCs w:val="24"/>
                <w:lang w:eastAsia="ru-RU"/>
              </w:rPr>
              <w:t>годы</w:t>
            </w:r>
          </w:p>
        </w:tc>
        <w:tc>
          <w:tcPr>
            <w:tcW w:w="1200" w:type="dxa"/>
          </w:tcPr>
          <w:p w14:paraId="6E72EDAA"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276" w:type="dxa"/>
          </w:tcPr>
          <w:p w14:paraId="4A147FB4"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276" w:type="dxa"/>
          </w:tcPr>
          <w:p w14:paraId="0F73FA6E"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276" w:type="dxa"/>
          </w:tcPr>
          <w:p w14:paraId="6F5AFFDC"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417" w:type="dxa"/>
          </w:tcPr>
          <w:p w14:paraId="11169A14"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992" w:type="dxa"/>
          </w:tcPr>
          <w:p w14:paraId="2B21AE2F"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r>
      <w:tr w:rsidR="00FE1BE1" w:rsidRPr="00FE1BE1" w14:paraId="5F01BF2A" w14:textId="77777777" w:rsidTr="00F60BAD">
        <w:trPr>
          <w:jc w:val="center"/>
        </w:trPr>
        <w:tc>
          <w:tcPr>
            <w:tcW w:w="2226" w:type="dxa"/>
          </w:tcPr>
          <w:p w14:paraId="70494A46" w14:textId="77777777" w:rsidR="00FE1BE1" w:rsidRPr="00FE1BE1"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2020 год</w:t>
            </w:r>
          </w:p>
        </w:tc>
        <w:tc>
          <w:tcPr>
            <w:tcW w:w="1200" w:type="dxa"/>
          </w:tcPr>
          <w:p w14:paraId="46B35CDC" w14:textId="6D045614" w:rsidR="00FE1BE1" w:rsidRPr="00FE1BE1" w:rsidRDefault="00FE1BE1"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r w:rsidR="00980242">
              <w:rPr>
                <w:rFonts w:ascii="Times New Roman" w:eastAsia="Times New Roman" w:hAnsi="Times New Roman"/>
                <w:sz w:val="24"/>
                <w:szCs w:val="24"/>
                <w:lang w:eastAsia="ru-RU"/>
              </w:rPr>
              <w:t>668,79</w:t>
            </w:r>
          </w:p>
        </w:tc>
        <w:tc>
          <w:tcPr>
            <w:tcW w:w="1276" w:type="dxa"/>
          </w:tcPr>
          <w:p w14:paraId="69FE4075" w14:textId="61AF013D" w:rsidR="00FE1BE1" w:rsidRPr="00FE1BE1" w:rsidRDefault="00980242"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1668,79</w:t>
            </w:r>
          </w:p>
        </w:tc>
        <w:tc>
          <w:tcPr>
            <w:tcW w:w="1276" w:type="dxa"/>
          </w:tcPr>
          <w:p w14:paraId="59FBAEDB" w14:textId="038804E6" w:rsidR="00FE1BE1" w:rsidRPr="00FE1BE1" w:rsidRDefault="00980242" w:rsidP="00FE1BE1">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1592,79</w:t>
            </w:r>
          </w:p>
        </w:tc>
        <w:tc>
          <w:tcPr>
            <w:tcW w:w="1276" w:type="dxa"/>
          </w:tcPr>
          <w:p w14:paraId="276FE60C"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0,00</w:t>
            </w:r>
          </w:p>
        </w:tc>
        <w:tc>
          <w:tcPr>
            <w:tcW w:w="1417" w:type="dxa"/>
            <w:vAlign w:val="bottom"/>
          </w:tcPr>
          <w:p w14:paraId="0AD90FB6" w14:textId="77777777" w:rsidR="00FE1BE1" w:rsidRPr="00FE1BE1" w:rsidRDefault="00FE1BE1"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76,0</w:t>
            </w:r>
          </w:p>
        </w:tc>
        <w:tc>
          <w:tcPr>
            <w:tcW w:w="992" w:type="dxa"/>
          </w:tcPr>
          <w:p w14:paraId="443C792E"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0,00</w:t>
            </w:r>
          </w:p>
        </w:tc>
      </w:tr>
      <w:tr w:rsidR="00FE1BE1" w:rsidRPr="00FE1BE1" w14:paraId="5CDFCAD6" w14:textId="77777777" w:rsidTr="00F60BAD">
        <w:trPr>
          <w:jc w:val="center"/>
        </w:trPr>
        <w:tc>
          <w:tcPr>
            <w:tcW w:w="2226" w:type="dxa"/>
          </w:tcPr>
          <w:p w14:paraId="610F85D9" w14:textId="77777777" w:rsidR="00FE1BE1" w:rsidRPr="00FE1BE1"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2021 год</w:t>
            </w:r>
          </w:p>
        </w:tc>
        <w:tc>
          <w:tcPr>
            <w:tcW w:w="1200" w:type="dxa"/>
          </w:tcPr>
          <w:p w14:paraId="2B8EBCA3" w14:textId="5CBC9949" w:rsidR="00FE1BE1" w:rsidRPr="00FE1BE1" w:rsidRDefault="00FE1BE1"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r w:rsidR="00980242">
              <w:rPr>
                <w:rFonts w:ascii="Times New Roman" w:eastAsia="Times New Roman" w:hAnsi="Times New Roman"/>
                <w:sz w:val="24"/>
                <w:szCs w:val="24"/>
                <w:lang w:eastAsia="ru-RU"/>
              </w:rPr>
              <w:t>410,28</w:t>
            </w:r>
          </w:p>
        </w:tc>
        <w:tc>
          <w:tcPr>
            <w:tcW w:w="1276" w:type="dxa"/>
          </w:tcPr>
          <w:p w14:paraId="1DE774C9" w14:textId="54BBE127" w:rsidR="00FE1BE1" w:rsidRPr="00FE1BE1" w:rsidRDefault="00980242"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1410,28</w:t>
            </w:r>
          </w:p>
        </w:tc>
        <w:tc>
          <w:tcPr>
            <w:tcW w:w="1276" w:type="dxa"/>
          </w:tcPr>
          <w:p w14:paraId="53780601" w14:textId="2590E294" w:rsidR="00FE1BE1" w:rsidRPr="00FE1BE1" w:rsidRDefault="00980242" w:rsidP="00FE1BE1">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1268,18</w:t>
            </w:r>
          </w:p>
        </w:tc>
        <w:tc>
          <w:tcPr>
            <w:tcW w:w="1276" w:type="dxa"/>
          </w:tcPr>
          <w:p w14:paraId="3E8B3D0A"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0,00</w:t>
            </w:r>
          </w:p>
        </w:tc>
        <w:tc>
          <w:tcPr>
            <w:tcW w:w="1417" w:type="dxa"/>
            <w:vAlign w:val="bottom"/>
          </w:tcPr>
          <w:p w14:paraId="7EB178F4" w14:textId="77777777" w:rsidR="00FE1BE1" w:rsidRPr="00FE1BE1" w:rsidRDefault="00FE1BE1"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142,10</w:t>
            </w:r>
          </w:p>
        </w:tc>
        <w:tc>
          <w:tcPr>
            <w:tcW w:w="992" w:type="dxa"/>
          </w:tcPr>
          <w:p w14:paraId="797A1E0D" w14:textId="77777777" w:rsidR="00FE1BE1" w:rsidRPr="00FE1BE1" w:rsidRDefault="00FE1BE1"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0,00</w:t>
            </w:r>
          </w:p>
        </w:tc>
      </w:tr>
      <w:tr w:rsidR="00FE1BE1" w:rsidRPr="00FE1BE1" w14:paraId="202CFCC0" w14:textId="77777777" w:rsidTr="00F60BAD">
        <w:trPr>
          <w:trHeight w:val="310"/>
          <w:jc w:val="center"/>
        </w:trPr>
        <w:tc>
          <w:tcPr>
            <w:tcW w:w="2226" w:type="dxa"/>
          </w:tcPr>
          <w:p w14:paraId="10756629" w14:textId="77777777" w:rsidR="00FE1BE1" w:rsidRPr="00FE1BE1"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2022 год</w:t>
            </w:r>
          </w:p>
        </w:tc>
        <w:tc>
          <w:tcPr>
            <w:tcW w:w="1200" w:type="dxa"/>
          </w:tcPr>
          <w:p w14:paraId="02DCF463" w14:textId="4A79D257" w:rsidR="00FE1BE1" w:rsidRPr="00FE1BE1" w:rsidRDefault="00980242" w:rsidP="00FE1BE1">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1879,53</w:t>
            </w:r>
          </w:p>
        </w:tc>
        <w:tc>
          <w:tcPr>
            <w:tcW w:w="1276" w:type="dxa"/>
          </w:tcPr>
          <w:p w14:paraId="719823FF" w14:textId="65DA7F02" w:rsidR="00FE1BE1" w:rsidRPr="00FE1BE1" w:rsidRDefault="00980242"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1879,53</w:t>
            </w:r>
          </w:p>
        </w:tc>
        <w:tc>
          <w:tcPr>
            <w:tcW w:w="1276" w:type="dxa"/>
          </w:tcPr>
          <w:p w14:paraId="74A9EA04" w14:textId="473FED73" w:rsidR="00FE1BE1" w:rsidRPr="00FE1BE1" w:rsidRDefault="00980242" w:rsidP="00FE1BE1">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1796,33</w:t>
            </w:r>
          </w:p>
        </w:tc>
        <w:tc>
          <w:tcPr>
            <w:tcW w:w="1276" w:type="dxa"/>
          </w:tcPr>
          <w:p w14:paraId="3583A074" w14:textId="77777777" w:rsidR="00FE1BE1" w:rsidRPr="00FE1BE1" w:rsidRDefault="00FE1BE1"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0,00</w:t>
            </w:r>
          </w:p>
        </w:tc>
        <w:tc>
          <w:tcPr>
            <w:tcW w:w="1417" w:type="dxa"/>
          </w:tcPr>
          <w:p w14:paraId="15AF4581" w14:textId="33121681" w:rsidR="00FE1BE1" w:rsidRPr="00FE1BE1" w:rsidRDefault="00980242" w:rsidP="00FE1BE1">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83,2</w:t>
            </w:r>
          </w:p>
        </w:tc>
        <w:tc>
          <w:tcPr>
            <w:tcW w:w="992" w:type="dxa"/>
          </w:tcPr>
          <w:p w14:paraId="000A24A8" w14:textId="77777777" w:rsidR="00FE1BE1" w:rsidRPr="00FE1BE1" w:rsidRDefault="00FE1BE1"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0,00</w:t>
            </w:r>
          </w:p>
        </w:tc>
      </w:tr>
      <w:tr w:rsidR="00FE1BE1" w:rsidRPr="00FE1BE1" w14:paraId="18E1D6F7" w14:textId="77777777" w:rsidTr="00F60BAD">
        <w:trPr>
          <w:trHeight w:val="75"/>
          <w:jc w:val="center"/>
        </w:trPr>
        <w:tc>
          <w:tcPr>
            <w:tcW w:w="2226" w:type="dxa"/>
          </w:tcPr>
          <w:p w14:paraId="78E922AC" w14:textId="77777777" w:rsidR="00FE1BE1" w:rsidRPr="00FE1BE1"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2023 год</w:t>
            </w:r>
          </w:p>
        </w:tc>
        <w:tc>
          <w:tcPr>
            <w:tcW w:w="1200" w:type="dxa"/>
          </w:tcPr>
          <w:p w14:paraId="22E40E8E" w14:textId="1761F1C6" w:rsidR="00FE1BE1" w:rsidRPr="00980242" w:rsidRDefault="00980242"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4227,69</w:t>
            </w:r>
          </w:p>
        </w:tc>
        <w:tc>
          <w:tcPr>
            <w:tcW w:w="1276" w:type="dxa"/>
          </w:tcPr>
          <w:p w14:paraId="220F30FC" w14:textId="4F671825" w:rsidR="00FE1BE1" w:rsidRPr="00980242" w:rsidRDefault="00980242"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4227,69</w:t>
            </w:r>
          </w:p>
        </w:tc>
        <w:tc>
          <w:tcPr>
            <w:tcW w:w="1276" w:type="dxa"/>
          </w:tcPr>
          <w:p w14:paraId="3BD6ED64" w14:textId="1C5F9972" w:rsidR="00FE1BE1" w:rsidRPr="00980242" w:rsidRDefault="00980242" w:rsidP="00FE1BE1">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2649,61</w:t>
            </w:r>
          </w:p>
        </w:tc>
        <w:tc>
          <w:tcPr>
            <w:tcW w:w="1276" w:type="dxa"/>
          </w:tcPr>
          <w:p w14:paraId="3F5DF7DC" w14:textId="77777777" w:rsidR="00FE1BE1" w:rsidRPr="00980242" w:rsidRDefault="00FE1BE1"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0,00</w:t>
            </w:r>
          </w:p>
        </w:tc>
        <w:tc>
          <w:tcPr>
            <w:tcW w:w="1417" w:type="dxa"/>
            <w:vAlign w:val="bottom"/>
          </w:tcPr>
          <w:p w14:paraId="12FA874B" w14:textId="77777777" w:rsidR="00FE1BE1" w:rsidRPr="00980242" w:rsidRDefault="00FE1BE1"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1578,08</w:t>
            </w:r>
          </w:p>
        </w:tc>
        <w:tc>
          <w:tcPr>
            <w:tcW w:w="992" w:type="dxa"/>
          </w:tcPr>
          <w:p w14:paraId="30250FF4" w14:textId="77777777" w:rsidR="00FE1BE1" w:rsidRPr="00980242" w:rsidRDefault="00FE1BE1"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0,00</w:t>
            </w:r>
          </w:p>
        </w:tc>
      </w:tr>
      <w:tr w:rsidR="00FE1BE1" w:rsidRPr="00FE1BE1" w14:paraId="442D7E1C" w14:textId="77777777" w:rsidTr="00F60BAD">
        <w:trPr>
          <w:jc w:val="center"/>
        </w:trPr>
        <w:tc>
          <w:tcPr>
            <w:tcW w:w="2226" w:type="dxa"/>
          </w:tcPr>
          <w:p w14:paraId="2B00749C" w14:textId="77777777" w:rsidR="00FE1BE1" w:rsidRPr="00FE1BE1"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2024 год</w:t>
            </w:r>
          </w:p>
        </w:tc>
        <w:tc>
          <w:tcPr>
            <w:tcW w:w="1200" w:type="dxa"/>
          </w:tcPr>
          <w:p w14:paraId="4B8644F6" w14:textId="61C3F839" w:rsidR="00FE1BE1" w:rsidRPr="00980242" w:rsidRDefault="00C73881" w:rsidP="00FE1BE1">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3471,61</w:t>
            </w:r>
          </w:p>
        </w:tc>
        <w:tc>
          <w:tcPr>
            <w:tcW w:w="1276" w:type="dxa"/>
          </w:tcPr>
          <w:p w14:paraId="7910655C" w14:textId="3508CDD3" w:rsidR="00FE1BE1" w:rsidRPr="00980242" w:rsidRDefault="00C73881" w:rsidP="00FE1BE1">
            <w:pPr>
              <w:spacing w:after="0" w:line="240" w:lineRule="auto"/>
              <w:contextualSpacing/>
              <w:jc w:val="center"/>
              <w:rPr>
                <w:rFonts w:ascii="Times New Roman" w:eastAsia="Times New Roman" w:hAnsi="Times New Roman"/>
                <w:sz w:val="24"/>
                <w:szCs w:val="24"/>
                <w:lang w:eastAsia="ru-RU"/>
              </w:rPr>
            </w:pPr>
            <w:r w:rsidRPr="00C73881">
              <w:rPr>
                <w:rFonts w:ascii="Times New Roman" w:eastAsia="Times New Roman" w:hAnsi="Times New Roman"/>
                <w:sz w:val="24"/>
                <w:szCs w:val="24"/>
                <w:lang w:eastAsia="ru-RU"/>
              </w:rPr>
              <w:t>3471,61</w:t>
            </w:r>
          </w:p>
        </w:tc>
        <w:tc>
          <w:tcPr>
            <w:tcW w:w="1276" w:type="dxa"/>
          </w:tcPr>
          <w:p w14:paraId="050D6C04" w14:textId="2AB57D78" w:rsidR="00FE1BE1" w:rsidRPr="00980242" w:rsidRDefault="00C73881" w:rsidP="00FE1BE1">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3309,32</w:t>
            </w:r>
          </w:p>
        </w:tc>
        <w:tc>
          <w:tcPr>
            <w:tcW w:w="1276" w:type="dxa"/>
          </w:tcPr>
          <w:p w14:paraId="6EF59703" w14:textId="77777777" w:rsidR="00FE1BE1" w:rsidRPr="00980242" w:rsidRDefault="00FE1BE1"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0,00</w:t>
            </w:r>
          </w:p>
        </w:tc>
        <w:tc>
          <w:tcPr>
            <w:tcW w:w="1417" w:type="dxa"/>
            <w:vAlign w:val="bottom"/>
          </w:tcPr>
          <w:p w14:paraId="5EAF4BD1" w14:textId="52A051FB" w:rsidR="00FE1BE1" w:rsidRPr="00980242" w:rsidRDefault="00C73881" w:rsidP="00FE1BE1">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162,29</w:t>
            </w:r>
          </w:p>
        </w:tc>
        <w:tc>
          <w:tcPr>
            <w:tcW w:w="992" w:type="dxa"/>
          </w:tcPr>
          <w:p w14:paraId="05FC8957" w14:textId="77777777" w:rsidR="00FE1BE1" w:rsidRPr="00980242" w:rsidRDefault="00FE1BE1"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0,00</w:t>
            </w:r>
          </w:p>
        </w:tc>
      </w:tr>
      <w:tr w:rsidR="00AC69F5" w:rsidRPr="00FE1BE1" w14:paraId="5BC3223C" w14:textId="77777777" w:rsidTr="00F60BAD">
        <w:trPr>
          <w:jc w:val="center"/>
        </w:trPr>
        <w:tc>
          <w:tcPr>
            <w:tcW w:w="2226" w:type="dxa"/>
          </w:tcPr>
          <w:p w14:paraId="204BD828" w14:textId="77777777" w:rsidR="00AC69F5" w:rsidRPr="00FE1BE1" w:rsidRDefault="00AC69F5" w:rsidP="00AC69F5">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2025 год</w:t>
            </w:r>
          </w:p>
        </w:tc>
        <w:tc>
          <w:tcPr>
            <w:tcW w:w="1200" w:type="dxa"/>
          </w:tcPr>
          <w:p w14:paraId="18B04429" w14:textId="06A38CD1"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3522,34</w:t>
            </w:r>
          </w:p>
        </w:tc>
        <w:tc>
          <w:tcPr>
            <w:tcW w:w="1276" w:type="dxa"/>
          </w:tcPr>
          <w:p w14:paraId="3D339344" w14:textId="0C9FCEDA"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3522,34</w:t>
            </w:r>
          </w:p>
        </w:tc>
        <w:tc>
          <w:tcPr>
            <w:tcW w:w="1276" w:type="dxa"/>
          </w:tcPr>
          <w:p w14:paraId="7EA55E48" w14:textId="4679FB07"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3522,34</w:t>
            </w:r>
          </w:p>
        </w:tc>
        <w:tc>
          <w:tcPr>
            <w:tcW w:w="1276" w:type="dxa"/>
          </w:tcPr>
          <w:p w14:paraId="291EF468" w14:textId="77777777"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0,00</w:t>
            </w:r>
          </w:p>
        </w:tc>
        <w:tc>
          <w:tcPr>
            <w:tcW w:w="1417" w:type="dxa"/>
            <w:vAlign w:val="bottom"/>
          </w:tcPr>
          <w:p w14:paraId="23930430" w14:textId="406475E1"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0,00</w:t>
            </w:r>
          </w:p>
        </w:tc>
        <w:tc>
          <w:tcPr>
            <w:tcW w:w="992" w:type="dxa"/>
          </w:tcPr>
          <w:p w14:paraId="5A146713" w14:textId="77777777"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0,00</w:t>
            </w:r>
          </w:p>
        </w:tc>
      </w:tr>
      <w:tr w:rsidR="00AC69F5" w:rsidRPr="00FE1BE1" w14:paraId="4C1CAB95" w14:textId="77777777" w:rsidTr="00F60BAD">
        <w:trPr>
          <w:jc w:val="center"/>
        </w:trPr>
        <w:tc>
          <w:tcPr>
            <w:tcW w:w="2226" w:type="dxa"/>
          </w:tcPr>
          <w:p w14:paraId="15106695" w14:textId="52F59A1E" w:rsidR="00AC69F5" w:rsidRPr="00FE1BE1" w:rsidRDefault="00AC69F5" w:rsidP="00AC69F5">
            <w:pPr>
              <w:widowControl w:val="0"/>
              <w:autoSpaceDE w:val="0"/>
              <w:autoSpaceDN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2026 год</w:t>
            </w:r>
          </w:p>
        </w:tc>
        <w:tc>
          <w:tcPr>
            <w:tcW w:w="1200" w:type="dxa"/>
          </w:tcPr>
          <w:p w14:paraId="313C1C20" w14:textId="5BCFD8C8"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4091,71</w:t>
            </w:r>
          </w:p>
        </w:tc>
        <w:tc>
          <w:tcPr>
            <w:tcW w:w="1276" w:type="dxa"/>
          </w:tcPr>
          <w:p w14:paraId="6A0FC1BA" w14:textId="69CF4215"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4091,71</w:t>
            </w:r>
          </w:p>
        </w:tc>
        <w:tc>
          <w:tcPr>
            <w:tcW w:w="1276" w:type="dxa"/>
          </w:tcPr>
          <w:p w14:paraId="7987EF0F" w14:textId="53F2DED2"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4091,71</w:t>
            </w:r>
            <w:r w:rsidR="008723E5">
              <w:rPr>
                <w:rFonts w:ascii="Times New Roman" w:eastAsia="Times New Roman" w:hAnsi="Times New Roman"/>
                <w:sz w:val="24"/>
                <w:szCs w:val="24"/>
                <w:lang w:eastAsia="ru-RU"/>
              </w:rPr>
              <w:t xml:space="preserve">   </w:t>
            </w:r>
          </w:p>
        </w:tc>
        <w:tc>
          <w:tcPr>
            <w:tcW w:w="1276" w:type="dxa"/>
          </w:tcPr>
          <w:p w14:paraId="6EEB0144" w14:textId="0FAB017D"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sidRPr="00C547FD">
              <w:rPr>
                <w:rFonts w:ascii="Times New Roman" w:eastAsia="Times New Roman" w:hAnsi="Times New Roman"/>
                <w:sz w:val="24"/>
                <w:szCs w:val="24"/>
                <w:lang w:eastAsia="ru-RU"/>
              </w:rPr>
              <w:t>0,00</w:t>
            </w:r>
          </w:p>
        </w:tc>
        <w:tc>
          <w:tcPr>
            <w:tcW w:w="1417" w:type="dxa"/>
          </w:tcPr>
          <w:p w14:paraId="489C806B" w14:textId="7B9026D5"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hAnsi="Times New Roman"/>
              </w:rPr>
              <w:t>0,00</w:t>
            </w:r>
          </w:p>
        </w:tc>
        <w:tc>
          <w:tcPr>
            <w:tcW w:w="992" w:type="dxa"/>
          </w:tcPr>
          <w:p w14:paraId="36F7664F" w14:textId="48FE0AD5"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sidRPr="003F5DB5">
              <w:t>0,00</w:t>
            </w:r>
          </w:p>
        </w:tc>
      </w:tr>
      <w:tr w:rsidR="00AC69F5" w:rsidRPr="00FE1BE1" w14:paraId="09B8DD07" w14:textId="77777777" w:rsidTr="00F60BAD">
        <w:trPr>
          <w:jc w:val="center"/>
        </w:trPr>
        <w:tc>
          <w:tcPr>
            <w:tcW w:w="2226" w:type="dxa"/>
          </w:tcPr>
          <w:p w14:paraId="5FF31483" w14:textId="75900163" w:rsidR="00AC69F5" w:rsidRPr="00FE1BE1" w:rsidRDefault="00AC69F5" w:rsidP="00AC69F5">
            <w:pPr>
              <w:widowControl w:val="0"/>
              <w:autoSpaceDE w:val="0"/>
              <w:autoSpaceDN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2027 год</w:t>
            </w:r>
          </w:p>
        </w:tc>
        <w:tc>
          <w:tcPr>
            <w:tcW w:w="1200" w:type="dxa"/>
          </w:tcPr>
          <w:p w14:paraId="0B66DFF4" w14:textId="2C556BC9"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4230,48</w:t>
            </w:r>
          </w:p>
        </w:tc>
        <w:tc>
          <w:tcPr>
            <w:tcW w:w="1276" w:type="dxa"/>
          </w:tcPr>
          <w:p w14:paraId="04AA3882" w14:textId="4F270502"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4230,48</w:t>
            </w:r>
          </w:p>
        </w:tc>
        <w:tc>
          <w:tcPr>
            <w:tcW w:w="1276" w:type="dxa"/>
          </w:tcPr>
          <w:p w14:paraId="114694CB" w14:textId="29837537"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4230,48</w:t>
            </w:r>
          </w:p>
        </w:tc>
        <w:tc>
          <w:tcPr>
            <w:tcW w:w="1276" w:type="dxa"/>
          </w:tcPr>
          <w:p w14:paraId="5BC6E0BF" w14:textId="2E64DF25"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sidRPr="00C547FD">
              <w:rPr>
                <w:rFonts w:ascii="Times New Roman" w:eastAsia="Times New Roman" w:hAnsi="Times New Roman"/>
                <w:sz w:val="24"/>
                <w:szCs w:val="24"/>
                <w:lang w:eastAsia="ru-RU"/>
              </w:rPr>
              <w:t>0,00</w:t>
            </w:r>
          </w:p>
        </w:tc>
        <w:tc>
          <w:tcPr>
            <w:tcW w:w="1417" w:type="dxa"/>
          </w:tcPr>
          <w:p w14:paraId="77A8F7A5" w14:textId="171CF1D0"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Pr>
                <w:rFonts w:ascii="Times New Roman" w:hAnsi="Times New Roman"/>
              </w:rPr>
              <w:t>0,00</w:t>
            </w:r>
          </w:p>
        </w:tc>
        <w:tc>
          <w:tcPr>
            <w:tcW w:w="992" w:type="dxa"/>
          </w:tcPr>
          <w:p w14:paraId="2831633D" w14:textId="54F27946" w:rsidR="00AC69F5" w:rsidRPr="00980242" w:rsidRDefault="00AC69F5" w:rsidP="00AC69F5">
            <w:pPr>
              <w:spacing w:after="0" w:line="240" w:lineRule="auto"/>
              <w:contextualSpacing/>
              <w:jc w:val="center"/>
              <w:rPr>
                <w:rFonts w:ascii="Times New Roman" w:eastAsia="Times New Roman" w:hAnsi="Times New Roman"/>
                <w:sz w:val="24"/>
                <w:szCs w:val="24"/>
                <w:lang w:eastAsia="ru-RU"/>
              </w:rPr>
            </w:pPr>
            <w:r w:rsidRPr="003F5DB5">
              <w:t>0,00</w:t>
            </w:r>
          </w:p>
        </w:tc>
      </w:tr>
      <w:tr w:rsidR="00FE1BE1" w:rsidRPr="00FE1BE1" w14:paraId="55B88532" w14:textId="77777777" w:rsidTr="00F60BAD">
        <w:trPr>
          <w:jc w:val="center"/>
        </w:trPr>
        <w:tc>
          <w:tcPr>
            <w:tcW w:w="2226" w:type="dxa"/>
          </w:tcPr>
          <w:p w14:paraId="68054BEF" w14:textId="77777777" w:rsidR="00FE1BE1" w:rsidRPr="00FE1BE1"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Всего</w:t>
            </w:r>
          </w:p>
        </w:tc>
        <w:tc>
          <w:tcPr>
            <w:tcW w:w="1200" w:type="dxa"/>
          </w:tcPr>
          <w:p w14:paraId="2E3EFE7F" w14:textId="1784612B" w:rsidR="00FE1BE1" w:rsidRPr="00461AEE" w:rsidRDefault="00D62C78" w:rsidP="00FE1BE1">
            <w:pPr>
              <w:spacing w:after="0" w:line="240" w:lineRule="auto"/>
              <w:contextualSpacing/>
              <w:jc w:val="center"/>
              <w:rPr>
                <w:rFonts w:ascii="Times New Roman" w:eastAsia="Times New Roman" w:hAnsi="Times New Roman"/>
                <w:sz w:val="24"/>
                <w:szCs w:val="24"/>
                <w:highlight w:val="yellow"/>
                <w:lang w:eastAsia="ru-RU"/>
              </w:rPr>
            </w:pPr>
            <w:r w:rsidRPr="00D62C78">
              <w:rPr>
                <w:rFonts w:ascii="Times New Roman" w:eastAsia="Times New Roman" w:hAnsi="Times New Roman"/>
                <w:sz w:val="24"/>
                <w:szCs w:val="24"/>
                <w:lang w:eastAsia="ru-RU"/>
              </w:rPr>
              <w:t>24502,43</w:t>
            </w:r>
          </w:p>
        </w:tc>
        <w:tc>
          <w:tcPr>
            <w:tcW w:w="1276" w:type="dxa"/>
          </w:tcPr>
          <w:p w14:paraId="41B60C7A" w14:textId="34E6B251" w:rsidR="00FE1BE1" w:rsidRPr="00461AEE" w:rsidRDefault="00D62C78" w:rsidP="00FE1BE1">
            <w:pPr>
              <w:spacing w:after="0" w:line="240" w:lineRule="auto"/>
              <w:contextualSpacing/>
              <w:jc w:val="center"/>
              <w:rPr>
                <w:rFonts w:ascii="Times New Roman" w:eastAsia="Times New Roman" w:hAnsi="Times New Roman"/>
                <w:sz w:val="24"/>
                <w:szCs w:val="24"/>
                <w:highlight w:val="yellow"/>
                <w:lang w:eastAsia="ru-RU"/>
              </w:rPr>
            </w:pPr>
            <w:r w:rsidRPr="00D62C78">
              <w:rPr>
                <w:rFonts w:ascii="Times New Roman" w:eastAsia="Times New Roman" w:hAnsi="Times New Roman"/>
                <w:sz w:val="24"/>
                <w:szCs w:val="24"/>
                <w:lang w:eastAsia="ru-RU"/>
              </w:rPr>
              <w:t>24502,43</w:t>
            </w:r>
          </w:p>
        </w:tc>
        <w:tc>
          <w:tcPr>
            <w:tcW w:w="1276" w:type="dxa"/>
          </w:tcPr>
          <w:p w14:paraId="000982F5" w14:textId="3E13193E" w:rsidR="00FE1BE1" w:rsidRPr="00461AEE" w:rsidRDefault="00AC69F5" w:rsidP="00FE1BE1">
            <w:pPr>
              <w:spacing w:after="0" w:line="240" w:lineRule="auto"/>
              <w:contextualSpacing/>
              <w:jc w:val="center"/>
              <w:rPr>
                <w:rFonts w:ascii="Times New Roman" w:eastAsia="Times New Roman" w:hAnsi="Times New Roman"/>
                <w:sz w:val="24"/>
                <w:szCs w:val="24"/>
                <w:highlight w:val="yellow"/>
                <w:lang w:eastAsia="ru-RU"/>
              </w:rPr>
            </w:pPr>
            <w:r w:rsidRPr="00AC69F5">
              <w:rPr>
                <w:rFonts w:ascii="Times New Roman" w:eastAsia="Times New Roman" w:hAnsi="Times New Roman"/>
                <w:sz w:val="24"/>
                <w:szCs w:val="24"/>
                <w:lang w:eastAsia="ru-RU"/>
              </w:rPr>
              <w:t>18230,28</w:t>
            </w:r>
          </w:p>
        </w:tc>
        <w:tc>
          <w:tcPr>
            <w:tcW w:w="1276" w:type="dxa"/>
          </w:tcPr>
          <w:p w14:paraId="07F1B44B" w14:textId="77777777" w:rsidR="00FE1BE1" w:rsidRPr="00980242" w:rsidRDefault="00FE1BE1"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0,00</w:t>
            </w:r>
          </w:p>
        </w:tc>
        <w:tc>
          <w:tcPr>
            <w:tcW w:w="1417" w:type="dxa"/>
            <w:vAlign w:val="bottom"/>
          </w:tcPr>
          <w:p w14:paraId="5E9E5911" w14:textId="31E231D3" w:rsidR="00FE1BE1" w:rsidRPr="00980242" w:rsidRDefault="00B17A3B" w:rsidP="00FE1BE1">
            <w:pPr>
              <w:spacing w:after="0" w:line="240" w:lineRule="auto"/>
              <w:contextualSpacing/>
              <w:jc w:val="center"/>
              <w:rPr>
                <w:rFonts w:ascii="Times New Roman" w:eastAsia="Times New Roman" w:hAnsi="Times New Roman"/>
                <w:sz w:val="24"/>
                <w:szCs w:val="24"/>
                <w:lang w:eastAsia="ru-RU"/>
              </w:rPr>
            </w:pPr>
            <w:r w:rsidRPr="00B17A3B">
              <w:rPr>
                <w:rFonts w:ascii="Times New Roman" w:eastAsia="Times New Roman" w:hAnsi="Times New Roman"/>
                <w:sz w:val="24"/>
                <w:szCs w:val="24"/>
                <w:lang w:eastAsia="ru-RU"/>
              </w:rPr>
              <w:t>2041,67</w:t>
            </w:r>
          </w:p>
        </w:tc>
        <w:tc>
          <w:tcPr>
            <w:tcW w:w="992" w:type="dxa"/>
          </w:tcPr>
          <w:p w14:paraId="7BCBD508" w14:textId="77777777" w:rsidR="00FE1BE1" w:rsidRPr="00980242" w:rsidRDefault="00FE1BE1" w:rsidP="00FE1BE1">
            <w:pPr>
              <w:spacing w:after="0" w:line="240" w:lineRule="auto"/>
              <w:contextualSpacing/>
              <w:jc w:val="center"/>
              <w:rPr>
                <w:rFonts w:ascii="Times New Roman" w:eastAsia="Times New Roman" w:hAnsi="Times New Roman"/>
                <w:sz w:val="24"/>
                <w:szCs w:val="24"/>
                <w:lang w:eastAsia="ru-RU"/>
              </w:rPr>
            </w:pPr>
            <w:r w:rsidRPr="00980242">
              <w:rPr>
                <w:rFonts w:ascii="Times New Roman" w:eastAsia="Times New Roman" w:hAnsi="Times New Roman"/>
                <w:sz w:val="24"/>
                <w:szCs w:val="24"/>
                <w:lang w:eastAsia="ru-RU"/>
              </w:rPr>
              <w:t>0,00</w:t>
            </w:r>
          </w:p>
        </w:tc>
      </w:tr>
    </w:tbl>
    <w:p w14:paraId="22DAC195" w14:textId="77777777" w:rsidR="00FE1BE1" w:rsidRDefault="00FE1BE1" w:rsidP="00FE1BE1">
      <w:pPr>
        <w:autoSpaceDE w:val="0"/>
        <w:autoSpaceDN w:val="0"/>
        <w:adjustRightInd w:val="0"/>
        <w:spacing w:after="0" w:line="240" w:lineRule="auto"/>
        <w:ind w:firstLine="720"/>
        <w:jc w:val="both"/>
        <w:rPr>
          <w:rFonts w:ascii="Times New Roman" w:hAnsi="Times New Roman"/>
          <w:spacing w:val="-8"/>
          <w:sz w:val="28"/>
          <w:szCs w:val="26"/>
          <w:lang w:eastAsia="ru-RU"/>
        </w:rPr>
      </w:pPr>
    </w:p>
    <w:p w14:paraId="3D41329E" w14:textId="77777777" w:rsidR="00FE1BE1" w:rsidRPr="00FE1BE1" w:rsidRDefault="00FE1BE1" w:rsidP="00FE1BE1">
      <w:pPr>
        <w:widowControl w:val="0"/>
        <w:autoSpaceDE w:val="0"/>
        <w:autoSpaceDN w:val="0"/>
        <w:spacing w:after="0" w:line="240" w:lineRule="auto"/>
        <w:jc w:val="both"/>
        <w:rPr>
          <w:rFonts w:ascii="Times New Roman" w:hAnsi="Times New Roman"/>
          <w:sz w:val="28"/>
          <w:szCs w:val="24"/>
          <w:lang w:eastAsia="ru-RU"/>
        </w:rPr>
      </w:pPr>
      <w:r w:rsidRPr="00FE1BE1">
        <w:rPr>
          <w:rFonts w:ascii="Times New Roman" w:hAnsi="Times New Roman"/>
          <w:sz w:val="28"/>
          <w:szCs w:val="24"/>
          <w:lang w:eastAsia="ru-RU"/>
        </w:rPr>
        <w:t>Ожидаемые итоги реализации муниципальной программы (3-7 показателей):</w:t>
      </w:r>
    </w:p>
    <w:p w14:paraId="093FA7CD" w14:textId="77777777" w:rsidR="00FE1BE1" w:rsidRPr="00FE1BE1" w:rsidRDefault="00FE1BE1" w:rsidP="00FE1BE1">
      <w:pPr>
        <w:widowControl w:val="0"/>
        <w:autoSpaceDE w:val="0"/>
        <w:autoSpaceDN w:val="0"/>
        <w:spacing w:after="0" w:line="240" w:lineRule="auto"/>
        <w:jc w:val="both"/>
        <w:rPr>
          <w:rFonts w:ascii="Times New Roman" w:hAnsi="Times New Roman"/>
          <w:sz w:val="24"/>
          <w:szCs w:val="24"/>
          <w:lang w:eastAsia="ru-RU"/>
        </w:rPr>
      </w:pPr>
    </w:p>
    <w:tbl>
      <w:tblPr>
        <w:tblW w:w="9521"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46"/>
        <w:gridCol w:w="4800"/>
        <w:gridCol w:w="1059"/>
        <w:gridCol w:w="1060"/>
        <w:gridCol w:w="2056"/>
      </w:tblGrid>
      <w:tr w:rsidR="00FE1BE1" w:rsidRPr="00FE1BE1" w14:paraId="059CE845" w14:textId="77777777" w:rsidTr="00F60BAD">
        <w:tc>
          <w:tcPr>
            <w:tcW w:w="546" w:type="dxa"/>
            <w:vMerge w:val="restart"/>
            <w:vAlign w:val="center"/>
          </w:tcPr>
          <w:p w14:paraId="6A151320"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N п/п</w:t>
            </w:r>
          </w:p>
        </w:tc>
        <w:tc>
          <w:tcPr>
            <w:tcW w:w="4800" w:type="dxa"/>
            <w:vMerge w:val="restart"/>
            <w:vAlign w:val="center"/>
          </w:tcPr>
          <w:p w14:paraId="458BA08B"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Наименование основных показателей эффективности</w:t>
            </w:r>
          </w:p>
        </w:tc>
        <w:tc>
          <w:tcPr>
            <w:tcW w:w="2119" w:type="dxa"/>
            <w:gridSpan w:val="2"/>
            <w:vAlign w:val="center"/>
          </w:tcPr>
          <w:p w14:paraId="189AE03F"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Годы реализации муниципальной программы</w:t>
            </w:r>
          </w:p>
        </w:tc>
        <w:tc>
          <w:tcPr>
            <w:tcW w:w="2056" w:type="dxa"/>
            <w:vMerge w:val="restart"/>
            <w:vAlign w:val="center"/>
          </w:tcPr>
          <w:p w14:paraId="08998C02"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 xml:space="preserve">Ожидаемый конечный результат показателя эффективности, достигнутый за годы реализации программы </w:t>
            </w:r>
            <w:hyperlink w:anchor="P414" w:history="1">
              <w:r w:rsidRPr="00FE1BE1">
                <w:rPr>
                  <w:rFonts w:ascii="Times New Roman" w:hAnsi="Times New Roman"/>
                  <w:color w:val="0000FF"/>
                  <w:sz w:val="24"/>
                  <w:szCs w:val="24"/>
                  <w:lang w:eastAsia="ru-RU"/>
                </w:rPr>
                <w:t>&lt;3&gt;</w:t>
              </w:r>
            </w:hyperlink>
          </w:p>
        </w:tc>
      </w:tr>
      <w:tr w:rsidR="00FE1BE1" w:rsidRPr="00FE1BE1" w14:paraId="2FE0014A" w14:textId="77777777" w:rsidTr="00F60BAD">
        <w:tc>
          <w:tcPr>
            <w:tcW w:w="546" w:type="dxa"/>
            <w:vMerge/>
          </w:tcPr>
          <w:p w14:paraId="6F8753BD" w14:textId="77777777" w:rsidR="00FE1BE1" w:rsidRPr="00FE1BE1" w:rsidRDefault="00FE1BE1" w:rsidP="00FE1BE1">
            <w:pPr>
              <w:spacing w:after="160" w:line="259" w:lineRule="auto"/>
              <w:rPr>
                <w:rFonts w:ascii="Times New Roman" w:hAnsi="Times New Roman"/>
                <w:sz w:val="24"/>
                <w:szCs w:val="24"/>
              </w:rPr>
            </w:pPr>
          </w:p>
        </w:tc>
        <w:tc>
          <w:tcPr>
            <w:tcW w:w="4800" w:type="dxa"/>
            <w:vMerge/>
          </w:tcPr>
          <w:p w14:paraId="35A46E1A" w14:textId="77777777" w:rsidR="00FE1BE1" w:rsidRPr="00FE1BE1" w:rsidRDefault="00FE1BE1" w:rsidP="00FE1BE1">
            <w:pPr>
              <w:spacing w:after="160" w:line="259" w:lineRule="auto"/>
              <w:rPr>
                <w:rFonts w:ascii="Times New Roman" w:hAnsi="Times New Roman"/>
                <w:sz w:val="24"/>
                <w:szCs w:val="24"/>
              </w:rPr>
            </w:pPr>
          </w:p>
        </w:tc>
        <w:tc>
          <w:tcPr>
            <w:tcW w:w="1059" w:type="dxa"/>
            <w:vAlign w:val="center"/>
          </w:tcPr>
          <w:p w14:paraId="0020996A"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2019</w:t>
            </w:r>
          </w:p>
          <w:p w14:paraId="7DAA334C"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(факт)</w:t>
            </w:r>
          </w:p>
        </w:tc>
        <w:tc>
          <w:tcPr>
            <w:tcW w:w="1060" w:type="dxa"/>
            <w:vAlign w:val="center"/>
          </w:tcPr>
          <w:p w14:paraId="057EE8DE" w14:textId="72D33506"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202</w:t>
            </w:r>
            <w:r w:rsidR="00AD7BA9">
              <w:rPr>
                <w:rFonts w:ascii="Times New Roman" w:hAnsi="Times New Roman"/>
                <w:sz w:val="24"/>
                <w:szCs w:val="24"/>
                <w:lang w:eastAsia="ru-RU"/>
              </w:rPr>
              <w:t>7</w:t>
            </w:r>
          </w:p>
          <w:p w14:paraId="70B8510E"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 xml:space="preserve">(план) </w:t>
            </w:r>
          </w:p>
        </w:tc>
        <w:tc>
          <w:tcPr>
            <w:tcW w:w="2056" w:type="dxa"/>
            <w:vMerge/>
          </w:tcPr>
          <w:p w14:paraId="6A0A8011" w14:textId="77777777" w:rsidR="00FE1BE1" w:rsidRPr="00FE1BE1" w:rsidRDefault="00FE1BE1" w:rsidP="00FE1BE1">
            <w:pPr>
              <w:spacing w:after="160" w:line="259" w:lineRule="auto"/>
              <w:rPr>
                <w:rFonts w:ascii="Times New Roman" w:hAnsi="Times New Roman"/>
                <w:sz w:val="24"/>
                <w:szCs w:val="24"/>
              </w:rPr>
            </w:pPr>
          </w:p>
        </w:tc>
      </w:tr>
      <w:tr w:rsidR="00FE1BE1" w:rsidRPr="00FE1BE1" w14:paraId="7528F6DB" w14:textId="77777777" w:rsidTr="00F60BAD">
        <w:tc>
          <w:tcPr>
            <w:tcW w:w="546" w:type="dxa"/>
            <w:vAlign w:val="center"/>
          </w:tcPr>
          <w:p w14:paraId="3F9E4A0D"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1.</w:t>
            </w:r>
          </w:p>
        </w:tc>
        <w:tc>
          <w:tcPr>
            <w:tcW w:w="4800" w:type="dxa"/>
            <w:vAlign w:val="center"/>
          </w:tcPr>
          <w:p w14:paraId="368BAA37" w14:textId="77777777" w:rsidR="00FE1BE1" w:rsidRPr="00FE1BE1" w:rsidRDefault="00FE1BE1" w:rsidP="00FE1BE1">
            <w:pPr>
              <w:widowControl w:val="0"/>
              <w:autoSpaceDE w:val="0"/>
              <w:autoSpaceDN w:val="0"/>
              <w:spacing w:after="0" w:line="240" w:lineRule="auto"/>
              <w:rPr>
                <w:rFonts w:ascii="Times New Roman" w:hAnsi="Times New Roman"/>
                <w:sz w:val="24"/>
                <w:szCs w:val="24"/>
                <w:lang w:eastAsia="ru-RU"/>
              </w:rPr>
            </w:pPr>
            <w:r w:rsidRPr="00FE1BE1">
              <w:rPr>
                <w:rFonts w:ascii="Times New Roman" w:hAnsi="Times New Roman"/>
                <w:sz w:val="24"/>
                <w:szCs w:val="24"/>
                <w:lang w:eastAsia="ru-RU"/>
              </w:rPr>
              <w:t>Увеличение количества жителей муниципального образования, участвующих в массовых мероприятиях (человек)</w:t>
            </w:r>
          </w:p>
        </w:tc>
        <w:tc>
          <w:tcPr>
            <w:tcW w:w="1059" w:type="dxa"/>
            <w:vAlign w:val="center"/>
          </w:tcPr>
          <w:p w14:paraId="270DE37D"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1560</w:t>
            </w:r>
          </w:p>
        </w:tc>
        <w:tc>
          <w:tcPr>
            <w:tcW w:w="1060" w:type="dxa"/>
            <w:vAlign w:val="center"/>
          </w:tcPr>
          <w:p w14:paraId="5ADCEE47" w14:textId="5969AF21" w:rsidR="00FE1BE1" w:rsidRPr="00A87646"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A87646">
              <w:rPr>
                <w:rFonts w:ascii="Times New Roman" w:hAnsi="Times New Roman"/>
                <w:sz w:val="24"/>
                <w:szCs w:val="24"/>
                <w:lang w:eastAsia="ru-RU"/>
              </w:rPr>
              <w:t>16</w:t>
            </w:r>
            <w:r w:rsidR="00A87646" w:rsidRPr="00A87646">
              <w:rPr>
                <w:rFonts w:ascii="Times New Roman" w:hAnsi="Times New Roman"/>
                <w:sz w:val="24"/>
                <w:szCs w:val="24"/>
                <w:lang w:eastAsia="ru-RU"/>
              </w:rPr>
              <w:t>5</w:t>
            </w:r>
            <w:r w:rsidRPr="00A87646">
              <w:rPr>
                <w:rFonts w:ascii="Times New Roman" w:hAnsi="Times New Roman"/>
                <w:sz w:val="24"/>
                <w:szCs w:val="24"/>
                <w:lang w:eastAsia="ru-RU"/>
              </w:rPr>
              <w:t>0</w:t>
            </w:r>
          </w:p>
        </w:tc>
        <w:tc>
          <w:tcPr>
            <w:tcW w:w="2056" w:type="dxa"/>
            <w:vAlign w:val="center"/>
          </w:tcPr>
          <w:p w14:paraId="68ADF8A6" w14:textId="62AD3D42" w:rsidR="00FE1BE1" w:rsidRPr="00A87646"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A87646">
              <w:rPr>
                <w:rFonts w:ascii="Times New Roman" w:hAnsi="Times New Roman"/>
                <w:sz w:val="24"/>
                <w:szCs w:val="24"/>
                <w:lang w:eastAsia="ru-RU"/>
              </w:rPr>
              <w:t>16</w:t>
            </w:r>
            <w:r w:rsidR="00A87646" w:rsidRPr="00A87646">
              <w:rPr>
                <w:rFonts w:ascii="Times New Roman" w:hAnsi="Times New Roman"/>
                <w:sz w:val="24"/>
                <w:szCs w:val="24"/>
                <w:lang w:eastAsia="ru-RU"/>
              </w:rPr>
              <w:t>5</w:t>
            </w:r>
            <w:r w:rsidRPr="00A87646">
              <w:rPr>
                <w:rFonts w:ascii="Times New Roman" w:hAnsi="Times New Roman"/>
                <w:sz w:val="24"/>
                <w:szCs w:val="24"/>
                <w:lang w:eastAsia="ru-RU"/>
              </w:rPr>
              <w:t>0</w:t>
            </w:r>
          </w:p>
        </w:tc>
      </w:tr>
      <w:tr w:rsidR="00FE1BE1" w:rsidRPr="00FE1BE1" w14:paraId="067E698C" w14:textId="77777777" w:rsidTr="00F60BAD">
        <w:tc>
          <w:tcPr>
            <w:tcW w:w="546" w:type="dxa"/>
            <w:vAlign w:val="center"/>
          </w:tcPr>
          <w:p w14:paraId="3F9327BE"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2.</w:t>
            </w:r>
          </w:p>
        </w:tc>
        <w:tc>
          <w:tcPr>
            <w:tcW w:w="4800" w:type="dxa"/>
          </w:tcPr>
          <w:p w14:paraId="0B688B5A" w14:textId="77777777" w:rsidR="00FE1BE1" w:rsidRPr="00FE1BE1" w:rsidRDefault="00FE1BE1" w:rsidP="00FE1BE1">
            <w:pPr>
              <w:autoSpaceDE w:val="0"/>
              <w:autoSpaceDN w:val="0"/>
              <w:adjustRightInd w:val="0"/>
              <w:spacing w:after="0" w:line="240" w:lineRule="auto"/>
              <w:rPr>
                <w:rFonts w:ascii="Times New Roman" w:hAnsi="Times New Roman"/>
                <w:color w:val="000000"/>
                <w:sz w:val="24"/>
                <w:szCs w:val="24"/>
                <w:lang w:eastAsia="ru-RU"/>
              </w:rPr>
            </w:pPr>
            <w:r w:rsidRPr="00FE1BE1">
              <w:rPr>
                <w:rFonts w:ascii="Times New Roman" w:hAnsi="Times New Roman"/>
                <w:color w:val="000000"/>
                <w:sz w:val="24"/>
                <w:szCs w:val="24"/>
                <w:lang w:eastAsia="ru-RU"/>
              </w:rPr>
              <w:t xml:space="preserve">Количество культурно-массовых и досуговых мероприятий, ориентирующих молодежь на повышение уровня культуры и образования, </w:t>
            </w:r>
            <w:r w:rsidRPr="00FE1BE1">
              <w:rPr>
                <w:rFonts w:ascii="Times New Roman" w:hAnsi="Times New Roman"/>
                <w:sz w:val="24"/>
                <w:szCs w:val="24"/>
                <w:lang w:eastAsia="ru-RU"/>
              </w:rPr>
              <w:t>нацеленных</w:t>
            </w:r>
            <w:r w:rsidRPr="00FE1BE1">
              <w:rPr>
                <w:rFonts w:ascii="Times New Roman" w:hAnsi="Times New Roman"/>
                <w:color w:val="000000"/>
                <w:spacing w:val="-2"/>
                <w:sz w:val="24"/>
                <w:szCs w:val="24"/>
                <w:lang w:eastAsia="ru-RU"/>
              </w:rPr>
              <w:t xml:space="preserve"> на воспитание среди молодежи духовно-нравственных и </w:t>
            </w:r>
            <w:r w:rsidRPr="00FE1BE1">
              <w:rPr>
                <w:rFonts w:ascii="Times New Roman" w:hAnsi="Times New Roman"/>
                <w:color w:val="000000"/>
                <w:spacing w:val="-2"/>
                <w:sz w:val="24"/>
                <w:szCs w:val="24"/>
                <w:lang w:eastAsia="ru-RU"/>
              </w:rPr>
              <w:lastRenderedPageBreak/>
              <w:t>гражданско-патриотических качеств</w:t>
            </w:r>
          </w:p>
        </w:tc>
        <w:tc>
          <w:tcPr>
            <w:tcW w:w="1059" w:type="dxa"/>
          </w:tcPr>
          <w:p w14:paraId="44B6C1AE" w14:textId="77777777" w:rsidR="00FE1BE1" w:rsidRPr="00FE1BE1" w:rsidRDefault="00FE1BE1" w:rsidP="00FE1BE1">
            <w:pPr>
              <w:spacing w:after="0" w:line="240" w:lineRule="auto"/>
              <w:ind w:right="-106"/>
              <w:jc w:val="center"/>
              <w:rPr>
                <w:rFonts w:ascii="Times New Roman" w:hAnsi="Times New Roman"/>
                <w:sz w:val="24"/>
                <w:szCs w:val="24"/>
                <w:lang w:eastAsia="ru-RU"/>
              </w:rPr>
            </w:pPr>
            <w:r w:rsidRPr="00FE1BE1">
              <w:rPr>
                <w:rFonts w:ascii="Times New Roman" w:hAnsi="Times New Roman"/>
                <w:sz w:val="24"/>
                <w:szCs w:val="24"/>
                <w:lang w:eastAsia="ru-RU"/>
              </w:rPr>
              <w:lastRenderedPageBreak/>
              <w:t>46</w:t>
            </w:r>
          </w:p>
        </w:tc>
        <w:tc>
          <w:tcPr>
            <w:tcW w:w="1060" w:type="dxa"/>
          </w:tcPr>
          <w:p w14:paraId="3230FCB7" w14:textId="3AA0D703" w:rsidR="00FE1BE1" w:rsidRPr="00A87646" w:rsidRDefault="00FE1BE1" w:rsidP="00FE1BE1">
            <w:pPr>
              <w:spacing w:after="0" w:line="240" w:lineRule="auto"/>
              <w:ind w:right="-106"/>
              <w:jc w:val="center"/>
              <w:rPr>
                <w:rFonts w:ascii="Times New Roman" w:hAnsi="Times New Roman"/>
                <w:sz w:val="24"/>
                <w:szCs w:val="24"/>
                <w:lang w:eastAsia="ru-RU"/>
              </w:rPr>
            </w:pPr>
            <w:r w:rsidRPr="00A87646">
              <w:rPr>
                <w:rFonts w:ascii="Times New Roman" w:hAnsi="Times New Roman"/>
                <w:sz w:val="24"/>
                <w:szCs w:val="24"/>
                <w:lang w:eastAsia="ru-RU"/>
              </w:rPr>
              <w:t>5</w:t>
            </w:r>
            <w:r w:rsidR="00A87646" w:rsidRPr="00A87646">
              <w:rPr>
                <w:rFonts w:ascii="Times New Roman" w:hAnsi="Times New Roman"/>
                <w:sz w:val="24"/>
                <w:szCs w:val="24"/>
                <w:lang w:eastAsia="ru-RU"/>
              </w:rPr>
              <w:t>2</w:t>
            </w:r>
          </w:p>
        </w:tc>
        <w:tc>
          <w:tcPr>
            <w:tcW w:w="2056" w:type="dxa"/>
          </w:tcPr>
          <w:p w14:paraId="1C5BBD6B" w14:textId="1A30F18A" w:rsidR="00FE1BE1" w:rsidRPr="00A87646" w:rsidRDefault="00FE1BE1" w:rsidP="00FE1BE1">
            <w:pPr>
              <w:spacing w:after="0" w:line="240" w:lineRule="auto"/>
              <w:ind w:right="-106"/>
              <w:jc w:val="center"/>
              <w:rPr>
                <w:rFonts w:ascii="Times New Roman" w:hAnsi="Times New Roman"/>
                <w:sz w:val="24"/>
                <w:szCs w:val="24"/>
                <w:lang w:eastAsia="ru-RU"/>
              </w:rPr>
            </w:pPr>
            <w:r w:rsidRPr="00A87646">
              <w:rPr>
                <w:rFonts w:ascii="Times New Roman" w:hAnsi="Times New Roman"/>
                <w:sz w:val="24"/>
                <w:szCs w:val="24"/>
                <w:lang w:eastAsia="ru-RU"/>
              </w:rPr>
              <w:t>5</w:t>
            </w:r>
            <w:r w:rsidR="00A87646" w:rsidRPr="00A87646">
              <w:rPr>
                <w:rFonts w:ascii="Times New Roman" w:hAnsi="Times New Roman"/>
                <w:sz w:val="24"/>
                <w:szCs w:val="24"/>
                <w:lang w:eastAsia="ru-RU"/>
              </w:rPr>
              <w:t>2</w:t>
            </w:r>
          </w:p>
        </w:tc>
      </w:tr>
      <w:tr w:rsidR="00FE1BE1" w:rsidRPr="00FE1BE1" w14:paraId="004A46BE" w14:textId="77777777" w:rsidTr="00F60BAD">
        <w:trPr>
          <w:trHeight w:val="1020"/>
        </w:trPr>
        <w:tc>
          <w:tcPr>
            <w:tcW w:w="546" w:type="dxa"/>
            <w:vAlign w:val="center"/>
          </w:tcPr>
          <w:p w14:paraId="3AA3D1C3"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3.</w:t>
            </w:r>
          </w:p>
        </w:tc>
        <w:tc>
          <w:tcPr>
            <w:tcW w:w="4800" w:type="dxa"/>
          </w:tcPr>
          <w:p w14:paraId="39B2FEA1" w14:textId="04451F32" w:rsidR="00FE1BE1" w:rsidRPr="00FE1BE1" w:rsidRDefault="00FE1BE1" w:rsidP="00FE1BE1">
            <w:pPr>
              <w:autoSpaceDE w:val="0"/>
              <w:autoSpaceDN w:val="0"/>
              <w:adjustRightInd w:val="0"/>
              <w:spacing w:after="0" w:line="240" w:lineRule="auto"/>
              <w:rPr>
                <w:rFonts w:ascii="Times New Roman" w:hAnsi="Times New Roman"/>
                <w:sz w:val="24"/>
                <w:szCs w:val="24"/>
                <w:lang w:eastAsia="ru-RU"/>
              </w:rPr>
            </w:pPr>
            <w:r w:rsidRPr="00FE1BE1">
              <w:rPr>
                <w:rFonts w:ascii="Times New Roman" w:hAnsi="Times New Roman"/>
                <w:color w:val="000000"/>
                <w:spacing w:val="-2"/>
                <w:sz w:val="24"/>
                <w:szCs w:val="24"/>
                <w:lang w:eastAsia="ru-RU"/>
              </w:rPr>
              <w:t>Увеличение числа молодых граждан в возрасте от 14 до 30 лет, вовлеченных в мероприятия по формированию ценностей семьи</w:t>
            </w:r>
          </w:p>
        </w:tc>
        <w:tc>
          <w:tcPr>
            <w:tcW w:w="1059" w:type="dxa"/>
          </w:tcPr>
          <w:p w14:paraId="22DF49B2" w14:textId="77777777" w:rsidR="00FE1BE1" w:rsidRPr="00FE1BE1" w:rsidRDefault="00FE1BE1" w:rsidP="00FE1BE1">
            <w:pPr>
              <w:spacing w:after="0" w:line="240" w:lineRule="auto"/>
              <w:ind w:right="-70"/>
              <w:jc w:val="center"/>
              <w:rPr>
                <w:rFonts w:ascii="Times New Roman" w:hAnsi="Times New Roman"/>
                <w:sz w:val="24"/>
                <w:szCs w:val="24"/>
                <w:lang w:eastAsia="ru-RU"/>
              </w:rPr>
            </w:pPr>
            <w:r w:rsidRPr="00FE1BE1">
              <w:rPr>
                <w:rFonts w:ascii="Times New Roman" w:hAnsi="Times New Roman"/>
                <w:sz w:val="24"/>
                <w:szCs w:val="24"/>
                <w:lang w:eastAsia="ru-RU"/>
              </w:rPr>
              <w:t>570</w:t>
            </w:r>
          </w:p>
        </w:tc>
        <w:tc>
          <w:tcPr>
            <w:tcW w:w="1060" w:type="dxa"/>
          </w:tcPr>
          <w:p w14:paraId="6B1AF805" w14:textId="691AC7DE" w:rsidR="00FE1BE1" w:rsidRPr="00A87646" w:rsidRDefault="00A87646" w:rsidP="00FE1BE1">
            <w:pPr>
              <w:spacing w:after="0" w:line="240" w:lineRule="auto"/>
              <w:jc w:val="center"/>
              <w:rPr>
                <w:rFonts w:ascii="Times New Roman" w:hAnsi="Times New Roman"/>
                <w:sz w:val="24"/>
                <w:szCs w:val="24"/>
                <w:lang w:eastAsia="ru-RU"/>
              </w:rPr>
            </w:pPr>
            <w:r w:rsidRPr="00A87646">
              <w:rPr>
                <w:rFonts w:ascii="Times New Roman" w:hAnsi="Times New Roman"/>
                <w:sz w:val="24"/>
                <w:szCs w:val="24"/>
                <w:lang w:eastAsia="ru-RU"/>
              </w:rPr>
              <w:t>600</w:t>
            </w:r>
          </w:p>
        </w:tc>
        <w:tc>
          <w:tcPr>
            <w:tcW w:w="2056" w:type="dxa"/>
          </w:tcPr>
          <w:p w14:paraId="04A9C72A" w14:textId="26D63F3F" w:rsidR="00FE1BE1" w:rsidRPr="00A87646" w:rsidRDefault="00A87646" w:rsidP="00FE1BE1">
            <w:pPr>
              <w:spacing w:after="0" w:line="240" w:lineRule="auto"/>
              <w:jc w:val="center"/>
              <w:rPr>
                <w:rFonts w:ascii="Times New Roman" w:hAnsi="Times New Roman"/>
                <w:sz w:val="24"/>
                <w:szCs w:val="24"/>
                <w:lang w:eastAsia="ru-RU"/>
              </w:rPr>
            </w:pPr>
            <w:r w:rsidRPr="00A87646">
              <w:rPr>
                <w:rFonts w:ascii="Times New Roman" w:hAnsi="Times New Roman"/>
                <w:sz w:val="24"/>
                <w:szCs w:val="24"/>
                <w:lang w:eastAsia="ru-RU"/>
              </w:rPr>
              <w:t>60</w:t>
            </w:r>
            <w:r w:rsidR="00FE1BE1" w:rsidRPr="00A87646">
              <w:rPr>
                <w:rFonts w:ascii="Times New Roman" w:hAnsi="Times New Roman"/>
                <w:sz w:val="24"/>
                <w:szCs w:val="24"/>
                <w:lang w:eastAsia="ru-RU"/>
              </w:rPr>
              <w:t>0</w:t>
            </w:r>
          </w:p>
        </w:tc>
      </w:tr>
      <w:tr w:rsidR="00FE1BE1" w:rsidRPr="00FE1BE1" w14:paraId="6BA9FC4D" w14:textId="77777777" w:rsidTr="00F60BAD">
        <w:tc>
          <w:tcPr>
            <w:tcW w:w="546" w:type="dxa"/>
            <w:vAlign w:val="center"/>
          </w:tcPr>
          <w:p w14:paraId="3C888824"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4.</w:t>
            </w:r>
          </w:p>
        </w:tc>
        <w:tc>
          <w:tcPr>
            <w:tcW w:w="4800" w:type="dxa"/>
          </w:tcPr>
          <w:p w14:paraId="5CDBB1DB" w14:textId="77777777" w:rsidR="00FE1BE1" w:rsidRPr="00FE1BE1" w:rsidRDefault="00FE1BE1" w:rsidP="00FE1BE1">
            <w:pPr>
              <w:autoSpaceDE w:val="0"/>
              <w:autoSpaceDN w:val="0"/>
              <w:adjustRightInd w:val="0"/>
              <w:spacing w:after="0" w:line="240" w:lineRule="auto"/>
              <w:ind w:right="-2"/>
              <w:rPr>
                <w:rFonts w:ascii="Times New Roman" w:hAnsi="Times New Roman"/>
                <w:spacing w:val="2"/>
                <w:sz w:val="24"/>
                <w:szCs w:val="24"/>
                <w:lang w:eastAsia="ru-RU"/>
              </w:rPr>
            </w:pPr>
            <w:r w:rsidRPr="00FE1BE1">
              <w:rPr>
                <w:rFonts w:ascii="Times New Roman" w:hAnsi="Times New Roman"/>
                <w:spacing w:val="2"/>
                <w:sz w:val="24"/>
                <w:szCs w:val="24"/>
                <w:lang w:eastAsia="ru-RU"/>
              </w:rPr>
              <w:t>Количество детей и подростков, получивших услуги по организации отдыха и оздоровления в детских оздоровительных лагерях</w:t>
            </w:r>
          </w:p>
        </w:tc>
        <w:tc>
          <w:tcPr>
            <w:tcW w:w="1059" w:type="dxa"/>
          </w:tcPr>
          <w:p w14:paraId="7343128B" w14:textId="77777777" w:rsidR="00FE1BE1" w:rsidRPr="00FE1BE1" w:rsidRDefault="00FE1BE1"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100</w:t>
            </w:r>
          </w:p>
        </w:tc>
        <w:tc>
          <w:tcPr>
            <w:tcW w:w="1060" w:type="dxa"/>
          </w:tcPr>
          <w:p w14:paraId="6F2B6597" w14:textId="36D906BB" w:rsidR="00FE1BE1" w:rsidRPr="00AB5482" w:rsidRDefault="00AB5482" w:rsidP="00FE1BE1">
            <w:pPr>
              <w:spacing w:after="0" w:line="240" w:lineRule="auto"/>
              <w:ind w:right="-106"/>
              <w:jc w:val="center"/>
              <w:rPr>
                <w:rFonts w:ascii="Times New Roman" w:hAnsi="Times New Roman"/>
                <w:lang w:eastAsia="ru-RU"/>
              </w:rPr>
            </w:pPr>
            <w:r w:rsidRPr="00AB5482">
              <w:rPr>
                <w:rFonts w:ascii="Times New Roman" w:hAnsi="Times New Roman"/>
                <w:lang w:eastAsia="ru-RU"/>
              </w:rPr>
              <w:t>101</w:t>
            </w:r>
          </w:p>
        </w:tc>
        <w:tc>
          <w:tcPr>
            <w:tcW w:w="2056" w:type="dxa"/>
          </w:tcPr>
          <w:p w14:paraId="6EE53EE0" w14:textId="4B471226" w:rsidR="00FE1BE1" w:rsidRPr="00AB5482" w:rsidRDefault="00AB5482" w:rsidP="00FE1BE1">
            <w:pPr>
              <w:spacing w:after="0" w:line="240" w:lineRule="auto"/>
              <w:ind w:right="-106"/>
              <w:jc w:val="center"/>
              <w:rPr>
                <w:rFonts w:ascii="Times New Roman" w:hAnsi="Times New Roman"/>
                <w:lang w:eastAsia="ru-RU"/>
              </w:rPr>
            </w:pPr>
            <w:r w:rsidRPr="00AB5482">
              <w:rPr>
                <w:rFonts w:ascii="Times New Roman" w:hAnsi="Times New Roman"/>
                <w:lang w:eastAsia="ru-RU"/>
              </w:rPr>
              <w:t>101</w:t>
            </w:r>
          </w:p>
        </w:tc>
      </w:tr>
      <w:tr w:rsidR="00FE1BE1" w:rsidRPr="00FE1BE1" w14:paraId="635387B2" w14:textId="77777777" w:rsidTr="00F60BAD">
        <w:tc>
          <w:tcPr>
            <w:tcW w:w="546" w:type="dxa"/>
            <w:vAlign w:val="center"/>
          </w:tcPr>
          <w:p w14:paraId="73410996"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5.</w:t>
            </w:r>
          </w:p>
        </w:tc>
        <w:tc>
          <w:tcPr>
            <w:tcW w:w="4800" w:type="dxa"/>
          </w:tcPr>
          <w:p w14:paraId="2119A3D3" w14:textId="77777777" w:rsidR="00FE1BE1" w:rsidRPr="00FE1BE1" w:rsidRDefault="00FE1BE1" w:rsidP="00FE1BE1">
            <w:pPr>
              <w:spacing w:after="0" w:line="240" w:lineRule="auto"/>
              <w:jc w:val="both"/>
              <w:rPr>
                <w:rFonts w:ascii="Times New Roman" w:hAnsi="Times New Roman"/>
                <w:sz w:val="24"/>
                <w:szCs w:val="24"/>
                <w:lang w:eastAsia="ru-RU"/>
              </w:rPr>
            </w:pPr>
            <w:r w:rsidRPr="00FE1BE1">
              <w:rPr>
                <w:rFonts w:ascii="Times New Roman" w:hAnsi="Times New Roman"/>
                <w:sz w:val="24"/>
                <w:szCs w:val="24"/>
                <w:lang w:eastAsia="ru-RU"/>
              </w:rPr>
              <w:t>Коэффициент естественного прироста (убыли) населения</w:t>
            </w:r>
          </w:p>
        </w:tc>
        <w:tc>
          <w:tcPr>
            <w:tcW w:w="1059" w:type="dxa"/>
          </w:tcPr>
          <w:p w14:paraId="6FAE9184" w14:textId="13C617B2" w:rsidR="00FE1BE1" w:rsidRPr="00FE1BE1" w:rsidRDefault="00AC16A2" w:rsidP="00FE1BE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c>
          <w:tcPr>
            <w:tcW w:w="1060" w:type="dxa"/>
          </w:tcPr>
          <w:p w14:paraId="17117A2E" w14:textId="6FFD34CB" w:rsidR="00FE1BE1" w:rsidRPr="00AC16A2" w:rsidRDefault="00AC16A2" w:rsidP="00AC16A2">
            <w:pPr>
              <w:spacing w:after="0" w:line="240" w:lineRule="auto"/>
              <w:jc w:val="center"/>
              <w:rPr>
                <w:rFonts w:ascii="Times New Roman" w:hAnsi="Times New Roman"/>
                <w:sz w:val="24"/>
                <w:szCs w:val="24"/>
                <w:lang w:eastAsia="ru-RU"/>
              </w:rPr>
            </w:pPr>
            <w:r w:rsidRPr="00AC16A2">
              <w:rPr>
                <w:rFonts w:ascii="Times New Roman" w:hAnsi="Times New Roman"/>
                <w:sz w:val="24"/>
                <w:szCs w:val="24"/>
                <w:lang w:eastAsia="ru-RU"/>
              </w:rPr>
              <w:t>2,7</w:t>
            </w:r>
          </w:p>
        </w:tc>
        <w:tc>
          <w:tcPr>
            <w:tcW w:w="2056" w:type="dxa"/>
          </w:tcPr>
          <w:p w14:paraId="1488E8B1" w14:textId="3426A54E" w:rsidR="00FE1BE1" w:rsidRPr="00AC16A2" w:rsidRDefault="00AC16A2" w:rsidP="00FE1BE1">
            <w:pPr>
              <w:spacing w:after="0" w:line="240" w:lineRule="auto"/>
              <w:jc w:val="center"/>
              <w:rPr>
                <w:rFonts w:ascii="Times New Roman" w:hAnsi="Times New Roman"/>
                <w:sz w:val="24"/>
                <w:szCs w:val="24"/>
                <w:lang w:eastAsia="ru-RU"/>
              </w:rPr>
            </w:pPr>
            <w:r w:rsidRPr="00AC16A2">
              <w:rPr>
                <w:rFonts w:ascii="Times New Roman" w:hAnsi="Times New Roman"/>
                <w:sz w:val="24"/>
                <w:szCs w:val="24"/>
                <w:lang w:eastAsia="ru-RU"/>
              </w:rPr>
              <w:t>2,7</w:t>
            </w:r>
          </w:p>
        </w:tc>
      </w:tr>
      <w:tr w:rsidR="00C6210A" w:rsidRPr="00FE1BE1" w14:paraId="3436B0E2" w14:textId="77777777" w:rsidTr="00F60BAD">
        <w:tc>
          <w:tcPr>
            <w:tcW w:w="546" w:type="dxa"/>
            <w:vAlign w:val="center"/>
          </w:tcPr>
          <w:p w14:paraId="168996C0" w14:textId="77777777" w:rsidR="00C6210A" w:rsidRPr="00FE1BE1" w:rsidRDefault="00C6210A" w:rsidP="00C6210A">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6.</w:t>
            </w:r>
          </w:p>
        </w:tc>
        <w:tc>
          <w:tcPr>
            <w:tcW w:w="4800" w:type="dxa"/>
          </w:tcPr>
          <w:p w14:paraId="37690A7C" w14:textId="77777777" w:rsidR="00C6210A" w:rsidRPr="00FE1BE1" w:rsidRDefault="00C6210A" w:rsidP="00C6210A">
            <w:pPr>
              <w:widowControl w:val="0"/>
              <w:autoSpaceDE w:val="0"/>
              <w:autoSpaceDN w:val="0"/>
              <w:adjustRightInd w:val="0"/>
              <w:spacing w:after="0" w:line="240" w:lineRule="auto"/>
              <w:rPr>
                <w:rFonts w:ascii="Times New Roman" w:hAnsi="Times New Roman"/>
                <w:sz w:val="24"/>
                <w:szCs w:val="24"/>
                <w:lang w:eastAsia="ru-RU"/>
              </w:rPr>
            </w:pPr>
            <w:r w:rsidRPr="00FE1BE1">
              <w:rPr>
                <w:rFonts w:ascii="Times New Roman" w:hAnsi="Times New Roman"/>
                <w:sz w:val="24"/>
                <w:szCs w:val="24"/>
                <w:lang w:eastAsia="ru-RU"/>
              </w:rPr>
              <w:t>Количество субъектов малого предпринимательства, ед.</w:t>
            </w:r>
          </w:p>
        </w:tc>
        <w:tc>
          <w:tcPr>
            <w:tcW w:w="1059" w:type="dxa"/>
            <w:vAlign w:val="center"/>
          </w:tcPr>
          <w:p w14:paraId="53C3FC81" w14:textId="44CC102B" w:rsidR="00C6210A" w:rsidRPr="00FE1BE1" w:rsidRDefault="00C6210A" w:rsidP="00C6210A">
            <w:pPr>
              <w:widowControl w:val="0"/>
              <w:autoSpaceDE w:val="0"/>
              <w:autoSpaceDN w:val="0"/>
              <w:adjustRightInd w:val="0"/>
              <w:spacing w:after="0" w:line="240" w:lineRule="auto"/>
              <w:ind w:left="-771" w:firstLine="720"/>
              <w:jc w:val="center"/>
              <w:rPr>
                <w:rFonts w:ascii="Times New Roman" w:eastAsia="Times New Roman" w:hAnsi="Times New Roman"/>
                <w:sz w:val="24"/>
                <w:lang w:eastAsia="ru-RU"/>
              </w:rPr>
            </w:pPr>
            <w:r w:rsidRPr="00883E5A">
              <w:rPr>
                <w:rFonts w:ascii="Times New Roman" w:eastAsia="Times New Roman" w:hAnsi="Times New Roman"/>
                <w:sz w:val="24"/>
                <w:szCs w:val="24"/>
                <w:lang w:eastAsia="ru-RU"/>
              </w:rPr>
              <w:t>14</w:t>
            </w:r>
          </w:p>
        </w:tc>
        <w:tc>
          <w:tcPr>
            <w:tcW w:w="1060" w:type="dxa"/>
            <w:vAlign w:val="center"/>
          </w:tcPr>
          <w:p w14:paraId="20BAC951" w14:textId="63951FA7" w:rsidR="00C6210A" w:rsidRPr="00FE1BE1" w:rsidRDefault="00C6210A" w:rsidP="00C6210A">
            <w:pPr>
              <w:widowControl w:val="0"/>
              <w:autoSpaceDE w:val="0"/>
              <w:autoSpaceDN w:val="0"/>
              <w:adjustRightInd w:val="0"/>
              <w:spacing w:after="0" w:line="240" w:lineRule="auto"/>
              <w:jc w:val="center"/>
              <w:rPr>
                <w:rFonts w:ascii="Times New Roman" w:eastAsia="Times New Roman" w:hAnsi="Times New Roman"/>
                <w:sz w:val="24"/>
                <w:highlight w:val="yellow"/>
                <w:lang w:eastAsia="ru-RU"/>
              </w:rPr>
            </w:pPr>
            <w:r>
              <w:rPr>
                <w:rFonts w:ascii="Times New Roman" w:eastAsia="Times New Roman" w:hAnsi="Times New Roman"/>
                <w:sz w:val="24"/>
                <w:szCs w:val="24"/>
                <w:lang w:eastAsia="ru-RU"/>
              </w:rPr>
              <w:t>48</w:t>
            </w:r>
          </w:p>
        </w:tc>
        <w:tc>
          <w:tcPr>
            <w:tcW w:w="2056" w:type="dxa"/>
            <w:vAlign w:val="center"/>
          </w:tcPr>
          <w:p w14:paraId="38C9E3D8" w14:textId="6AEC484B" w:rsidR="00C6210A" w:rsidRPr="00FE1BE1" w:rsidRDefault="00C6210A" w:rsidP="00C6210A">
            <w:pPr>
              <w:widowControl w:val="0"/>
              <w:autoSpaceDE w:val="0"/>
              <w:autoSpaceDN w:val="0"/>
              <w:adjustRightInd w:val="0"/>
              <w:spacing w:after="0" w:line="240" w:lineRule="auto"/>
              <w:jc w:val="center"/>
              <w:rPr>
                <w:rFonts w:ascii="Times New Roman" w:eastAsia="Times New Roman" w:hAnsi="Times New Roman"/>
                <w:sz w:val="24"/>
                <w:highlight w:val="yellow"/>
                <w:lang w:eastAsia="ru-RU"/>
              </w:rPr>
            </w:pPr>
            <w:r>
              <w:rPr>
                <w:rFonts w:ascii="Times New Roman" w:eastAsia="Times New Roman" w:hAnsi="Times New Roman"/>
                <w:sz w:val="24"/>
                <w:szCs w:val="24"/>
                <w:lang w:eastAsia="ru-RU"/>
              </w:rPr>
              <w:t>48</w:t>
            </w:r>
          </w:p>
        </w:tc>
      </w:tr>
      <w:tr w:rsidR="00FE1BE1" w:rsidRPr="00FE1BE1" w14:paraId="54591A34" w14:textId="77777777" w:rsidTr="00F60BAD">
        <w:tc>
          <w:tcPr>
            <w:tcW w:w="546" w:type="dxa"/>
            <w:vAlign w:val="center"/>
          </w:tcPr>
          <w:p w14:paraId="312C98A8"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7.</w:t>
            </w:r>
          </w:p>
        </w:tc>
        <w:tc>
          <w:tcPr>
            <w:tcW w:w="4800" w:type="dxa"/>
          </w:tcPr>
          <w:p w14:paraId="16E9349C" w14:textId="77777777" w:rsidR="00FE1BE1" w:rsidRPr="00FE1BE1" w:rsidRDefault="00FE1BE1" w:rsidP="00FE1BE1">
            <w:pPr>
              <w:widowControl w:val="0"/>
              <w:autoSpaceDE w:val="0"/>
              <w:autoSpaceDN w:val="0"/>
              <w:adjustRightInd w:val="0"/>
              <w:spacing w:after="0" w:line="240" w:lineRule="auto"/>
              <w:rPr>
                <w:rFonts w:ascii="Times New Roman" w:hAnsi="Times New Roman"/>
                <w:sz w:val="24"/>
                <w:szCs w:val="24"/>
                <w:lang w:eastAsia="ru-RU"/>
              </w:rPr>
            </w:pPr>
            <w:r w:rsidRPr="00FE1BE1">
              <w:rPr>
                <w:rFonts w:ascii="Times New Roman" w:hAnsi="Times New Roman"/>
                <w:sz w:val="24"/>
                <w:szCs w:val="24"/>
                <w:lang w:eastAsia="ru-RU"/>
              </w:rPr>
              <w:t>Численность занятых в сфере малого и среднего предпринимательства, человек</w:t>
            </w:r>
          </w:p>
        </w:tc>
        <w:tc>
          <w:tcPr>
            <w:tcW w:w="1059" w:type="dxa"/>
            <w:vAlign w:val="center"/>
          </w:tcPr>
          <w:p w14:paraId="0B93F468" w14:textId="37A5A908" w:rsidR="00FE1BE1" w:rsidRPr="00FE1BE1" w:rsidRDefault="00C6210A" w:rsidP="00FE1BE1">
            <w:pPr>
              <w:widowControl w:val="0"/>
              <w:autoSpaceDE w:val="0"/>
              <w:autoSpaceDN w:val="0"/>
              <w:adjustRightInd w:val="0"/>
              <w:spacing w:after="0" w:line="240" w:lineRule="auto"/>
              <w:ind w:left="-771" w:firstLine="720"/>
              <w:jc w:val="center"/>
              <w:rPr>
                <w:rFonts w:ascii="Times New Roman" w:eastAsia="Times New Roman" w:hAnsi="Times New Roman"/>
                <w:sz w:val="24"/>
                <w:lang w:eastAsia="ru-RU"/>
              </w:rPr>
            </w:pPr>
            <w:r>
              <w:rPr>
                <w:rFonts w:ascii="Times New Roman" w:eastAsia="Times New Roman" w:hAnsi="Times New Roman"/>
                <w:sz w:val="24"/>
                <w:lang w:eastAsia="ru-RU"/>
              </w:rPr>
              <w:t>202</w:t>
            </w:r>
          </w:p>
        </w:tc>
        <w:tc>
          <w:tcPr>
            <w:tcW w:w="1060" w:type="dxa"/>
            <w:vAlign w:val="center"/>
          </w:tcPr>
          <w:p w14:paraId="4613E1F1" w14:textId="21BC4546" w:rsidR="00FE1BE1" w:rsidRPr="00C6210A" w:rsidRDefault="00C6210A" w:rsidP="00FE1BE1">
            <w:pPr>
              <w:widowControl w:val="0"/>
              <w:autoSpaceDE w:val="0"/>
              <w:autoSpaceDN w:val="0"/>
              <w:adjustRightInd w:val="0"/>
              <w:spacing w:after="0" w:line="240" w:lineRule="auto"/>
              <w:jc w:val="center"/>
              <w:rPr>
                <w:rFonts w:ascii="Times New Roman" w:eastAsia="Times New Roman" w:hAnsi="Times New Roman"/>
                <w:sz w:val="24"/>
                <w:lang w:eastAsia="ru-RU"/>
              </w:rPr>
            </w:pPr>
            <w:r w:rsidRPr="00C6210A">
              <w:rPr>
                <w:rFonts w:ascii="Times New Roman" w:eastAsia="Times New Roman" w:hAnsi="Times New Roman"/>
                <w:sz w:val="24"/>
                <w:lang w:eastAsia="ru-RU"/>
              </w:rPr>
              <w:t>212</w:t>
            </w:r>
          </w:p>
        </w:tc>
        <w:tc>
          <w:tcPr>
            <w:tcW w:w="2056" w:type="dxa"/>
            <w:vAlign w:val="center"/>
          </w:tcPr>
          <w:p w14:paraId="03CFC22E" w14:textId="46D33F82" w:rsidR="00FE1BE1" w:rsidRPr="00C6210A" w:rsidRDefault="00FE1BE1" w:rsidP="00FE1BE1">
            <w:pPr>
              <w:widowControl w:val="0"/>
              <w:autoSpaceDE w:val="0"/>
              <w:autoSpaceDN w:val="0"/>
              <w:adjustRightInd w:val="0"/>
              <w:spacing w:after="0" w:line="240" w:lineRule="auto"/>
              <w:jc w:val="center"/>
              <w:rPr>
                <w:rFonts w:ascii="Times New Roman" w:eastAsia="Times New Roman" w:hAnsi="Times New Roman"/>
                <w:sz w:val="24"/>
                <w:lang w:eastAsia="ru-RU"/>
              </w:rPr>
            </w:pPr>
            <w:r w:rsidRPr="00C6210A">
              <w:rPr>
                <w:rFonts w:ascii="Times New Roman" w:eastAsia="Times New Roman" w:hAnsi="Times New Roman"/>
                <w:sz w:val="24"/>
                <w:lang w:eastAsia="ru-RU"/>
              </w:rPr>
              <w:t>2</w:t>
            </w:r>
            <w:r w:rsidR="00C6210A" w:rsidRPr="00C6210A">
              <w:rPr>
                <w:rFonts w:ascii="Times New Roman" w:eastAsia="Times New Roman" w:hAnsi="Times New Roman"/>
                <w:sz w:val="24"/>
                <w:lang w:eastAsia="ru-RU"/>
              </w:rPr>
              <w:t>12</w:t>
            </w:r>
          </w:p>
        </w:tc>
      </w:tr>
    </w:tbl>
    <w:p w14:paraId="794F1F45" w14:textId="77777777" w:rsidR="00FE1BE1" w:rsidRPr="00FE1BE1" w:rsidRDefault="00FE1BE1" w:rsidP="00FE1BE1">
      <w:pPr>
        <w:widowControl w:val="0"/>
        <w:autoSpaceDE w:val="0"/>
        <w:autoSpaceDN w:val="0"/>
        <w:spacing w:after="0" w:line="240" w:lineRule="auto"/>
        <w:jc w:val="both"/>
        <w:rPr>
          <w:rFonts w:ascii="Times New Roman" w:hAnsi="Times New Roman"/>
          <w:sz w:val="24"/>
          <w:szCs w:val="24"/>
          <w:lang w:eastAsia="ru-RU"/>
        </w:rPr>
      </w:pPr>
    </w:p>
    <w:p w14:paraId="6B6F86DC"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b/>
          <w:sz w:val="28"/>
          <w:szCs w:val="24"/>
          <w:lang w:eastAsia="ru-RU"/>
        </w:rPr>
      </w:pPr>
      <w:r w:rsidRPr="00FE1BE1">
        <w:rPr>
          <w:rFonts w:ascii="Times New Roman" w:eastAsia="Times New Roman" w:hAnsi="Times New Roman"/>
          <w:b/>
          <w:spacing w:val="-8"/>
          <w:sz w:val="28"/>
          <w:szCs w:val="24"/>
          <w:lang w:eastAsia="ru-RU"/>
        </w:rPr>
        <w:t xml:space="preserve">2. </w:t>
      </w:r>
      <w:r w:rsidRPr="00FE1BE1">
        <w:rPr>
          <w:rFonts w:ascii="Times New Roman" w:eastAsia="Times New Roman" w:hAnsi="Times New Roman"/>
          <w:b/>
          <w:sz w:val="28"/>
          <w:szCs w:val="24"/>
          <w:lang w:eastAsia="ru-RU"/>
        </w:rPr>
        <w:t>Характеристика состояния направлений деятельности, решение которых осуществляется путем реализации программы</w:t>
      </w:r>
    </w:p>
    <w:p w14:paraId="30959C3C" w14:textId="77777777" w:rsidR="00FE1BE1" w:rsidRPr="00FE1BE1" w:rsidRDefault="00FE1BE1" w:rsidP="00FE1BE1">
      <w:pPr>
        <w:autoSpaceDE w:val="0"/>
        <w:autoSpaceDN w:val="0"/>
        <w:adjustRightInd w:val="0"/>
        <w:spacing w:after="0" w:line="240" w:lineRule="auto"/>
        <w:jc w:val="center"/>
        <w:rPr>
          <w:rFonts w:ascii="Times New Roman" w:eastAsia="Times New Roman" w:hAnsi="Times New Roman"/>
          <w:sz w:val="28"/>
          <w:szCs w:val="24"/>
          <w:lang w:eastAsia="ru-RU"/>
        </w:rPr>
      </w:pPr>
    </w:p>
    <w:p w14:paraId="76977C71" w14:textId="77777777" w:rsidR="00FE1BE1" w:rsidRPr="00FE1BE1" w:rsidRDefault="00FE1BE1" w:rsidP="00FE1BE1">
      <w:pPr>
        <w:widowControl w:val="0"/>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На сегодняшний день среди основных проблем современного общества важно выделить социальную разобщённость, безынициативность, отсутствие устоявшихся ценностных ориентиров. В том числе ослабление ценностей семьи. Обеспокоенность вызывают негативные процессы, происходящие в молодежной среде: наркомания, употребление алкогольных напитков, совершение правонарушений подростками и молодежью.</w:t>
      </w:r>
    </w:p>
    <w:p w14:paraId="2C8DE24E" w14:textId="1FB4D2C3" w:rsidR="00FE1BE1" w:rsidRPr="00FE1BE1" w:rsidRDefault="00FE1BE1" w:rsidP="00FE1BE1">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Обеспечение развития механизмов поддержки института молодой семьи, развития системы гражданско-патриотического воспитания молодежи на основе отечественных нравственных и культурных традиций и ценностей будут способствовать тому, что сегодняшние 14-25-летние жители к 202</w:t>
      </w:r>
      <w:r w:rsidR="00AD7BA9">
        <w:rPr>
          <w:rFonts w:ascii="Times New Roman" w:eastAsia="Times New Roman" w:hAnsi="Times New Roman"/>
          <w:sz w:val="28"/>
          <w:szCs w:val="24"/>
          <w:lang w:eastAsia="ru-RU"/>
        </w:rPr>
        <w:t>7</w:t>
      </w:r>
      <w:r w:rsidRPr="00FE1BE1">
        <w:rPr>
          <w:rFonts w:ascii="Times New Roman" w:eastAsia="Times New Roman" w:hAnsi="Times New Roman"/>
          <w:sz w:val="28"/>
          <w:szCs w:val="24"/>
          <w:lang w:eastAsia="ru-RU"/>
        </w:rPr>
        <w:t xml:space="preserve"> году станут основным трудовым ресурсом, их трудовая деятельность – источником средств для социального обеспечения детей, инвалидов и старшего поколения. </w:t>
      </w:r>
    </w:p>
    <w:p w14:paraId="5A2F8980" w14:textId="77777777" w:rsidR="00FE1BE1" w:rsidRPr="00FE1BE1" w:rsidRDefault="00FE1BE1" w:rsidP="00FE1BE1">
      <w:pPr>
        <w:spacing w:after="0" w:line="240" w:lineRule="auto"/>
        <w:ind w:firstLine="709"/>
        <w:jc w:val="both"/>
        <w:rPr>
          <w:rFonts w:ascii="Times New Roman" w:eastAsia="Times New Roman" w:hAnsi="Times New Roman"/>
          <w:bCs/>
          <w:sz w:val="28"/>
          <w:szCs w:val="24"/>
          <w:lang w:eastAsia="ru-RU"/>
        </w:rPr>
      </w:pPr>
      <w:r w:rsidRPr="00FE1BE1">
        <w:rPr>
          <w:rFonts w:ascii="Times New Roman" w:eastAsia="Times New Roman" w:hAnsi="Times New Roman"/>
          <w:sz w:val="28"/>
          <w:szCs w:val="24"/>
          <w:lang w:eastAsia="ru-RU"/>
        </w:rPr>
        <w:t>В связи с этим разработанная программа мероприятий предусматривает активное вовлечение жителей ЗАТО Первомайский в участие в культурно-массовых и общественных мероприятиях, что, с одной стороны, способствует повышению сплочённости сообщества жителей ЗАТО Первомайский, с другой стороны служит средством продвижения общечеловеческих культурных ценностей.</w:t>
      </w:r>
    </w:p>
    <w:p w14:paraId="6CBAD20F" w14:textId="77777777" w:rsidR="00FE1BE1" w:rsidRPr="00FE1BE1" w:rsidRDefault="00FE1BE1" w:rsidP="00FE1BE1">
      <w:pPr>
        <w:suppressAutoHyphens/>
        <w:autoSpaceDE w:val="0"/>
        <w:spacing w:after="0" w:line="240" w:lineRule="auto"/>
        <w:ind w:firstLine="709"/>
        <w:jc w:val="both"/>
        <w:rPr>
          <w:rFonts w:ascii="Times New Roman" w:eastAsia="Arial" w:hAnsi="Times New Roman"/>
          <w:sz w:val="28"/>
          <w:szCs w:val="24"/>
          <w:lang w:eastAsia="ar-SA"/>
        </w:rPr>
      </w:pPr>
      <w:r w:rsidRPr="00FE1BE1">
        <w:rPr>
          <w:rFonts w:ascii="Times New Roman" w:eastAsia="Arial" w:hAnsi="Times New Roman"/>
          <w:sz w:val="28"/>
          <w:szCs w:val="24"/>
          <w:lang w:eastAsia="ar-SA"/>
        </w:rPr>
        <w:t xml:space="preserve">Создание комфортных условий проживания жителей ЗАТО Первомайский напрямую связано с содействием малому предпринимательству: организацией торговли и предложения товаров населению. </w:t>
      </w:r>
    </w:p>
    <w:p w14:paraId="56196C21" w14:textId="77777777" w:rsidR="00FE1BE1" w:rsidRPr="00FE1BE1" w:rsidRDefault="00FE1BE1" w:rsidP="00FE1BE1">
      <w:pPr>
        <w:widowControl w:val="0"/>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Мониторинг реализации оздоровительных мероприятий последних лет </w:t>
      </w:r>
      <w:r w:rsidRPr="00FE1BE1">
        <w:rPr>
          <w:rFonts w:ascii="Times New Roman" w:eastAsia="Times New Roman" w:hAnsi="Times New Roman"/>
          <w:sz w:val="28"/>
          <w:szCs w:val="24"/>
          <w:lang w:eastAsia="ru-RU"/>
        </w:rPr>
        <w:lastRenderedPageBreak/>
        <w:t>показывает потребность населения ЗАТО Первомайский в обеспечении детскими путевками в оздоровительные учреждения, предоставляемых на бесплатной основе. Проведенный анализ показывает, что в настоящее время организация отдыха, оздоровления и занятости детей и подростков продолжает представлять большую социальную значимость, поскольку особенно в период летних каникул большое количество детей не заняты организованными формами досуга, что нарушает целостность воспитательного процесса, осложняет криминогенную обстановку.</w:t>
      </w:r>
    </w:p>
    <w:p w14:paraId="2856105F" w14:textId="77777777" w:rsidR="00FE1BE1" w:rsidRPr="00FE1BE1" w:rsidRDefault="00FE1BE1" w:rsidP="00FE1BE1">
      <w:pPr>
        <w:widowControl w:val="0"/>
        <w:suppressAutoHyphens/>
        <w:spacing w:after="0" w:line="240" w:lineRule="auto"/>
        <w:ind w:firstLine="709"/>
        <w:jc w:val="both"/>
        <w:rPr>
          <w:rFonts w:ascii="Times New Roman" w:eastAsia="Times New Roman" w:hAnsi="Times New Roman"/>
          <w:color w:val="000000"/>
          <w:sz w:val="28"/>
          <w:szCs w:val="24"/>
          <w:lang w:eastAsia="ru-RU"/>
        </w:rPr>
      </w:pPr>
      <w:r w:rsidRPr="00FE1BE1">
        <w:rPr>
          <w:rFonts w:ascii="Times New Roman" w:eastAsia="Times New Roman" w:hAnsi="Times New Roman"/>
          <w:color w:val="000000"/>
          <w:sz w:val="28"/>
          <w:szCs w:val="24"/>
          <w:lang w:eastAsia="ru-RU"/>
        </w:rPr>
        <w:t>Все мероприятия программы направлены на формирование у населения чувства патриотизма, духовно-нравственных ценностей, пропаганду здорового образа жизни, обеспечение жителям доступа к культурной деятельности, организацию отдыха и комфортного проживания жителей Первомайского.</w:t>
      </w:r>
    </w:p>
    <w:p w14:paraId="08BED2F3" w14:textId="77777777" w:rsidR="00FE1BE1" w:rsidRPr="00FE1BE1" w:rsidRDefault="00FE1BE1" w:rsidP="00FE1BE1">
      <w:pPr>
        <w:widowControl w:val="0"/>
        <w:suppressAutoHyphens/>
        <w:spacing w:after="0" w:line="240" w:lineRule="auto"/>
        <w:ind w:firstLine="709"/>
        <w:jc w:val="both"/>
        <w:rPr>
          <w:rFonts w:ascii="Times New Roman" w:eastAsia="Times New Roman" w:hAnsi="Times New Roman"/>
          <w:color w:val="000000"/>
          <w:sz w:val="28"/>
          <w:szCs w:val="24"/>
          <w:lang w:eastAsia="ru-RU"/>
        </w:rPr>
      </w:pPr>
    </w:p>
    <w:p w14:paraId="1BAF5DDD" w14:textId="77777777" w:rsidR="00FE1BE1" w:rsidRPr="00FE1BE1" w:rsidRDefault="00FE1BE1" w:rsidP="00FE1BE1">
      <w:pPr>
        <w:widowControl w:val="0"/>
        <w:suppressAutoHyphens/>
        <w:spacing w:after="60" w:line="240" w:lineRule="auto"/>
        <w:ind w:firstLine="709"/>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ru-RU"/>
        </w:rPr>
        <w:t>3. Цели, задачи и сроки реализации программы</w:t>
      </w:r>
    </w:p>
    <w:p w14:paraId="31B0B9DB" w14:textId="77777777" w:rsidR="00FE1BE1" w:rsidRPr="00FE1BE1" w:rsidRDefault="00FE1BE1" w:rsidP="00FE1BE1">
      <w:pPr>
        <w:widowControl w:val="0"/>
        <w:suppressAutoHyphens/>
        <w:spacing w:after="60" w:line="240" w:lineRule="auto"/>
        <w:ind w:firstLine="709"/>
        <w:jc w:val="center"/>
        <w:rPr>
          <w:rFonts w:ascii="Times New Roman" w:eastAsia="Times New Roman" w:hAnsi="Times New Roman"/>
          <w:sz w:val="28"/>
          <w:szCs w:val="28"/>
          <w:lang w:eastAsia="ru-RU"/>
        </w:rPr>
      </w:pPr>
    </w:p>
    <w:p w14:paraId="63D6E6D7" w14:textId="77777777" w:rsidR="00FE1BE1" w:rsidRPr="00FE1BE1" w:rsidRDefault="00FE1BE1" w:rsidP="00FE1BE1">
      <w:pPr>
        <w:widowControl w:val="0"/>
        <w:shd w:val="clear" w:color="auto" w:fill="FFFFFF"/>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3.1. Приоритетами политики органов местного самоуправления ЗАТО Первомайский в сфере реализации муниципальной программы являются:</w:t>
      </w:r>
    </w:p>
    <w:p w14:paraId="4662AF9B" w14:textId="77777777" w:rsidR="00FE1BE1" w:rsidRPr="00FE1BE1" w:rsidRDefault="00FE1BE1" w:rsidP="00FE1BE1">
      <w:pPr>
        <w:widowControl w:val="0"/>
        <w:shd w:val="clear" w:color="auto" w:fill="FFFFFF"/>
        <w:tabs>
          <w:tab w:val="left" w:pos="1560"/>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3.1.1.</w:t>
      </w:r>
      <w:r w:rsidRPr="00FE1BE1">
        <w:rPr>
          <w:rFonts w:ascii="Times New Roman" w:eastAsia="Times New Roman" w:hAnsi="Times New Roman"/>
          <w:sz w:val="28"/>
          <w:szCs w:val="28"/>
          <w:lang w:eastAsia="ru-RU"/>
        </w:rPr>
        <w:tab/>
        <w:t>создание условий для организации досуга жителей ЗАТО Первомайский;</w:t>
      </w:r>
    </w:p>
    <w:p w14:paraId="52F79D8E" w14:textId="77777777" w:rsidR="00FE1BE1" w:rsidRPr="00FE1BE1" w:rsidRDefault="00FE1BE1" w:rsidP="00FE1BE1">
      <w:pPr>
        <w:widowControl w:val="0"/>
        <w:shd w:val="clear" w:color="auto" w:fill="FFFFFF"/>
        <w:tabs>
          <w:tab w:val="left" w:pos="1560"/>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3.1.2.</w:t>
      </w:r>
      <w:r w:rsidRPr="00FE1BE1">
        <w:rPr>
          <w:rFonts w:ascii="Times New Roman" w:eastAsia="Times New Roman" w:hAnsi="Times New Roman"/>
          <w:sz w:val="28"/>
          <w:szCs w:val="28"/>
          <w:lang w:eastAsia="ru-RU"/>
        </w:rPr>
        <w:tab/>
        <w:t>организация и осуществление мероприятий по работе с детьми и молодежью в ЗАТО Первомайский;</w:t>
      </w:r>
    </w:p>
    <w:p w14:paraId="00643F09" w14:textId="77777777" w:rsidR="00FE1BE1" w:rsidRPr="00FE1BE1" w:rsidRDefault="00FE1BE1" w:rsidP="00FE1BE1">
      <w:pPr>
        <w:widowControl w:val="0"/>
        <w:shd w:val="clear" w:color="auto" w:fill="FFFFFF"/>
        <w:tabs>
          <w:tab w:val="left" w:pos="1560"/>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3.1.3.</w:t>
      </w:r>
      <w:r w:rsidRPr="00FE1BE1">
        <w:rPr>
          <w:rFonts w:ascii="Times New Roman" w:eastAsia="Times New Roman" w:hAnsi="Times New Roman"/>
          <w:sz w:val="28"/>
          <w:szCs w:val="28"/>
          <w:lang w:eastAsia="ru-RU"/>
        </w:rPr>
        <w:tab/>
        <w:t>создание социально-экономических условий для самореализации молодежи;</w:t>
      </w:r>
    </w:p>
    <w:p w14:paraId="20D2E5B5" w14:textId="77777777" w:rsidR="00FE1BE1" w:rsidRPr="00FE1BE1" w:rsidRDefault="00FE1BE1" w:rsidP="00FE1BE1">
      <w:pPr>
        <w:shd w:val="clear" w:color="auto" w:fill="FFFFFF"/>
        <w:tabs>
          <w:tab w:val="left" w:pos="1560"/>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3.1.4.</w:t>
      </w:r>
      <w:r w:rsidRPr="00FE1BE1">
        <w:rPr>
          <w:rFonts w:ascii="Times New Roman" w:eastAsia="Times New Roman" w:hAnsi="Times New Roman"/>
          <w:sz w:val="28"/>
          <w:szCs w:val="28"/>
          <w:lang w:eastAsia="ru-RU"/>
        </w:rPr>
        <w:tab/>
        <w:t>пропаганда здорового образа жизни среди молодежи;</w:t>
      </w:r>
    </w:p>
    <w:p w14:paraId="55C31564" w14:textId="77777777" w:rsidR="00FE1BE1" w:rsidRPr="00FE1BE1" w:rsidRDefault="00FE1BE1" w:rsidP="00FE1BE1">
      <w:pPr>
        <w:shd w:val="clear" w:color="auto" w:fill="FFFFFF"/>
        <w:tabs>
          <w:tab w:val="left" w:pos="1560"/>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3.1.5.</w:t>
      </w:r>
      <w:r w:rsidRPr="00FE1BE1">
        <w:rPr>
          <w:rFonts w:ascii="Times New Roman" w:eastAsia="Times New Roman" w:hAnsi="Times New Roman"/>
          <w:sz w:val="28"/>
          <w:szCs w:val="28"/>
          <w:lang w:eastAsia="ru-RU"/>
        </w:rPr>
        <w:tab/>
        <w:t>мобилизация ресурсного и административного потенциалов для комплексного решения демографических проблем с использованием программно-целевого метода;</w:t>
      </w:r>
    </w:p>
    <w:p w14:paraId="38186DE0" w14:textId="77777777" w:rsidR="00FE1BE1" w:rsidRPr="00FE1BE1" w:rsidRDefault="00FE1BE1" w:rsidP="00FE1BE1">
      <w:pPr>
        <w:widowControl w:val="0"/>
        <w:tabs>
          <w:tab w:val="left" w:pos="1560"/>
        </w:tabs>
        <w:suppressAutoHyphens/>
        <w:autoSpaceDE w:val="0"/>
        <w:spacing w:after="0" w:line="240" w:lineRule="auto"/>
        <w:ind w:firstLine="709"/>
        <w:jc w:val="both"/>
        <w:rPr>
          <w:rFonts w:ascii="Times New Roman" w:eastAsia="Arial" w:hAnsi="Times New Roman"/>
          <w:sz w:val="28"/>
          <w:szCs w:val="28"/>
          <w:lang w:eastAsia="ar-SA"/>
        </w:rPr>
      </w:pPr>
      <w:r w:rsidRPr="00FE1BE1">
        <w:rPr>
          <w:rFonts w:ascii="Times New Roman" w:eastAsia="Arial" w:hAnsi="Times New Roman"/>
          <w:sz w:val="28"/>
          <w:szCs w:val="28"/>
          <w:lang w:eastAsia="ar-SA"/>
        </w:rPr>
        <w:t>3.1.6.</w:t>
      </w:r>
      <w:r w:rsidRPr="00FE1BE1">
        <w:rPr>
          <w:rFonts w:ascii="Times New Roman" w:eastAsia="Arial" w:hAnsi="Times New Roman"/>
          <w:sz w:val="28"/>
          <w:szCs w:val="28"/>
          <w:lang w:eastAsia="ar-SA"/>
        </w:rPr>
        <w:tab/>
        <w:t>создание благоприятных условий для устойчивого развития малого предпринимательства в ЗАТО Первомайский. Укрепление социального статуса, повышение престижа предпринимательства.</w:t>
      </w:r>
    </w:p>
    <w:p w14:paraId="1C3C0E55" w14:textId="77777777" w:rsidR="00FE1BE1" w:rsidRPr="00FE1BE1" w:rsidRDefault="00FE1BE1" w:rsidP="00FE1BE1">
      <w:pPr>
        <w:shd w:val="clear" w:color="auto" w:fill="FFFFFF"/>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3.2.</w:t>
      </w:r>
      <w:r w:rsidRPr="00FE1BE1">
        <w:rPr>
          <w:rFonts w:ascii="Times New Roman" w:eastAsia="Times New Roman" w:hAnsi="Times New Roman"/>
          <w:sz w:val="28"/>
          <w:szCs w:val="28"/>
          <w:lang w:eastAsia="ru-RU"/>
        </w:rPr>
        <w:tab/>
        <w:t>Целями Программы являются:</w:t>
      </w:r>
    </w:p>
    <w:p w14:paraId="46FE9231" w14:textId="77777777" w:rsidR="00FE1BE1" w:rsidRPr="00FE1BE1" w:rsidRDefault="00FE1BE1" w:rsidP="00FE1BE1">
      <w:pPr>
        <w:shd w:val="clear" w:color="auto" w:fill="FFFFFF"/>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3.2.1.</w:t>
      </w:r>
      <w:r w:rsidRPr="00FE1BE1">
        <w:rPr>
          <w:rFonts w:ascii="Times New Roman" w:eastAsia="Times New Roman" w:hAnsi="Times New Roman"/>
          <w:sz w:val="28"/>
          <w:szCs w:val="28"/>
          <w:lang w:eastAsia="ru-RU"/>
        </w:rPr>
        <w:tab/>
        <w:t>Обеспечение устойчивого развития сферы культуры и досуга в ЗАТО Первомайский, способствующего гармоничному развитию личности, реализации её духовного потенциала, всестороннему удовлетворению культурных потребностей и повышению качества жизни жителей муниципального образования;</w:t>
      </w:r>
    </w:p>
    <w:p w14:paraId="2F3B4E4C" w14:textId="77777777" w:rsidR="00FE1BE1" w:rsidRPr="00FE1BE1" w:rsidRDefault="00FE1BE1" w:rsidP="00FE1BE1">
      <w:pPr>
        <w:shd w:val="clear" w:color="auto" w:fill="FFFFFF"/>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3.2.2.</w:t>
      </w:r>
      <w:r w:rsidRPr="00FE1BE1">
        <w:rPr>
          <w:rFonts w:ascii="Times New Roman" w:eastAsia="Times New Roman" w:hAnsi="Times New Roman"/>
          <w:sz w:val="28"/>
          <w:szCs w:val="28"/>
          <w:lang w:eastAsia="ru-RU"/>
        </w:rPr>
        <w:tab/>
        <w:t>Совершенствование социально-экономических, политических, организационных и правовых условий для реализации молодежью ЗАТО Первомайский социальных функций;</w:t>
      </w:r>
    </w:p>
    <w:p w14:paraId="1137940D" w14:textId="77777777" w:rsidR="00FE1BE1" w:rsidRPr="00FE1BE1" w:rsidRDefault="00FE1BE1" w:rsidP="00FE1BE1">
      <w:pPr>
        <w:shd w:val="clear" w:color="auto" w:fill="FFFFFF"/>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3.2.3.</w:t>
      </w:r>
      <w:r w:rsidRPr="00FE1BE1">
        <w:rPr>
          <w:rFonts w:ascii="Times New Roman" w:eastAsia="Times New Roman" w:hAnsi="Times New Roman"/>
          <w:sz w:val="28"/>
          <w:szCs w:val="28"/>
          <w:lang w:eastAsia="ru-RU"/>
        </w:rPr>
        <w:tab/>
        <w:t>Обеспечение населения ЗАТО Первомайский услугами по организации отдыха и оздоровления детей в каникулярное время;</w:t>
      </w:r>
    </w:p>
    <w:p w14:paraId="1C37736B" w14:textId="77777777" w:rsidR="00FE1BE1" w:rsidRPr="00FE1BE1" w:rsidRDefault="00FE1BE1" w:rsidP="00FE1BE1">
      <w:pPr>
        <w:shd w:val="clear" w:color="auto" w:fill="FFFFFF"/>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3.2.4.</w:t>
      </w:r>
      <w:r w:rsidRPr="00FE1BE1">
        <w:rPr>
          <w:rFonts w:ascii="Times New Roman" w:eastAsia="Times New Roman" w:hAnsi="Times New Roman"/>
          <w:sz w:val="28"/>
          <w:szCs w:val="28"/>
          <w:lang w:eastAsia="ru-RU"/>
        </w:rPr>
        <w:tab/>
        <w:t>Сокращение убыли населения и создание условий для роста его численности при увеличении ожидаемой продолжительности жизни;</w:t>
      </w:r>
    </w:p>
    <w:p w14:paraId="1653884C" w14:textId="77777777" w:rsidR="00FE1BE1" w:rsidRPr="00FE1BE1" w:rsidRDefault="00FE1BE1" w:rsidP="00FE1BE1">
      <w:pPr>
        <w:shd w:val="clear" w:color="auto" w:fill="FFFFFF"/>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lastRenderedPageBreak/>
        <w:t>3.2.5.</w:t>
      </w:r>
      <w:r w:rsidRPr="00FE1BE1">
        <w:rPr>
          <w:rFonts w:ascii="Times New Roman" w:eastAsia="Times New Roman" w:hAnsi="Times New Roman"/>
          <w:sz w:val="28"/>
          <w:szCs w:val="28"/>
          <w:lang w:eastAsia="ru-RU"/>
        </w:rPr>
        <w:tab/>
        <w:t>Создание благоприятных условий для устойчивого развития малого предпринимательства в ЗАТО Первомайский, повышение его роли в решении социальных и экономических задач ЗАТО Первомайский.</w:t>
      </w:r>
    </w:p>
    <w:p w14:paraId="1DA07679" w14:textId="77777777" w:rsidR="00FE1BE1" w:rsidRPr="00FE1BE1" w:rsidRDefault="00FE1BE1" w:rsidP="00FE1BE1">
      <w:pPr>
        <w:spacing w:after="0" w:line="240" w:lineRule="auto"/>
        <w:ind w:firstLine="709"/>
        <w:jc w:val="both"/>
        <w:rPr>
          <w:rFonts w:ascii="Times New Roman" w:eastAsia="Times New Roman" w:hAnsi="Times New Roman"/>
          <w:b/>
          <w:sz w:val="28"/>
          <w:szCs w:val="28"/>
          <w:lang w:eastAsia="ru-RU"/>
        </w:rPr>
      </w:pPr>
      <w:r w:rsidRPr="00FE1BE1">
        <w:rPr>
          <w:rFonts w:ascii="Times New Roman" w:eastAsia="Times New Roman" w:hAnsi="Times New Roman"/>
          <w:sz w:val="28"/>
          <w:szCs w:val="28"/>
          <w:lang w:eastAsia="ru-RU"/>
        </w:rPr>
        <w:t>3.3.</w:t>
      </w:r>
      <w:r w:rsidRPr="00FE1BE1">
        <w:rPr>
          <w:rFonts w:ascii="Times New Roman" w:eastAsia="Times New Roman" w:hAnsi="Times New Roman"/>
          <w:sz w:val="28"/>
          <w:szCs w:val="28"/>
          <w:lang w:eastAsia="ru-RU"/>
        </w:rPr>
        <w:tab/>
        <w:t>Для достижения указанных целей должны быть решены следующие задачи:</w:t>
      </w:r>
    </w:p>
    <w:p w14:paraId="2FEDAF8A" w14:textId="77777777" w:rsidR="00FE1BE1" w:rsidRPr="00FE1BE1" w:rsidRDefault="00FE1BE1" w:rsidP="00FE1BE1">
      <w:pPr>
        <w:tabs>
          <w:tab w:val="left" w:pos="1560"/>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3.3.1.</w:t>
      </w:r>
      <w:r w:rsidRPr="00FE1BE1">
        <w:rPr>
          <w:rFonts w:ascii="Times New Roman" w:eastAsia="Times New Roman" w:hAnsi="Times New Roman"/>
          <w:sz w:val="28"/>
          <w:szCs w:val="28"/>
          <w:lang w:eastAsia="ru-RU"/>
        </w:rPr>
        <w:tab/>
        <w:t>Приобщение жителей посёлка Первомайский к культурным массовым мероприятиям и культурным формам отдыха;</w:t>
      </w:r>
    </w:p>
    <w:p w14:paraId="4C7401B8" w14:textId="77777777" w:rsidR="00FE1BE1" w:rsidRPr="00FE1BE1" w:rsidRDefault="00FE1BE1" w:rsidP="00FE1BE1">
      <w:pPr>
        <w:tabs>
          <w:tab w:val="left" w:pos="1560"/>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3.3.2.</w:t>
      </w:r>
      <w:r w:rsidRPr="00FE1BE1">
        <w:rPr>
          <w:rFonts w:ascii="Times New Roman" w:eastAsia="Times New Roman" w:hAnsi="Times New Roman"/>
          <w:sz w:val="28"/>
          <w:szCs w:val="28"/>
          <w:lang w:eastAsia="ru-RU"/>
        </w:rPr>
        <w:tab/>
        <w:t>Формирование у жителей муниципального образования патриотизма, духовно-нравственных ценностей;</w:t>
      </w:r>
    </w:p>
    <w:p w14:paraId="1972DFB7" w14:textId="77777777" w:rsidR="00FE1BE1" w:rsidRPr="00FE1BE1" w:rsidRDefault="00FE1BE1" w:rsidP="00FE1BE1">
      <w:pPr>
        <w:tabs>
          <w:tab w:val="left" w:pos="1560"/>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3.3.3.</w:t>
      </w:r>
      <w:r w:rsidRPr="00FE1BE1">
        <w:rPr>
          <w:rFonts w:ascii="Times New Roman" w:eastAsia="Times New Roman" w:hAnsi="Times New Roman"/>
          <w:sz w:val="28"/>
          <w:szCs w:val="28"/>
          <w:lang w:eastAsia="ru-RU"/>
        </w:rPr>
        <w:tab/>
        <w:t>Адресная поддержка ветеранов Великой Отечественной войны, вдов погибших (умерших) инвалидов и участников Великой Отечественной войны, ветеранов боевых действий, инвалидов, пожилых граждан, детей-инвалидов, семей с детьми, находящихся в трудной жизненной ситуации в целях социальной адаптации и интеграции в общество;</w:t>
      </w:r>
    </w:p>
    <w:p w14:paraId="66FD2A39" w14:textId="77777777" w:rsidR="00FE1BE1" w:rsidRPr="00FE1BE1" w:rsidRDefault="00FE1BE1" w:rsidP="00FE1BE1">
      <w:pPr>
        <w:tabs>
          <w:tab w:val="left" w:pos="1560"/>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3.3.4.</w:t>
      </w:r>
      <w:r w:rsidRPr="00FE1BE1">
        <w:rPr>
          <w:rFonts w:ascii="Times New Roman" w:eastAsia="Times New Roman" w:hAnsi="Times New Roman"/>
          <w:sz w:val="28"/>
          <w:szCs w:val="28"/>
          <w:lang w:eastAsia="ru-RU"/>
        </w:rPr>
        <w:tab/>
        <w:t>Способствование развитию и совершенствованию содержательных форм досуга молодежи;</w:t>
      </w:r>
    </w:p>
    <w:p w14:paraId="1949B622" w14:textId="77777777" w:rsidR="00FE1BE1" w:rsidRPr="00FE1BE1" w:rsidRDefault="00FE1BE1" w:rsidP="00FE1BE1">
      <w:pPr>
        <w:tabs>
          <w:tab w:val="left" w:pos="1560"/>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3.3.5.</w:t>
      </w:r>
      <w:r w:rsidRPr="00FE1BE1">
        <w:rPr>
          <w:rFonts w:ascii="Times New Roman" w:eastAsia="Times New Roman" w:hAnsi="Times New Roman"/>
          <w:sz w:val="28"/>
          <w:szCs w:val="28"/>
          <w:lang w:eastAsia="ru-RU"/>
        </w:rPr>
        <w:tab/>
        <w:t>Формирование системы мероприятий по духовно-нравственному и гражданско-патриотическому воспитанию молодежи.</w:t>
      </w:r>
    </w:p>
    <w:p w14:paraId="3BDCFFA2" w14:textId="77777777" w:rsidR="00FE1BE1" w:rsidRPr="00FE1BE1" w:rsidRDefault="00FE1BE1" w:rsidP="00FE1BE1">
      <w:pPr>
        <w:tabs>
          <w:tab w:val="left" w:pos="1560"/>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3.3.6.</w:t>
      </w:r>
      <w:r w:rsidRPr="00FE1BE1">
        <w:rPr>
          <w:rFonts w:ascii="Times New Roman" w:eastAsia="Times New Roman" w:hAnsi="Times New Roman"/>
          <w:sz w:val="28"/>
          <w:szCs w:val="28"/>
          <w:lang w:eastAsia="ru-RU"/>
        </w:rPr>
        <w:tab/>
        <w:t>Организация отдыха и занятости детей и подростков в летний период;</w:t>
      </w:r>
    </w:p>
    <w:p w14:paraId="2847B60E" w14:textId="77777777" w:rsidR="00FE1BE1" w:rsidRPr="00FE1BE1" w:rsidRDefault="00FE1BE1" w:rsidP="00FE1BE1">
      <w:pPr>
        <w:tabs>
          <w:tab w:val="left" w:pos="1560"/>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3.3.7.</w:t>
      </w:r>
      <w:r w:rsidRPr="00FE1BE1">
        <w:rPr>
          <w:rFonts w:ascii="Times New Roman" w:eastAsia="Times New Roman" w:hAnsi="Times New Roman"/>
          <w:sz w:val="28"/>
          <w:szCs w:val="28"/>
          <w:lang w:eastAsia="ru-RU"/>
        </w:rPr>
        <w:tab/>
        <w:t>Формирование благоприятной правовой среды для развития предпринимательства.</w:t>
      </w:r>
    </w:p>
    <w:p w14:paraId="62200682" w14:textId="499FC149" w:rsidR="00FE1BE1" w:rsidRPr="00FE1BE1" w:rsidRDefault="00FE1BE1" w:rsidP="00FE1BE1">
      <w:pPr>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3.4.</w:t>
      </w:r>
      <w:r w:rsidRPr="00FE1BE1">
        <w:rPr>
          <w:rFonts w:ascii="Times New Roman" w:eastAsia="Times New Roman" w:hAnsi="Times New Roman"/>
          <w:sz w:val="28"/>
          <w:szCs w:val="28"/>
          <w:lang w:eastAsia="ru-RU"/>
        </w:rPr>
        <w:tab/>
        <w:t>Срок реализации муниципальной программы – 2020, 2021, 2022, 2023, 2024, 2025</w:t>
      </w:r>
      <w:r w:rsidR="00AD7BA9">
        <w:rPr>
          <w:rFonts w:ascii="Times New Roman" w:eastAsia="Times New Roman" w:hAnsi="Times New Roman"/>
          <w:sz w:val="28"/>
          <w:szCs w:val="28"/>
          <w:lang w:eastAsia="ru-RU"/>
        </w:rPr>
        <w:t>, 2026, 2027</w:t>
      </w:r>
      <w:r w:rsidRPr="00FE1BE1">
        <w:rPr>
          <w:rFonts w:ascii="Times New Roman" w:eastAsia="Times New Roman" w:hAnsi="Times New Roman"/>
          <w:sz w:val="28"/>
          <w:szCs w:val="28"/>
          <w:lang w:eastAsia="ru-RU"/>
        </w:rPr>
        <w:t xml:space="preserve"> годы в соответствии с мероприятиями программы. Этапы программы – по годам.</w:t>
      </w:r>
    </w:p>
    <w:p w14:paraId="01A697C0" w14:textId="77777777" w:rsidR="00FE1BE1" w:rsidRPr="00FE1BE1" w:rsidRDefault="00FE1BE1" w:rsidP="00FE1BE1">
      <w:pPr>
        <w:spacing w:after="0" w:line="240" w:lineRule="auto"/>
        <w:ind w:firstLine="709"/>
        <w:jc w:val="both"/>
        <w:rPr>
          <w:rFonts w:ascii="Times New Roman" w:eastAsia="Times New Roman" w:hAnsi="Times New Roman"/>
          <w:sz w:val="28"/>
          <w:szCs w:val="28"/>
          <w:lang w:eastAsia="ru-RU"/>
        </w:rPr>
      </w:pPr>
    </w:p>
    <w:p w14:paraId="6F185127" w14:textId="77777777" w:rsidR="00FE1BE1" w:rsidRPr="00FE1BE1" w:rsidRDefault="00FE1BE1" w:rsidP="00FE1BE1">
      <w:pPr>
        <w:suppressAutoHyphens/>
        <w:spacing w:after="0" w:line="240" w:lineRule="auto"/>
        <w:ind w:firstLine="709"/>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ru-RU"/>
        </w:rPr>
        <w:t>4. Описание мероприятий программы</w:t>
      </w:r>
    </w:p>
    <w:p w14:paraId="12EE2C0C" w14:textId="77777777" w:rsidR="00FE1BE1" w:rsidRPr="00FE1BE1" w:rsidRDefault="00FE1BE1" w:rsidP="00FE1BE1">
      <w:pPr>
        <w:suppressAutoHyphens/>
        <w:spacing w:after="0" w:line="240" w:lineRule="auto"/>
        <w:ind w:firstLine="709"/>
        <w:jc w:val="center"/>
        <w:rPr>
          <w:rFonts w:ascii="Times New Roman" w:eastAsia="Times New Roman" w:hAnsi="Times New Roman"/>
          <w:b/>
          <w:sz w:val="28"/>
          <w:szCs w:val="28"/>
          <w:lang w:eastAsia="ru-RU"/>
        </w:rPr>
      </w:pPr>
    </w:p>
    <w:p w14:paraId="561C9682" w14:textId="77777777" w:rsidR="00FE1BE1" w:rsidRPr="00FE1BE1" w:rsidRDefault="00FE1BE1" w:rsidP="00FE1BE1">
      <w:pPr>
        <w:suppressAutoHyphens/>
        <w:spacing w:after="0" w:line="240" w:lineRule="auto"/>
        <w:ind w:firstLine="709"/>
        <w:jc w:val="both"/>
        <w:rPr>
          <w:rFonts w:ascii="Times New Roman" w:eastAsia="Times New Roman" w:hAnsi="Times New Roman"/>
          <w:b/>
          <w:sz w:val="28"/>
          <w:szCs w:val="28"/>
          <w:lang w:eastAsia="ru-RU"/>
        </w:rPr>
      </w:pPr>
      <w:r w:rsidRPr="00FE1BE1">
        <w:rPr>
          <w:rFonts w:ascii="Times New Roman" w:eastAsia="Times New Roman" w:hAnsi="Times New Roman"/>
          <w:sz w:val="28"/>
          <w:szCs w:val="28"/>
          <w:lang w:eastAsia="ru-RU"/>
        </w:rPr>
        <w:t>4.1.</w:t>
      </w:r>
      <w:r w:rsidRPr="00FE1BE1">
        <w:rPr>
          <w:rFonts w:ascii="Times New Roman" w:eastAsia="Times New Roman" w:hAnsi="Times New Roman"/>
          <w:sz w:val="28"/>
          <w:szCs w:val="28"/>
          <w:lang w:eastAsia="ru-RU"/>
        </w:rPr>
        <w:tab/>
        <w:t xml:space="preserve">Мероприятия муниципальной программы предполагают организацию и проведение культурных и массовых мероприятий для различных возрастных и социальных категорий жителей ЗАТО Первомайский, направленных на </w:t>
      </w:r>
      <w:r w:rsidRPr="00FE1BE1">
        <w:rPr>
          <w:rFonts w:ascii="Times New Roman" w:eastAsia="Times New Roman" w:hAnsi="Times New Roman"/>
          <w:sz w:val="28"/>
          <w:szCs w:val="28"/>
          <w:bdr w:val="none" w:sz="0" w:space="0" w:color="auto" w:frame="1"/>
          <w:lang w:eastAsia="ru-RU"/>
        </w:rPr>
        <w:t>содействие их самореализации, поощрение социально-полезной деятельности и культурных форм организации досуга населения; формирование установок на здоровый образ жизни, в том числе путем организации отдыха детей</w:t>
      </w:r>
      <w:r w:rsidRPr="00FE1BE1">
        <w:rPr>
          <w:rFonts w:ascii="Times New Roman" w:eastAsia="Times New Roman" w:hAnsi="Times New Roman"/>
          <w:sz w:val="28"/>
          <w:szCs w:val="28"/>
          <w:lang w:eastAsia="ru-RU"/>
        </w:rPr>
        <w:t>, подростков</w:t>
      </w:r>
      <w:r w:rsidRPr="00FE1BE1">
        <w:rPr>
          <w:rFonts w:ascii="Times New Roman" w:eastAsia="Times New Roman" w:hAnsi="Times New Roman"/>
          <w:sz w:val="28"/>
          <w:szCs w:val="28"/>
          <w:bdr w:val="none" w:sz="0" w:space="0" w:color="auto" w:frame="1"/>
          <w:lang w:eastAsia="ru-RU"/>
        </w:rPr>
        <w:t xml:space="preserve"> и молодежи; </w:t>
      </w:r>
      <w:r w:rsidRPr="00FE1BE1">
        <w:rPr>
          <w:rFonts w:ascii="Times New Roman" w:eastAsia="Times New Roman" w:hAnsi="Times New Roman"/>
          <w:sz w:val="28"/>
          <w:szCs w:val="28"/>
          <w:lang w:eastAsia="ru-RU"/>
        </w:rPr>
        <w:t xml:space="preserve">а также формирование благоприятной правовой среды для развития предпринимательства. </w:t>
      </w:r>
    </w:p>
    <w:p w14:paraId="21C6E460" w14:textId="77777777" w:rsidR="00FE1BE1" w:rsidRPr="00FE1BE1" w:rsidRDefault="00FE1BE1" w:rsidP="00FE1BE1">
      <w:pPr>
        <w:spacing w:after="0" w:line="240" w:lineRule="auto"/>
        <w:ind w:firstLine="709"/>
        <w:jc w:val="both"/>
        <w:rPr>
          <w:rFonts w:ascii="Times New Roman" w:eastAsia="Times New Roman" w:hAnsi="Times New Roman"/>
          <w:sz w:val="28"/>
          <w:szCs w:val="28"/>
          <w:lang w:eastAsia="x-none"/>
        </w:rPr>
      </w:pPr>
      <w:r w:rsidRPr="00FE1BE1">
        <w:rPr>
          <w:rFonts w:ascii="Times New Roman" w:eastAsia="Times New Roman" w:hAnsi="Times New Roman"/>
          <w:sz w:val="28"/>
          <w:szCs w:val="28"/>
          <w:lang w:eastAsia="x-none"/>
        </w:rPr>
        <w:t>4.2.</w:t>
      </w:r>
      <w:r w:rsidRPr="00FE1BE1">
        <w:rPr>
          <w:rFonts w:ascii="Times New Roman" w:eastAsia="Times New Roman" w:hAnsi="Times New Roman"/>
          <w:sz w:val="28"/>
          <w:szCs w:val="28"/>
          <w:lang w:eastAsia="x-none"/>
        </w:rPr>
        <w:tab/>
        <w:t xml:space="preserve">Мероприятия программы носят комплексный характер и реализуются через следующие механизмы: </w:t>
      </w:r>
    </w:p>
    <w:p w14:paraId="663406F9" w14:textId="77777777" w:rsidR="00FE1BE1" w:rsidRPr="00FE1BE1" w:rsidRDefault="00FE1BE1" w:rsidP="00FE1BE1">
      <w:pPr>
        <w:tabs>
          <w:tab w:val="left" w:pos="1134"/>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w:t>
      </w:r>
      <w:r w:rsidRPr="00FE1BE1">
        <w:rPr>
          <w:rFonts w:ascii="Times New Roman" w:eastAsia="Times New Roman" w:hAnsi="Times New Roman"/>
          <w:sz w:val="28"/>
          <w:szCs w:val="28"/>
          <w:lang w:eastAsia="ru-RU"/>
        </w:rPr>
        <w:tab/>
        <w:t>нормативно-правовое и методологическое обеспечение реализации программы;</w:t>
      </w:r>
    </w:p>
    <w:p w14:paraId="74FC5EF6" w14:textId="77777777" w:rsidR="00FE1BE1" w:rsidRPr="00FE1BE1" w:rsidRDefault="00FE1BE1" w:rsidP="00FE1BE1">
      <w:pPr>
        <w:tabs>
          <w:tab w:val="left" w:pos="1134"/>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w:t>
      </w:r>
      <w:r w:rsidRPr="00FE1BE1">
        <w:rPr>
          <w:rFonts w:ascii="Times New Roman" w:eastAsia="Times New Roman" w:hAnsi="Times New Roman"/>
          <w:sz w:val="28"/>
          <w:szCs w:val="28"/>
          <w:lang w:eastAsia="ru-RU"/>
        </w:rPr>
        <w:tab/>
        <w:t>совершенствование организационной структуры и ресурсного обеспечения: кадрового, финансового, материально-технического, информационного;</w:t>
      </w:r>
    </w:p>
    <w:p w14:paraId="10D401C6" w14:textId="77777777" w:rsidR="00FE1BE1" w:rsidRPr="00FE1BE1" w:rsidRDefault="00FE1BE1" w:rsidP="00FE1BE1">
      <w:pPr>
        <w:tabs>
          <w:tab w:val="left" w:pos="1134"/>
        </w:tab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lastRenderedPageBreak/>
        <w:t>-</w:t>
      </w:r>
      <w:r w:rsidRPr="00FE1BE1">
        <w:rPr>
          <w:rFonts w:ascii="Times New Roman" w:eastAsia="Times New Roman" w:hAnsi="Times New Roman"/>
          <w:sz w:val="28"/>
          <w:szCs w:val="28"/>
          <w:lang w:eastAsia="ru-RU"/>
        </w:rPr>
        <w:tab/>
        <w:t xml:space="preserve">координация и взаимодействие заинтересованных субъектов в реализации программных мероприятий. </w:t>
      </w:r>
    </w:p>
    <w:p w14:paraId="3054CCE4" w14:textId="77777777" w:rsidR="00FE1BE1" w:rsidRPr="00FE1BE1" w:rsidRDefault="00FE1BE1" w:rsidP="00FE1BE1">
      <w:pPr>
        <w:spacing w:after="0" w:line="240" w:lineRule="auto"/>
        <w:ind w:firstLine="709"/>
        <w:contextualSpacing/>
        <w:jc w:val="both"/>
        <w:rPr>
          <w:rFonts w:ascii="Times New Roman" w:eastAsia="Times New Roman" w:hAnsi="Times New Roman"/>
          <w:sz w:val="28"/>
          <w:szCs w:val="28"/>
          <w:lang w:eastAsia="ru-RU"/>
        </w:rPr>
      </w:pPr>
    </w:p>
    <w:p w14:paraId="7A53163D" w14:textId="77777777" w:rsidR="00FE1BE1" w:rsidRPr="00FE1BE1" w:rsidRDefault="00FE1BE1" w:rsidP="00FE1BE1">
      <w:pPr>
        <w:suppressAutoHyphens/>
        <w:spacing w:after="0" w:line="240" w:lineRule="auto"/>
        <w:ind w:firstLine="709"/>
        <w:contextualSpacing/>
        <w:jc w:val="center"/>
        <w:rPr>
          <w:rFonts w:ascii="Times New Roman" w:hAnsi="Times New Roman"/>
          <w:b/>
          <w:sz w:val="28"/>
          <w:szCs w:val="28"/>
          <w:lang w:eastAsia="ru-RU"/>
        </w:rPr>
      </w:pPr>
      <w:r w:rsidRPr="00FE1BE1">
        <w:rPr>
          <w:rFonts w:ascii="Times New Roman" w:hAnsi="Times New Roman"/>
          <w:b/>
          <w:sz w:val="28"/>
          <w:szCs w:val="28"/>
          <w:lang w:eastAsia="ru-RU"/>
        </w:rPr>
        <w:t>5. Ресурсное обеспечение программы</w:t>
      </w:r>
    </w:p>
    <w:p w14:paraId="04BC40C8" w14:textId="77777777" w:rsidR="00FE1BE1" w:rsidRPr="00FE1BE1" w:rsidRDefault="00FE1BE1" w:rsidP="00FE1BE1">
      <w:pPr>
        <w:suppressAutoHyphens/>
        <w:spacing w:after="0" w:line="240" w:lineRule="auto"/>
        <w:ind w:firstLine="709"/>
        <w:contextualSpacing/>
        <w:jc w:val="center"/>
        <w:rPr>
          <w:rFonts w:ascii="Times New Roman" w:hAnsi="Times New Roman"/>
          <w:b/>
          <w:sz w:val="28"/>
          <w:szCs w:val="28"/>
          <w:lang w:eastAsia="ru-RU"/>
        </w:rPr>
      </w:pPr>
    </w:p>
    <w:p w14:paraId="450DF041" w14:textId="044A919E" w:rsidR="00FE1BE1" w:rsidRPr="00FE1BE1" w:rsidRDefault="00FE1BE1" w:rsidP="00FE1BE1">
      <w:pPr>
        <w:suppressAutoHyphens/>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5.1.</w:t>
      </w:r>
      <w:r w:rsidRPr="00FE1BE1">
        <w:rPr>
          <w:rFonts w:ascii="Times New Roman" w:eastAsia="Times New Roman" w:hAnsi="Times New Roman"/>
          <w:sz w:val="28"/>
          <w:szCs w:val="28"/>
          <w:lang w:eastAsia="ru-RU"/>
        </w:rPr>
        <w:tab/>
        <w:t>Общий объем финансирования программы на 2020</w:t>
      </w:r>
      <w:r w:rsidRPr="00FE1BE1">
        <w:rPr>
          <w:rFonts w:ascii="Bookman Old Style" w:eastAsia="Times New Roman" w:hAnsi="Bookman Old Style"/>
          <w:sz w:val="28"/>
          <w:szCs w:val="28"/>
          <w:lang w:eastAsia="ru-RU"/>
        </w:rPr>
        <w:t>–</w:t>
      </w:r>
      <w:r w:rsidRPr="00FE1BE1">
        <w:rPr>
          <w:rFonts w:ascii="Times New Roman" w:eastAsia="Times New Roman" w:hAnsi="Times New Roman"/>
          <w:sz w:val="28"/>
          <w:szCs w:val="28"/>
          <w:lang w:eastAsia="ru-RU"/>
        </w:rPr>
        <w:t>202</w:t>
      </w:r>
      <w:r w:rsidR="00AD7BA9">
        <w:rPr>
          <w:rFonts w:ascii="Times New Roman" w:eastAsia="Times New Roman" w:hAnsi="Times New Roman"/>
          <w:sz w:val="28"/>
          <w:szCs w:val="28"/>
          <w:lang w:eastAsia="ru-RU"/>
        </w:rPr>
        <w:t>7</w:t>
      </w:r>
      <w:r w:rsidRPr="00FE1BE1">
        <w:rPr>
          <w:rFonts w:ascii="Times New Roman" w:eastAsia="Times New Roman" w:hAnsi="Times New Roman"/>
          <w:sz w:val="28"/>
          <w:szCs w:val="28"/>
          <w:lang w:eastAsia="ru-RU"/>
        </w:rPr>
        <w:t xml:space="preserve"> годы –</w:t>
      </w:r>
      <w:r w:rsidR="0073048E">
        <w:rPr>
          <w:rFonts w:ascii="Times New Roman" w:eastAsia="Times New Roman" w:hAnsi="Times New Roman"/>
          <w:color w:val="FF0000"/>
          <w:sz w:val="28"/>
          <w:szCs w:val="28"/>
          <w:lang w:eastAsia="ru-RU"/>
        </w:rPr>
        <w:t xml:space="preserve"> </w:t>
      </w:r>
      <w:r w:rsidR="00D62C78" w:rsidRPr="00D62C78">
        <w:rPr>
          <w:rFonts w:ascii="Times New Roman" w:eastAsia="Times New Roman" w:hAnsi="Times New Roman"/>
          <w:color w:val="000000" w:themeColor="text1"/>
          <w:sz w:val="28"/>
          <w:szCs w:val="28"/>
          <w:lang w:eastAsia="ru-RU"/>
        </w:rPr>
        <w:t>24502,43</w:t>
      </w:r>
      <w:r w:rsidRPr="00FE1BE1">
        <w:rPr>
          <w:rFonts w:ascii="Times New Roman" w:eastAsia="Times New Roman" w:hAnsi="Times New Roman"/>
          <w:sz w:val="28"/>
          <w:szCs w:val="28"/>
          <w:lang w:eastAsia="ru-RU"/>
        </w:rPr>
        <w:t xml:space="preserve"> тыс. рублей, в том числе:</w:t>
      </w:r>
    </w:p>
    <w:p w14:paraId="42C6BEE9" w14:textId="77777777"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5.1.1. Местный бюджет:</w:t>
      </w:r>
    </w:p>
    <w:p w14:paraId="5D96CD8E" w14:textId="702C7D80"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- 2020 год –1</w:t>
      </w:r>
      <w:r w:rsidR="0073048E">
        <w:rPr>
          <w:rFonts w:ascii="Times New Roman" w:eastAsia="Times New Roman" w:hAnsi="Times New Roman"/>
          <w:sz w:val="28"/>
          <w:szCs w:val="28"/>
          <w:lang w:eastAsia="ru-RU"/>
        </w:rPr>
        <w:t>668</w:t>
      </w:r>
      <w:r w:rsidRPr="00FE1BE1">
        <w:rPr>
          <w:rFonts w:ascii="Times New Roman" w:eastAsia="Times New Roman" w:hAnsi="Times New Roman"/>
          <w:sz w:val="28"/>
          <w:szCs w:val="28"/>
          <w:lang w:eastAsia="ru-RU"/>
        </w:rPr>
        <w:t>,</w:t>
      </w:r>
      <w:r w:rsidR="0073048E">
        <w:rPr>
          <w:rFonts w:ascii="Times New Roman" w:eastAsia="Times New Roman" w:hAnsi="Times New Roman"/>
          <w:sz w:val="28"/>
          <w:szCs w:val="28"/>
          <w:lang w:eastAsia="ru-RU"/>
        </w:rPr>
        <w:t>79</w:t>
      </w:r>
      <w:r w:rsidRPr="00FE1BE1">
        <w:rPr>
          <w:rFonts w:ascii="Times New Roman" w:eastAsia="Times New Roman" w:hAnsi="Times New Roman"/>
          <w:sz w:val="28"/>
          <w:szCs w:val="28"/>
          <w:lang w:eastAsia="ru-RU"/>
        </w:rPr>
        <w:t xml:space="preserve"> тыс. руб.;</w:t>
      </w:r>
    </w:p>
    <w:p w14:paraId="7D58A36A" w14:textId="7ADD6DCE"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ru-RU"/>
        </w:rPr>
        <w:t>- 2021 год –1</w:t>
      </w:r>
      <w:r w:rsidR="0073048E">
        <w:rPr>
          <w:rFonts w:ascii="Times New Roman" w:eastAsia="Times New Roman" w:hAnsi="Times New Roman"/>
          <w:sz w:val="28"/>
          <w:szCs w:val="28"/>
          <w:lang w:eastAsia="ru-RU"/>
        </w:rPr>
        <w:t>410</w:t>
      </w:r>
      <w:r w:rsidRPr="00FE1BE1">
        <w:rPr>
          <w:rFonts w:ascii="Times New Roman" w:eastAsia="Times New Roman" w:hAnsi="Times New Roman"/>
          <w:sz w:val="28"/>
          <w:szCs w:val="28"/>
          <w:lang w:eastAsia="ru-RU"/>
        </w:rPr>
        <w:t>,</w:t>
      </w:r>
      <w:r w:rsidR="0073048E">
        <w:rPr>
          <w:rFonts w:ascii="Times New Roman" w:eastAsia="Times New Roman" w:hAnsi="Times New Roman"/>
          <w:sz w:val="28"/>
          <w:szCs w:val="28"/>
          <w:lang w:eastAsia="ru-RU"/>
        </w:rPr>
        <w:t>28</w:t>
      </w:r>
      <w:r w:rsidRPr="00FE1BE1">
        <w:rPr>
          <w:rFonts w:ascii="Times New Roman" w:eastAsia="Times New Roman" w:hAnsi="Times New Roman"/>
          <w:sz w:val="28"/>
          <w:szCs w:val="28"/>
          <w:lang w:eastAsia="ru-RU"/>
        </w:rPr>
        <w:t xml:space="preserve"> тыс</w:t>
      </w:r>
      <w:r w:rsidRPr="00FE1BE1">
        <w:rPr>
          <w:rFonts w:ascii="Times New Roman" w:eastAsia="Times New Roman" w:hAnsi="Times New Roman"/>
          <w:sz w:val="28"/>
          <w:szCs w:val="28"/>
          <w:lang w:eastAsia="ar-SA"/>
        </w:rPr>
        <w:t>. руб.;</w:t>
      </w:r>
    </w:p>
    <w:p w14:paraId="4C8209C0" w14:textId="1589662F"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 xml:space="preserve">- 2022 год – </w:t>
      </w:r>
      <w:r w:rsidR="0073048E">
        <w:rPr>
          <w:rFonts w:ascii="Times New Roman" w:eastAsia="Times New Roman" w:hAnsi="Times New Roman"/>
          <w:sz w:val="28"/>
          <w:szCs w:val="28"/>
          <w:lang w:eastAsia="ru-RU"/>
        </w:rPr>
        <w:t>1879</w:t>
      </w:r>
      <w:r w:rsidRPr="00FE1BE1">
        <w:rPr>
          <w:rFonts w:ascii="Times New Roman" w:eastAsia="Times New Roman" w:hAnsi="Times New Roman"/>
          <w:sz w:val="28"/>
          <w:szCs w:val="28"/>
          <w:lang w:eastAsia="ru-RU"/>
        </w:rPr>
        <w:t>,</w:t>
      </w:r>
      <w:r w:rsidR="0073048E">
        <w:rPr>
          <w:rFonts w:ascii="Times New Roman" w:eastAsia="Times New Roman" w:hAnsi="Times New Roman"/>
          <w:sz w:val="28"/>
          <w:szCs w:val="28"/>
          <w:lang w:eastAsia="ru-RU"/>
        </w:rPr>
        <w:t>53</w:t>
      </w:r>
      <w:r w:rsidRPr="00FE1BE1">
        <w:rPr>
          <w:rFonts w:ascii="Times New Roman" w:eastAsia="Times New Roman" w:hAnsi="Times New Roman"/>
          <w:sz w:val="24"/>
          <w:szCs w:val="24"/>
          <w:lang w:eastAsia="ru-RU"/>
        </w:rPr>
        <w:t xml:space="preserve"> </w:t>
      </w:r>
      <w:r w:rsidRPr="00FE1BE1">
        <w:rPr>
          <w:rFonts w:ascii="Times New Roman" w:eastAsia="Times New Roman" w:hAnsi="Times New Roman"/>
          <w:sz w:val="28"/>
          <w:szCs w:val="28"/>
          <w:lang w:eastAsia="ar-SA"/>
        </w:rPr>
        <w:t>тыс. руб.;</w:t>
      </w:r>
    </w:p>
    <w:p w14:paraId="33BCE87D" w14:textId="73D9143B"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 xml:space="preserve">- 2023 год – </w:t>
      </w:r>
      <w:r w:rsidR="0073048E" w:rsidRPr="0073048E">
        <w:rPr>
          <w:rFonts w:ascii="Times New Roman" w:eastAsia="Times New Roman" w:hAnsi="Times New Roman"/>
          <w:sz w:val="28"/>
          <w:szCs w:val="28"/>
          <w:lang w:eastAsia="ru-RU"/>
        </w:rPr>
        <w:t>4227</w:t>
      </w:r>
      <w:r w:rsidRPr="0073048E">
        <w:rPr>
          <w:rFonts w:ascii="Times New Roman" w:eastAsia="Times New Roman" w:hAnsi="Times New Roman"/>
          <w:sz w:val="28"/>
          <w:szCs w:val="28"/>
          <w:lang w:eastAsia="ru-RU"/>
        </w:rPr>
        <w:t>,</w:t>
      </w:r>
      <w:r w:rsidR="0073048E" w:rsidRPr="0073048E">
        <w:rPr>
          <w:rFonts w:ascii="Times New Roman" w:eastAsia="Times New Roman" w:hAnsi="Times New Roman"/>
          <w:sz w:val="28"/>
          <w:szCs w:val="28"/>
          <w:lang w:eastAsia="ru-RU"/>
        </w:rPr>
        <w:t>69</w:t>
      </w:r>
      <w:r w:rsidRPr="00FE1BE1">
        <w:rPr>
          <w:rFonts w:ascii="Times New Roman" w:eastAsia="Times New Roman" w:hAnsi="Times New Roman"/>
          <w:color w:val="FF0000"/>
          <w:sz w:val="24"/>
          <w:szCs w:val="24"/>
          <w:lang w:eastAsia="ru-RU"/>
        </w:rPr>
        <w:t xml:space="preserve"> </w:t>
      </w:r>
      <w:r w:rsidRPr="00FE1BE1">
        <w:rPr>
          <w:rFonts w:ascii="Times New Roman" w:eastAsia="Times New Roman" w:hAnsi="Times New Roman"/>
          <w:sz w:val="28"/>
          <w:szCs w:val="28"/>
          <w:lang w:eastAsia="ar-SA"/>
        </w:rPr>
        <w:t>тыс. руб.;</w:t>
      </w:r>
    </w:p>
    <w:p w14:paraId="712FBFCD" w14:textId="22B07CD9"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 xml:space="preserve">- 2024 год – </w:t>
      </w:r>
      <w:r w:rsidR="00461AEE">
        <w:rPr>
          <w:rFonts w:ascii="Times New Roman" w:eastAsia="Times New Roman" w:hAnsi="Times New Roman"/>
          <w:sz w:val="28"/>
          <w:szCs w:val="28"/>
          <w:lang w:eastAsia="ru-RU"/>
        </w:rPr>
        <w:t>3471,61</w:t>
      </w:r>
      <w:r w:rsidRPr="00FE1BE1">
        <w:rPr>
          <w:rFonts w:ascii="Times New Roman" w:eastAsia="Times New Roman" w:hAnsi="Times New Roman"/>
          <w:sz w:val="28"/>
          <w:szCs w:val="28"/>
          <w:lang w:eastAsia="ru-RU"/>
        </w:rPr>
        <w:t xml:space="preserve"> </w:t>
      </w:r>
      <w:r w:rsidRPr="00FE1BE1">
        <w:rPr>
          <w:rFonts w:ascii="Times New Roman" w:eastAsia="Times New Roman" w:hAnsi="Times New Roman"/>
          <w:sz w:val="28"/>
          <w:szCs w:val="28"/>
          <w:lang w:eastAsia="ar-SA"/>
        </w:rPr>
        <w:t>тыс. руб.;</w:t>
      </w:r>
    </w:p>
    <w:p w14:paraId="4FDE04BF" w14:textId="35AFFCF8" w:rsid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- 2025 год –</w:t>
      </w:r>
      <w:r w:rsidR="00190235">
        <w:rPr>
          <w:rFonts w:ascii="Times New Roman" w:eastAsia="Times New Roman" w:hAnsi="Times New Roman"/>
          <w:sz w:val="28"/>
          <w:szCs w:val="28"/>
          <w:lang w:eastAsia="ru-RU"/>
        </w:rPr>
        <w:t xml:space="preserve"> </w:t>
      </w:r>
      <w:r w:rsidR="00190235" w:rsidRPr="00190235">
        <w:rPr>
          <w:rFonts w:ascii="Times New Roman" w:eastAsia="Times New Roman" w:hAnsi="Times New Roman"/>
          <w:sz w:val="28"/>
          <w:szCs w:val="28"/>
          <w:lang w:eastAsia="ru-RU"/>
        </w:rPr>
        <w:t>3522,34</w:t>
      </w:r>
      <w:r w:rsidRPr="00FE1BE1">
        <w:rPr>
          <w:rFonts w:ascii="Times New Roman" w:eastAsia="Times New Roman" w:hAnsi="Times New Roman"/>
          <w:sz w:val="28"/>
          <w:szCs w:val="28"/>
          <w:lang w:eastAsia="ar-SA"/>
        </w:rPr>
        <w:t>тыс. руб.</w:t>
      </w:r>
      <w:r w:rsidR="00AD7BA9">
        <w:rPr>
          <w:rFonts w:ascii="Times New Roman" w:eastAsia="Times New Roman" w:hAnsi="Times New Roman"/>
          <w:sz w:val="28"/>
          <w:szCs w:val="28"/>
          <w:lang w:eastAsia="ar-SA"/>
        </w:rPr>
        <w:t>;</w:t>
      </w:r>
    </w:p>
    <w:p w14:paraId="37E8C680" w14:textId="21DCFA0E" w:rsidR="00AD7BA9" w:rsidRDefault="00AD7BA9"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- 2026 год – </w:t>
      </w:r>
      <w:r w:rsidR="00461AEE">
        <w:rPr>
          <w:rFonts w:ascii="Times New Roman" w:eastAsia="Times New Roman" w:hAnsi="Times New Roman"/>
          <w:sz w:val="28"/>
          <w:szCs w:val="28"/>
          <w:lang w:eastAsia="ar-SA"/>
        </w:rPr>
        <w:t>4091,71</w:t>
      </w:r>
      <w:r w:rsidR="0073048E">
        <w:rPr>
          <w:rFonts w:ascii="Times New Roman" w:eastAsia="Times New Roman" w:hAnsi="Times New Roman"/>
          <w:sz w:val="28"/>
          <w:szCs w:val="28"/>
          <w:lang w:eastAsia="ar-SA"/>
        </w:rPr>
        <w:t xml:space="preserve"> тыс. руб.;</w:t>
      </w:r>
    </w:p>
    <w:p w14:paraId="7AEF0FAD" w14:textId="12D8EFCF" w:rsidR="00AD7BA9" w:rsidRPr="00FE1BE1" w:rsidRDefault="00AD7BA9"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- 2027 год </w:t>
      </w:r>
      <w:r w:rsidR="00461AEE">
        <w:rPr>
          <w:rFonts w:ascii="Times New Roman" w:eastAsia="Times New Roman" w:hAnsi="Times New Roman"/>
          <w:sz w:val="28"/>
          <w:szCs w:val="28"/>
          <w:lang w:eastAsia="ar-SA"/>
        </w:rPr>
        <w:t>–</w:t>
      </w:r>
      <w:r>
        <w:rPr>
          <w:rFonts w:ascii="Times New Roman" w:eastAsia="Times New Roman" w:hAnsi="Times New Roman"/>
          <w:sz w:val="28"/>
          <w:szCs w:val="28"/>
          <w:lang w:eastAsia="ar-SA"/>
        </w:rPr>
        <w:t xml:space="preserve"> </w:t>
      </w:r>
      <w:r w:rsidR="00461AEE">
        <w:rPr>
          <w:rFonts w:ascii="Times New Roman" w:eastAsia="Times New Roman" w:hAnsi="Times New Roman"/>
          <w:sz w:val="28"/>
          <w:szCs w:val="28"/>
          <w:lang w:eastAsia="ar-SA"/>
        </w:rPr>
        <w:t>4230,48</w:t>
      </w:r>
      <w:r w:rsidR="0073048E">
        <w:rPr>
          <w:rFonts w:ascii="Times New Roman" w:eastAsia="Times New Roman" w:hAnsi="Times New Roman"/>
          <w:sz w:val="28"/>
          <w:szCs w:val="28"/>
          <w:lang w:eastAsia="ar-SA"/>
        </w:rPr>
        <w:t xml:space="preserve"> тыс. руб.</w:t>
      </w:r>
    </w:p>
    <w:p w14:paraId="1368F52C" w14:textId="1D242E05"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5.1.2. Областной бюджет:</w:t>
      </w:r>
    </w:p>
    <w:p w14:paraId="3C924E09" w14:textId="77777777"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- 2020 год – 76,0 тыс. руб.;</w:t>
      </w:r>
    </w:p>
    <w:p w14:paraId="53C879D3" w14:textId="77777777"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- 2021 год ‒ 142,10 тыс. руб.;</w:t>
      </w:r>
    </w:p>
    <w:p w14:paraId="4CF6633A" w14:textId="77777777"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- 2022 год – 91,8 тыс. руб.;</w:t>
      </w:r>
    </w:p>
    <w:p w14:paraId="23497E2A" w14:textId="77777777"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 xml:space="preserve">- 2023 год – </w:t>
      </w:r>
      <w:r w:rsidRPr="0073048E">
        <w:rPr>
          <w:rFonts w:ascii="Times New Roman" w:eastAsia="Times New Roman" w:hAnsi="Times New Roman"/>
          <w:sz w:val="28"/>
          <w:szCs w:val="28"/>
          <w:lang w:eastAsia="ru-RU"/>
        </w:rPr>
        <w:t>1578,08</w:t>
      </w:r>
      <w:r w:rsidRPr="00FE1BE1">
        <w:rPr>
          <w:rFonts w:ascii="Times New Roman" w:eastAsia="Times New Roman" w:hAnsi="Times New Roman"/>
          <w:color w:val="FF0000"/>
          <w:sz w:val="24"/>
          <w:szCs w:val="24"/>
          <w:lang w:eastAsia="ru-RU"/>
        </w:rPr>
        <w:t xml:space="preserve"> </w:t>
      </w:r>
      <w:r w:rsidRPr="00FE1BE1">
        <w:rPr>
          <w:rFonts w:ascii="Times New Roman" w:eastAsia="Times New Roman" w:hAnsi="Times New Roman"/>
          <w:sz w:val="28"/>
          <w:szCs w:val="28"/>
          <w:lang w:eastAsia="ar-SA"/>
        </w:rPr>
        <w:t>тыс. руб.;</w:t>
      </w:r>
    </w:p>
    <w:p w14:paraId="5579DFC8" w14:textId="2F5B4631"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 xml:space="preserve">- 2024 год – </w:t>
      </w:r>
      <w:r w:rsidR="00461AEE">
        <w:rPr>
          <w:rFonts w:ascii="Times New Roman" w:eastAsia="Times New Roman" w:hAnsi="Times New Roman"/>
          <w:sz w:val="28"/>
          <w:szCs w:val="28"/>
          <w:lang w:eastAsia="ru-RU"/>
        </w:rPr>
        <w:t>162,29</w:t>
      </w:r>
      <w:r w:rsidRPr="00FE1BE1">
        <w:rPr>
          <w:rFonts w:ascii="Times New Roman" w:eastAsia="Times New Roman" w:hAnsi="Times New Roman"/>
          <w:sz w:val="24"/>
          <w:szCs w:val="24"/>
          <w:lang w:eastAsia="ru-RU"/>
        </w:rPr>
        <w:t xml:space="preserve"> </w:t>
      </w:r>
      <w:r w:rsidRPr="00FE1BE1">
        <w:rPr>
          <w:rFonts w:ascii="Times New Roman" w:eastAsia="Times New Roman" w:hAnsi="Times New Roman"/>
          <w:sz w:val="28"/>
          <w:szCs w:val="28"/>
          <w:lang w:eastAsia="ar-SA"/>
        </w:rPr>
        <w:t>тыс. руб.;</w:t>
      </w:r>
    </w:p>
    <w:p w14:paraId="3F8AE348" w14:textId="5D24DFFE" w:rsid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 xml:space="preserve">- 2025 год – </w:t>
      </w:r>
      <w:r w:rsidR="00856F01">
        <w:rPr>
          <w:rFonts w:ascii="Times New Roman" w:eastAsia="Times New Roman" w:hAnsi="Times New Roman"/>
          <w:sz w:val="28"/>
          <w:szCs w:val="28"/>
          <w:lang w:eastAsia="ru-RU"/>
        </w:rPr>
        <w:t>0,00</w:t>
      </w:r>
      <w:r w:rsidRPr="00FE1BE1">
        <w:rPr>
          <w:rFonts w:ascii="Times New Roman" w:eastAsia="Times New Roman" w:hAnsi="Times New Roman"/>
          <w:sz w:val="24"/>
          <w:szCs w:val="24"/>
          <w:lang w:eastAsia="ru-RU"/>
        </w:rPr>
        <w:t xml:space="preserve"> </w:t>
      </w:r>
      <w:r w:rsidRPr="00FE1BE1">
        <w:rPr>
          <w:rFonts w:ascii="Times New Roman" w:eastAsia="Times New Roman" w:hAnsi="Times New Roman"/>
          <w:sz w:val="28"/>
          <w:szCs w:val="28"/>
          <w:lang w:eastAsia="ar-SA"/>
        </w:rPr>
        <w:t>тыс. руб.;</w:t>
      </w:r>
    </w:p>
    <w:p w14:paraId="2AED0D18" w14:textId="58A15FAA" w:rsidR="00AD7BA9" w:rsidRDefault="00AD7BA9"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bookmarkStart w:id="1" w:name="_Hlk188262881"/>
      <w:r>
        <w:rPr>
          <w:rFonts w:ascii="Times New Roman" w:eastAsia="Times New Roman" w:hAnsi="Times New Roman"/>
          <w:sz w:val="28"/>
          <w:szCs w:val="28"/>
          <w:lang w:eastAsia="ar-SA"/>
        </w:rPr>
        <w:t xml:space="preserve">- 2026 год – </w:t>
      </w:r>
      <w:r w:rsidR="00856F01">
        <w:rPr>
          <w:rFonts w:ascii="Times New Roman" w:eastAsia="Times New Roman" w:hAnsi="Times New Roman"/>
          <w:sz w:val="28"/>
          <w:szCs w:val="28"/>
          <w:lang w:eastAsia="ar-SA"/>
        </w:rPr>
        <w:t>0,00</w:t>
      </w:r>
      <w:r w:rsidR="0073048E">
        <w:rPr>
          <w:rFonts w:ascii="Times New Roman" w:eastAsia="Times New Roman" w:hAnsi="Times New Roman"/>
          <w:sz w:val="28"/>
          <w:szCs w:val="28"/>
          <w:lang w:eastAsia="ar-SA"/>
        </w:rPr>
        <w:t xml:space="preserve"> тыс. руб.;</w:t>
      </w:r>
    </w:p>
    <w:p w14:paraId="268D138E" w14:textId="4454DAEA" w:rsidR="00AD7BA9" w:rsidRPr="00FE1BE1" w:rsidRDefault="00AD7BA9"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- 2027 год </w:t>
      </w:r>
      <w:r w:rsidR="00856F01">
        <w:rPr>
          <w:rFonts w:ascii="Times New Roman" w:eastAsia="Times New Roman" w:hAnsi="Times New Roman"/>
          <w:sz w:val="28"/>
          <w:szCs w:val="28"/>
          <w:lang w:eastAsia="ar-SA"/>
        </w:rPr>
        <w:t>–</w:t>
      </w:r>
      <w:r>
        <w:rPr>
          <w:rFonts w:ascii="Times New Roman" w:eastAsia="Times New Roman" w:hAnsi="Times New Roman"/>
          <w:sz w:val="28"/>
          <w:szCs w:val="28"/>
          <w:lang w:eastAsia="ar-SA"/>
        </w:rPr>
        <w:t xml:space="preserve"> </w:t>
      </w:r>
      <w:r w:rsidR="00856F01">
        <w:rPr>
          <w:rFonts w:ascii="Times New Roman" w:eastAsia="Times New Roman" w:hAnsi="Times New Roman"/>
          <w:sz w:val="28"/>
          <w:szCs w:val="28"/>
          <w:lang w:eastAsia="ar-SA"/>
        </w:rPr>
        <w:t>0,00</w:t>
      </w:r>
      <w:r w:rsidR="0073048E">
        <w:rPr>
          <w:rFonts w:ascii="Times New Roman" w:eastAsia="Times New Roman" w:hAnsi="Times New Roman"/>
          <w:sz w:val="28"/>
          <w:szCs w:val="28"/>
          <w:lang w:eastAsia="ar-SA"/>
        </w:rPr>
        <w:t xml:space="preserve"> тыс. руб.</w:t>
      </w:r>
    </w:p>
    <w:bookmarkEnd w:id="1"/>
    <w:p w14:paraId="4E3E2303" w14:textId="77777777"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 xml:space="preserve">Мероприятия, не вошедшие в подпрограммы – субсидирование пассажирских перевозок: </w:t>
      </w:r>
    </w:p>
    <w:p w14:paraId="40D20C79" w14:textId="77777777"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- 2020 год – 300,37 тыс. руб.;</w:t>
      </w:r>
    </w:p>
    <w:p w14:paraId="55354463" w14:textId="77777777"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- 2021 год – 321,96 тыс. руб.;</w:t>
      </w:r>
    </w:p>
    <w:p w14:paraId="778D8046" w14:textId="77777777"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- 2022 год –329,12 тыс. руб.;</w:t>
      </w:r>
    </w:p>
    <w:p w14:paraId="0A7EF65E" w14:textId="77777777" w:rsidR="00FE1BE1" w:rsidRPr="00FE1BE1" w:rsidRDefault="00FE1BE1"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- 2023 год – 338,65 тыс. руб.;</w:t>
      </w:r>
    </w:p>
    <w:p w14:paraId="43BE2E38" w14:textId="37083251" w:rsidR="00FE1BE1" w:rsidRPr="00FE1BE1" w:rsidRDefault="00354845"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- 2024 год – 367,2</w:t>
      </w:r>
      <w:r w:rsidR="00FE1BE1" w:rsidRPr="00FE1BE1">
        <w:rPr>
          <w:rFonts w:ascii="Times New Roman" w:eastAsia="Times New Roman" w:hAnsi="Times New Roman"/>
          <w:sz w:val="28"/>
          <w:szCs w:val="28"/>
          <w:lang w:eastAsia="ru-RU"/>
        </w:rPr>
        <w:t xml:space="preserve"> тыс. руб.;</w:t>
      </w:r>
    </w:p>
    <w:p w14:paraId="71FFEB6A" w14:textId="30292CD1" w:rsidR="00FE1BE1" w:rsidRDefault="00354845" w:rsidP="00FE1BE1">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- 2025 год – 392,02</w:t>
      </w:r>
      <w:r w:rsidR="00FE1BE1" w:rsidRPr="00FE1BE1">
        <w:rPr>
          <w:rFonts w:ascii="Times New Roman" w:eastAsia="Times New Roman" w:hAnsi="Times New Roman"/>
          <w:sz w:val="28"/>
          <w:szCs w:val="28"/>
          <w:lang w:eastAsia="ru-RU"/>
        </w:rPr>
        <w:t xml:space="preserve"> тыс. руб.;</w:t>
      </w:r>
    </w:p>
    <w:p w14:paraId="5B8F697A" w14:textId="2E9EBB01" w:rsidR="00AD7BA9" w:rsidRPr="00AD7BA9" w:rsidRDefault="00AD7BA9" w:rsidP="00AD7BA9">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AD7BA9">
        <w:rPr>
          <w:rFonts w:ascii="Times New Roman" w:eastAsia="Times New Roman" w:hAnsi="Times New Roman"/>
          <w:sz w:val="28"/>
          <w:szCs w:val="28"/>
          <w:lang w:eastAsia="ru-RU"/>
        </w:rPr>
        <w:t xml:space="preserve">- 2026 год – </w:t>
      </w:r>
      <w:r w:rsidR="00354845">
        <w:rPr>
          <w:rFonts w:ascii="Times New Roman" w:eastAsia="Times New Roman" w:hAnsi="Times New Roman"/>
          <w:sz w:val="28"/>
          <w:szCs w:val="28"/>
          <w:lang w:eastAsia="ru-RU"/>
        </w:rPr>
        <w:t>392,02</w:t>
      </w:r>
      <w:r w:rsidR="00C6210A">
        <w:rPr>
          <w:rFonts w:ascii="Times New Roman" w:eastAsia="Times New Roman" w:hAnsi="Times New Roman"/>
          <w:sz w:val="28"/>
          <w:szCs w:val="28"/>
          <w:lang w:eastAsia="ru-RU"/>
        </w:rPr>
        <w:t xml:space="preserve"> тыс. руб.;</w:t>
      </w:r>
    </w:p>
    <w:p w14:paraId="1C6A5B5F" w14:textId="02F241E7" w:rsidR="00AD7BA9" w:rsidRPr="00FE1BE1" w:rsidRDefault="00AD7BA9" w:rsidP="00AD7BA9">
      <w:pPr>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AD7BA9">
        <w:rPr>
          <w:rFonts w:ascii="Times New Roman" w:eastAsia="Times New Roman" w:hAnsi="Times New Roman"/>
          <w:sz w:val="28"/>
          <w:szCs w:val="28"/>
          <w:lang w:eastAsia="ru-RU"/>
        </w:rPr>
        <w:t xml:space="preserve">- 2027 год </w:t>
      </w:r>
      <w:r w:rsidR="00354845">
        <w:rPr>
          <w:rFonts w:ascii="Times New Roman" w:eastAsia="Times New Roman" w:hAnsi="Times New Roman"/>
          <w:sz w:val="28"/>
          <w:szCs w:val="28"/>
          <w:lang w:eastAsia="ru-RU"/>
        </w:rPr>
        <w:t>– 392,02</w:t>
      </w:r>
      <w:r w:rsidR="00C6210A">
        <w:rPr>
          <w:rFonts w:ascii="Times New Roman" w:eastAsia="Times New Roman" w:hAnsi="Times New Roman"/>
          <w:sz w:val="28"/>
          <w:szCs w:val="28"/>
          <w:lang w:eastAsia="ru-RU"/>
        </w:rPr>
        <w:t xml:space="preserve"> тыс. руб.</w:t>
      </w:r>
    </w:p>
    <w:p w14:paraId="01F72FE2" w14:textId="77777777" w:rsidR="00FE1BE1" w:rsidRPr="00FE1BE1" w:rsidRDefault="00FE1BE1" w:rsidP="00FE1BE1">
      <w:pPr>
        <w:spacing w:after="0" w:line="240" w:lineRule="auto"/>
        <w:ind w:firstLine="709"/>
        <w:contextualSpacing/>
        <w:jc w:val="both"/>
        <w:rPr>
          <w:rFonts w:ascii="Times New Roman" w:hAnsi="Times New Roman"/>
          <w:sz w:val="28"/>
          <w:szCs w:val="28"/>
          <w:lang w:eastAsia="ru-RU"/>
        </w:rPr>
      </w:pPr>
      <w:r w:rsidRPr="00FE1BE1">
        <w:rPr>
          <w:rFonts w:ascii="Times New Roman" w:hAnsi="Times New Roman"/>
          <w:sz w:val="28"/>
          <w:szCs w:val="28"/>
          <w:lang w:eastAsia="ru-RU"/>
        </w:rPr>
        <w:t>5.2.</w:t>
      </w:r>
      <w:r w:rsidRPr="00FE1BE1">
        <w:rPr>
          <w:rFonts w:ascii="Times New Roman" w:hAnsi="Times New Roman"/>
          <w:sz w:val="28"/>
          <w:szCs w:val="28"/>
          <w:lang w:eastAsia="ru-RU"/>
        </w:rPr>
        <w:tab/>
        <w:t>Объем финансирования муниципальной программы будет корректироваться при формировании бюджета муниципального образования на очередной финансовый год по результатам оценки эффективности реализации программы.</w:t>
      </w:r>
    </w:p>
    <w:p w14:paraId="02F493A6" w14:textId="324FE1C1" w:rsidR="00AD7BA9" w:rsidRDefault="00AD7BA9">
      <w:pPr>
        <w:spacing w:after="0" w:line="240" w:lineRule="auto"/>
        <w:rPr>
          <w:rFonts w:ascii="Times New Roman" w:hAnsi="Times New Roman"/>
          <w:sz w:val="28"/>
          <w:szCs w:val="28"/>
          <w:lang w:eastAsia="ru-RU"/>
        </w:rPr>
      </w:pPr>
      <w:r>
        <w:rPr>
          <w:rFonts w:ascii="Times New Roman" w:hAnsi="Times New Roman"/>
          <w:sz w:val="28"/>
          <w:szCs w:val="28"/>
          <w:lang w:eastAsia="ru-RU"/>
        </w:rPr>
        <w:br w:type="page"/>
      </w:r>
    </w:p>
    <w:p w14:paraId="7BD0F0AA" w14:textId="77777777" w:rsidR="00FE1BE1" w:rsidRPr="00FE1BE1" w:rsidRDefault="00FE1BE1" w:rsidP="00FE1BE1">
      <w:pPr>
        <w:suppressAutoHyphens/>
        <w:spacing w:after="0" w:line="240" w:lineRule="auto"/>
        <w:ind w:firstLine="709"/>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ru-RU"/>
        </w:rPr>
        <w:lastRenderedPageBreak/>
        <w:t>6. Описание ожидаемых результатов реализации программы</w:t>
      </w:r>
    </w:p>
    <w:p w14:paraId="19ADA4CA" w14:textId="77777777" w:rsidR="00FE1BE1" w:rsidRPr="00FE1BE1" w:rsidRDefault="00FE1BE1" w:rsidP="00FE1BE1">
      <w:pPr>
        <w:suppressAutoHyphens/>
        <w:spacing w:after="0" w:line="240" w:lineRule="auto"/>
        <w:ind w:firstLine="709"/>
        <w:jc w:val="center"/>
        <w:rPr>
          <w:rFonts w:ascii="Times New Roman" w:eastAsia="Times New Roman" w:hAnsi="Times New Roman"/>
          <w:color w:val="000000"/>
          <w:sz w:val="28"/>
          <w:szCs w:val="28"/>
          <w:lang w:eastAsia="ru-RU"/>
        </w:rPr>
      </w:pPr>
    </w:p>
    <w:p w14:paraId="35978F1B" w14:textId="77777777" w:rsidR="00FE1BE1" w:rsidRPr="00FE1BE1" w:rsidRDefault="00FE1BE1" w:rsidP="00FE1BE1">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FE1BE1">
        <w:rPr>
          <w:rFonts w:ascii="Times New Roman" w:eastAsia="Times New Roman" w:hAnsi="Times New Roman"/>
          <w:color w:val="000000"/>
          <w:sz w:val="28"/>
          <w:szCs w:val="28"/>
          <w:lang w:eastAsia="ru-RU"/>
        </w:rPr>
        <w:t>6.1.</w:t>
      </w:r>
      <w:r w:rsidRPr="00FE1BE1">
        <w:rPr>
          <w:rFonts w:ascii="Times New Roman" w:eastAsia="Times New Roman" w:hAnsi="Times New Roman"/>
          <w:color w:val="000000"/>
          <w:sz w:val="28"/>
          <w:szCs w:val="28"/>
          <w:lang w:eastAsia="ru-RU"/>
        </w:rPr>
        <w:tab/>
        <w:t xml:space="preserve">Улучшение качества организации и проведения культурно-массовых и досуговых мероприятий, ориентирующих население на повышение уровня культуры и образования, </w:t>
      </w:r>
      <w:r w:rsidRPr="00FE1BE1">
        <w:rPr>
          <w:rFonts w:ascii="Times New Roman" w:eastAsia="Times New Roman" w:hAnsi="Times New Roman"/>
          <w:sz w:val="28"/>
          <w:szCs w:val="28"/>
          <w:lang w:eastAsia="ru-RU"/>
        </w:rPr>
        <w:t>нацеленных</w:t>
      </w:r>
      <w:r w:rsidRPr="00FE1BE1">
        <w:rPr>
          <w:rFonts w:ascii="Times New Roman" w:eastAsia="Times New Roman" w:hAnsi="Times New Roman"/>
          <w:color w:val="000000"/>
          <w:spacing w:val="-2"/>
          <w:sz w:val="28"/>
          <w:szCs w:val="28"/>
          <w:lang w:eastAsia="ru-RU"/>
        </w:rPr>
        <w:t xml:space="preserve"> на воспитание среди него духовно-нравственных и гражданско-патриотических качеств.</w:t>
      </w:r>
    </w:p>
    <w:p w14:paraId="1259E1B8" w14:textId="77777777" w:rsidR="00FE1BE1" w:rsidRPr="00FE1BE1" w:rsidRDefault="00FE1BE1" w:rsidP="00FE1BE1">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FE1BE1">
        <w:rPr>
          <w:rFonts w:ascii="Times New Roman" w:eastAsia="Times New Roman" w:hAnsi="Times New Roman"/>
          <w:color w:val="000000"/>
          <w:sz w:val="28"/>
          <w:szCs w:val="28"/>
          <w:lang w:eastAsia="ru-RU"/>
        </w:rPr>
        <w:t>6.2.</w:t>
      </w:r>
      <w:r w:rsidRPr="00FE1BE1">
        <w:rPr>
          <w:rFonts w:ascii="Times New Roman" w:eastAsia="Times New Roman" w:hAnsi="Times New Roman"/>
          <w:color w:val="000000"/>
          <w:sz w:val="28"/>
          <w:szCs w:val="28"/>
          <w:lang w:eastAsia="ru-RU"/>
        </w:rPr>
        <w:tab/>
        <w:t xml:space="preserve">Улучшение качества организации и проведения культурно-массовых и досуговых мероприятий, нацеленных </w:t>
      </w:r>
      <w:r w:rsidRPr="00FE1BE1">
        <w:rPr>
          <w:rFonts w:ascii="Times New Roman" w:eastAsia="Times New Roman" w:hAnsi="Times New Roman"/>
          <w:sz w:val="28"/>
          <w:szCs w:val="28"/>
          <w:lang w:eastAsia="ru-RU"/>
        </w:rPr>
        <w:t>на укрепление института молодой семьи, пропагандирующих базовые семейные ценности.</w:t>
      </w:r>
    </w:p>
    <w:p w14:paraId="1D34FA55" w14:textId="77777777" w:rsidR="00FE1BE1" w:rsidRPr="00FE1BE1" w:rsidRDefault="00FE1BE1" w:rsidP="00FE1BE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color w:val="000000"/>
          <w:sz w:val="28"/>
          <w:szCs w:val="28"/>
          <w:lang w:eastAsia="ru-RU"/>
        </w:rPr>
        <w:t>6.3.</w:t>
      </w:r>
      <w:r w:rsidRPr="00FE1BE1">
        <w:rPr>
          <w:rFonts w:ascii="Times New Roman" w:eastAsia="Times New Roman" w:hAnsi="Times New Roman"/>
          <w:color w:val="000000"/>
          <w:sz w:val="28"/>
          <w:szCs w:val="28"/>
          <w:lang w:eastAsia="ru-RU"/>
        </w:rPr>
        <w:tab/>
        <w:t>Предоставление возможности для самореализации молодежи путем ее вовлечения в с</w:t>
      </w:r>
      <w:r w:rsidRPr="00FE1BE1">
        <w:rPr>
          <w:rFonts w:ascii="Times New Roman" w:eastAsia="Times New Roman" w:hAnsi="Times New Roman"/>
          <w:sz w:val="28"/>
          <w:szCs w:val="28"/>
          <w:lang w:eastAsia="ru-RU"/>
        </w:rPr>
        <w:t>оциально значимые общественно-массовые мероприятия, направленные на пропаганду здорового образа жизни и профилактику употребления наркотических средств, алкоголя, табакокурения и правонарушений.</w:t>
      </w:r>
    </w:p>
    <w:p w14:paraId="147441FC" w14:textId="77777777" w:rsidR="00FE1BE1" w:rsidRPr="00FE1BE1" w:rsidRDefault="00FE1BE1" w:rsidP="00FE1BE1">
      <w:pPr>
        <w:suppressAutoHyphens/>
        <w:spacing w:after="0" w:line="240" w:lineRule="auto"/>
        <w:ind w:firstLine="709"/>
        <w:jc w:val="both"/>
        <w:rPr>
          <w:rFonts w:ascii="Times New Roman" w:eastAsia="Times New Roman" w:hAnsi="Times New Roman"/>
          <w:color w:val="000000"/>
          <w:sz w:val="28"/>
          <w:szCs w:val="28"/>
          <w:lang w:eastAsia="ru-RU"/>
        </w:rPr>
      </w:pPr>
      <w:r w:rsidRPr="00FE1BE1">
        <w:rPr>
          <w:rFonts w:ascii="Times New Roman" w:eastAsia="Times New Roman" w:hAnsi="Times New Roman"/>
          <w:sz w:val="28"/>
          <w:szCs w:val="28"/>
          <w:lang w:eastAsia="ru-RU"/>
        </w:rPr>
        <w:t>6.4.</w:t>
      </w:r>
      <w:r w:rsidRPr="00FE1BE1">
        <w:rPr>
          <w:rFonts w:ascii="Times New Roman" w:eastAsia="Times New Roman" w:hAnsi="Times New Roman"/>
          <w:sz w:val="28"/>
          <w:szCs w:val="28"/>
          <w:lang w:eastAsia="ru-RU"/>
        </w:rPr>
        <w:tab/>
        <w:t xml:space="preserve">Поддержка и развитие </w:t>
      </w:r>
      <w:r w:rsidRPr="00FE1BE1">
        <w:rPr>
          <w:rFonts w:ascii="Times New Roman" w:eastAsia="Times New Roman" w:hAnsi="Times New Roman"/>
          <w:color w:val="000000"/>
          <w:sz w:val="28"/>
          <w:szCs w:val="28"/>
          <w:lang w:eastAsia="ru-RU"/>
        </w:rPr>
        <w:t>добровольческой (волонтерской) деятельности</w:t>
      </w:r>
      <w:r w:rsidRPr="00FE1BE1">
        <w:rPr>
          <w:rFonts w:ascii="Times New Roman" w:eastAsia="Times New Roman" w:hAnsi="Times New Roman"/>
          <w:sz w:val="28"/>
          <w:szCs w:val="28"/>
          <w:lang w:eastAsia="ru-RU"/>
        </w:rPr>
        <w:t xml:space="preserve"> у </w:t>
      </w:r>
      <w:r w:rsidRPr="00FE1BE1">
        <w:rPr>
          <w:rFonts w:ascii="Times New Roman" w:eastAsia="Times New Roman" w:hAnsi="Times New Roman"/>
          <w:color w:val="000000"/>
          <w:sz w:val="28"/>
          <w:szCs w:val="28"/>
          <w:lang w:eastAsia="ru-RU"/>
        </w:rPr>
        <w:t>молодежи.</w:t>
      </w:r>
    </w:p>
    <w:p w14:paraId="4B140F60" w14:textId="77777777" w:rsidR="00FE1BE1" w:rsidRPr="00FE1BE1" w:rsidRDefault="00FE1BE1" w:rsidP="00FE1BE1">
      <w:pPr>
        <w:autoSpaceDE w:val="0"/>
        <w:autoSpaceDN w:val="0"/>
        <w:adjustRightInd w:val="0"/>
        <w:spacing w:after="0" w:line="240" w:lineRule="auto"/>
        <w:ind w:firstLine="709"/>
        <w:jc w:val="both"/>
        <w:rPr>
          <w:rFonts w:ascii="Times New Roman" w:eastAsia="Times New Roman" w:hAnsi="Times New Roman"/>
          <w:spacing w:val="8"/>
          <w:sz w:val="28"/>
          <w:szCs w:val="28"/>
          <w:lang w:eastAsia="ru-RU"/>
        </w:rPr>
      </w:pPr>
      <w:r w:rsidRPr="00FE1BE1">
        <w:rPr>
          <w:rFonts w:ascii="Times New Roman" w:eastAsia="Times New Roman" w:hAnsi="Times New Roman"/>
          <w:color w:val="000000"/>
          <w:sz w:val="28"/>
          <w:szCs w:val="28"/>
          <w:lang w:eastAsia="ru-RU"/>
        </w:rPr>
        <w:t>6.5.</w:t>
      </w:r>
      <w:r w:rsidRPr="00FE1BE1">
        <w:rPr>
          <w:rFonts w:ascii="Times New Roman" w:eastAsia="Times New Roman" w:hAnsi="Times New Roman"/>
          <w:color w:val="000000"/>
          <w:sz w:val="28"/>
          <w:szCs w:val="28"/>
          <w:lang w:eastAsia="ru-RU"/>
        </w:rPr>
        <w:tab/>
        <w:t>У</w:t>
      </w:r>
      <w:r w:rsidRPr="00FE1BE1">
        <w:rPr>
          <w:rFonts w:ascii="Times New Roman" w:eastAsia="Times New Roman" w:hAnsi="Times New Roman"/>
          <w:spacing w:val="-2"/>
          <w:sz w:val="28"/>
          <w:szCs w:val="28"/>
          <w:lang w:eastAsia="ru-RU"/>
        </w:rPr>
        <w:t>лучшение качества предоставления услуг по организации отдыха и</w:t>
      </w:r>
      <w:r w:rsidRPr="00FE1BE1">
        <w:rPr>
          <w:rFonts w:ascii="Times New Roman" w:eastAsia="Times New Roman" w:hAnsi="Times New Roman"/>
          <w:spacing w:val="4"/>
          <w:sz w:val="28"/>
          <w:szCs w:val="28"/>
          <w:lang w:eastAsia="ru-RU"/>
        </w:rPr>
        <w:t xml:space="preserve"> оздоровления </w:t>
      </w:r>
      <w:r w:rsidRPr="00FE1BE1">
        <w:rPr>
          <w:rFonts w:ascii="Times New Roman" w:eastAsia="Times New Roman" w:hAnsi="Times New Roman"/>
          <w:spacing w:val="-2"/>
          <w:sz w:val="28"/>
          <w:szCs w:val="28"/>
          <w:lang w:eastAsia="ru-RU"/>
        </w:rPr>
        <w:t xml:space="preserve">детей, </w:t>
      </w:r>
      <w:r w:rsidRPr="00FE1BE1">
        <w:rPr>
          <w:rFonts w:ascii="Times New Roman" w:eastAsia="Times New Roman" w:hAnsi="Times New Roman"/>
          <w:spacing w:val="8"/>
          <w:sz w:val="28"/>
          <w:szCs w:val="28"/>
          <w:lang w:eastAsia="ru-RU"/>
        </w:rPr>
        <w:t>подростков и молодежи.</w:t>
      </w:r>
    </w:p>
    <w:p w14:paraId="5B9EC3DE" w14:textId="77777777" w:rsidR="00FE1BE1" w:rsidRPr="00FE1BE1" w:rsidRDefault="00FE1BE1" w:rsidP="00FE1BE1">
      <w:pPr>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color w:val="000000"/>
          <w:sz w:val="28"/>
          <w:szCs w:val="28"/>
          <w:lang w:eastAsia="ru-RU"/>
        </w:rPr>
        <w:t>6.6.</w:t>
      </w:r>
      <w:r w:rsidRPr="00FE1BE1">
        <w:rPr>
          <w:rFonts w:ascii="Times New Roman" w:eastAsia="Times New Roman" w:hAnsi="Times New Roman"/>
          <w:color w:val="000000"/>
          <w:sz w:val="28"/>
          <w:szCs w:val="28"/>
          <w:lang w:eastAsia="ru-RU"/>
        </w:rPr>
        <w:tab/>
      </w:r>
      <w:r w:rsidRPr="00FE1BE1">
        <w:rPr>
          <w:rFonts w:ascii="Times New Roman" w:eastAsia="Times New Roman" w:hAnsi="Times New Roman"/>
          <w:sz w:val="28"/>
          <w:szCs w:val="28"/>
          <w:lang w:eastAsia="ru-RU"/>
        </w:rPr>
        <w:t>Достижение значения коэффициента естественного прироста (убыли) населения на 1000 человек населения на уровне – 5.</w:t>
      </w:r>
    </w:p>
    <w:p w14:paraId="74CD0E5C" w14:textId="2EE32E8F" w:rsidR="00FE1BE1" w:rsidRPr="00FE1BE1" w:rsidRDefault="00FE1BE1" w:rsidP="00FE1BE1">
      <w:pPr>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6.7.</w:t>
      </w:r>
      <w:r w:rsidRPr="00FE1BE1">
        <w:rPr>
          <w:rFonts w:ascii="Times New Roman" w:eastAsia="Times New Roman" w:hAnsi="Times New Roman"/>
          <w:sz w:val="28"/>
          <w:szCs w:val="28"/>
          <w:lang w:eastAsia="ru-RU"/>
        </w:rPr>
        <w:tab/>
        <w:t>Повышение общего коэффициента рождаемости на 1000 человек населения до уровня 8,2.</w:t>
      </w:r>
    </w:p>
    <w:p w14:paraId="79ACE325" w14:textId="77777777" w:rsidR="00FE1BE1" w:rsidRPr="00FE1BE1" w:rsidRDefault="00FE1BE1" w:rsidP="00FE1BE1">
      <w:pPr>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6.8.</w:t>
      </w:r>
      <w:r w:rsidRPr="00FE1BE1">
        <w:rPr>
          <w:rFonts w:ascii="Times New Roman" w:eastAsia="Times New Roman" w:hAnsi="Times New Roman"/>
          <w:sz w:val="28"/>
          <w:szCs w:val="28"/>
          <w:lang w:eastAsia="ru-RU"/>
        </w:rPr>
        <w:tab/>
        <w:t>Снижение общего коэффициента смертности на 1000 человек населения до 3.</w:t>
      </w:r>
    </w:p>
    <w:p w14:paraId="7892E8DE" w14:textId="77777777" w:rsidR="00FE1BE1" w:rsidRPr="00FE1BE1" w:rsidRDefault="00FE1BE1" w:rsidP="00FE1BE1">
      <w:pPr>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6.9.</w:t>
      </w:r>
      <w:r w:rsidRPr="00FE1BE1">
        <w:rPr>
          <w:rFonts w:ascii="Times New Roman" w:eastAsia="Times New Roman" w:hAnsi="Times New Roman"/>
          <w:sz w:val="28"/>
          <w:szCs w:val="28"/>
          <w:lang w:eastAsia="ru-RU"/>
        </w:rPr>
        <w:tab/>
        <w:t>Развитие предпринимательства и торговли на территории ЗАТО Первомайский.</w:t>
      </w:r>
    </w:p>
    <w:p w14:paraId="36FC722D" w14:textId="77777777" w:rsidR="00FE1BE1" w:rsidRPr="00FE1BE1" w:rsidRDefault="00FE1BE1" w:rsidP="00FE1BE1">
      <w:pPr>
        <w:spacing w:after="0" w:line="240" w:lineRule="auto"/>
        <w:ind w:firstLine="709"/>
        <w:jc w:val="both"/>
        <w:rPr>
          <w:rFonts w:ascii="Times New Roman" w:eastAsia="Times New Roman" w:hAnsi="Times New Roman"/>
          <w:sz w:val="28"/>
          <w:szCs w:val="28"/>
          <w:lang w:eastAsia="ru-RU"/>
        </w:rPr>
      </w:pPr>
    </w:p>
    <w:p w14:paraId="0DB506FC" w14:textId="77777777" w:rsidR="00FE1BE1" w:rsidRPr="00FE1BE1" w:rsidRDefault="00FE1BE1" w:rsidP="00FE1BE1">
      <w:pPr>
        <w:spacing w:after="0" w:line="240" w:lineRule="auto"/>
        <w:ind w:firstLine="709"/>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ru-RU"/>
        </w:rPr>
        <w:t>7. Описание системы управления реализацией программы</w:t>
      </w:r>
    </w:p>
    <w:p w14:paraId="74D9B4D4" w14:textId="77777777" w:rsidR="00FE1BE1" w:rsidRPr="00FE1BE1" w:rsidRDefault="00FE1BE1" w:rsidP="00FE1BE1">
      <w:pPr>
        <w:spacing w:after="0" w:line="240" w:lineRule="auto"/>
        <w:ind w:firstLine="709"/>
        <w:jc w:val="center"/>
        <w:rPr>
          <w:rFonts w:ascii="Times New Roman" w:eastAsia="Times New Roman" w:hAnsi="Times New Roman"/>
          <w:b/>
          <w:sz w:val="28"/>
          <w:szCs w:val="28"/>
          <w:lang w:eastAsia="ru-RU"/>
        </w:rPr>
      </w:pPr>
    </w:p>
    <w:p w14:paraId="5EFB2D90" w14:textId="77777777" w:rsidR="00FE1BE1" w:rsidRPr="00FE1BE1" w:rsidRDefault="00FE1BE1" w:rsidP="00FE1BE1">
      <w:pPr>
        <w:spacing w:after="0" w:line="240" w:lineRule="auto"/>
        <w:ind w:firstLine="709"/>
        <w:jc w:val="both"/>
        <w:rPr>
          <w:rFonts w:ascii="Times New Roman" w:eastAsia="Times New Roman" w:hAnsi="Times New Roman"/>
          <w:b/>
          <w:sz w:val="28"/>
          <w:szCs w:val="28"/>
          <w:lang w:eastAsia="ru-RU"/>
        </w:rPr>
      </w:pPr>
      <w:r w:rsidRPr="00FE1BE1">
        <w:rPr>
          <w:rFonts w:ascii="Times New Roman" w:eastAsia="Times New Roman" w:hAnsi="Times New Roman"/>
          <w:sz w:val="28"/>
          <w:szCs w:val="28"/>
          <w:lang w:eastAsia="ru-RU"/>
        </w:rPr>
        <w:t>Организует работу по реализации программы сектор по делам молодежи, культуры и спорта администрации ЗАТО Первомайский, сектор экономики администрации ЗАТО Первомайский, муниципальное управление образования администрации ЗАТО Первомайский, отдел управления делами администрации ЗАТО Первомайский. В их обязанности входит:</w:t>
      </w:r>
    </w:p>
    <w:p w14:paraId="650FD396" w14:textId="77777777" w:rsidR="00FE1BE1" w:rsidRPr="00FE1BE1" w:rsidRDefault="00FE1BE1" w:rsidP="00FE1BE1">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1.</w:t>
      </w:r>
      <w:r w:rsidRPr="00FE1BE1">
        <w:rPr>
          <w:rFonts w:ascii="Times New Roman" w:eastAsia="Times New Roman" w:hAnsi="Times New Roman"/>
          <w:sz w:val="28"/>
          <w:szCs w:val="28"/>
          <w:lang w:eastAsia="ru-RU"/>
        </w:rPr>
        <w:tab/>
        <w:t>Согласование объемов финансирования на очередной финансовый год;</w:t>
      </w:r>
    </w:p>
    <w:p w14:paraId="2B351F60" w14:textId="77777777" w:rsidR="00FE1BE1" w:rsidRPr="00FE1BE1" w:rsidRDefault="00FE1BE1" w:rsidP="00FE1BE1">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2.</w:t>
      </w:r>
      <w:r w:rsidRPr="00FE1BE1">
        <w:rPr>
          <w:rFonts w:ascii="Times New Roman" w:eastAsia="Times New Roman" w:hAnsi="Times New Roman"/>
          <w:sz w:val="28"/>
          <w:szCs w:val="28"/>
          <w:lang w:eastAsia="ru-RU"/>
        </w:rPr>
        <w:tab/>
        <w:t>Контроль за эффективным и целевым использованием выделяемых финансовых средств, за качеством проводимых мероприятий, за выполнением сроков реализации мероприятий;</w:t>
      </w:r>
    </w:p>
    <w:p w14:paraId="30015F59" w14:textId="77777777" w:rsidR="00FE1BE1" w:rsidRPr="00FE1BE1" w:rsidRDefault="00FE1BE1" w:rsidP="00FE1BE1">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w:t>
      </w:r>
      <w:r w:rsidRPr="00FE1BE1">
        <w:rPr>
          <w:rFonts w:ascii="Times New Roman" w:eastAsia="Times New Roman" w:hAnsi="Times New Roman"/>
          <w:sz w:val="28"/>
          <w:szCs w:val="28"/>
          <w:lang w:eastAsia="ru-RU"/>
        </w:rPr>
        <w:tab/>
        <w:t>Сбор периодической отчетности о ходе выполнения мероприятий программы;</w:t>
      </w:r>
    </w:p>
    <w:p w14:paraId="3FB39905" w14:textId="77777777" w:rsidR="00FE1BE1" w:rsidRPr="00FE1BE1" w:rsidRDefault="00FE1BE1" w:rsidP="00FE1BE1">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4.</w:t>
      </w:r>
      <w:r w:rsidRPr="00FE1BE1">
        <w:rPr>
          <w:rFonts w:ascii="Times New Roman" w:eastAsia="Times New Roman" w:hAnsi="Times New Roman"/>
          <w:sz w:val="28"/>
          <w:szCs w:val="28"/>
          <w:lang w:eastAsia="ru-RU"/>
        </w:rPr>
        <w:tab/>
        <w:t>Сбор информации для анализа ключевых показателей эффективности реализации программы;</w:t>
      </w:r>
    </w:p>
    <w:p w14:paraId="68023DCA" w14:textId="77777777" w:rsidR="00FE1BE1" w:rsidRPr="00FE1BE1" w:rsidRDefault="00FE1BE1" w:rsidP="00FE1BE1">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5.</w:t>
      </w:r>
      <w:r w:rsidRPr="00FE1BE1">
        <w:rPr>
          <w:rFonts w:ascii="Times New Roman" w:eastAsia="Times New Roman" w:hAnsi="Times New Roman"/>
          <w:sz w:val="28"/>
          <w:szCs w:val="28"/>
          <w:lang w:eastAsia="ru-RU"/>
        </w:rPr>
        <w:tab/>
        <w:t>Подготовка доклада о реализации программы и отчета об использовании бюджетных средств.</w:t>
      </w:r>
    </w:p>
    <w:p w14:paraId="39095A94" w14:textId="77777777" w:rsidR="00FE1BE1" w:rsidRPr="00FE1BE1" w:rsidRDefault="00FE1BE1" w:rsidP="00FE1BE1">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lastRenderedPageBreak/>
        <w:t>Возможные риски реализации программы приводятся в таблице:</w:t>
      </w:r>
    </w:p>
    <w:p w14:paraId="36E4C4B2" w14:textId="77777777" w:rsidR="00FE1BE1" w:rsidRPr="00FE1BE1" w:rsidRDefault="00FE1BE1" w:rsidP="00FE1BE1">
      <w:pPr>
        <w:widowControl w:val="0"/>
        <w:tabs>
          <w:tab w:val="left" w:pos="1276"/>
        </w:tabs>
        <w:autoSpaceDE w:val="0"/>
        <w:autoSpaceDN w:val="0"/>
        <w:adjustRightInd w:val="0"/>
        <w:spacing w:after="0" w:line="360" w:lineRule="auto"/>
        <w:ind w:firstLine="709"/>
        <w:jc w:val="both"/>
        <w:rPr>
          <w:rFonts w:ascii="Times New Roman" w:eastAsia="Times New Roman" w:hAnsi="Times New Roman"/>
          <w:sz w:val="28"/>
          <w:szCs w:val="28"/>
          <w:lang w:eastAsia="ru-RU"/>
        </w:rPr>
      </w:pPr>
    </w:p>
    <w:tbl>
      <w:tblPr>
        <w:tblW w:w="9455" w:type="dxa"/>
        <w:jc w:val="center"/>
        <w:tblCellSpacing w:w="5" w:type="nil"/>
        <w:tblLayout w:type="fixed"/>
        <w:tblCellMar>
          <w:left w:w="75" w:type="dxa"/>
          <w:right w:w="75" w:type="dxa"/>
        </w:tblCellMar>
        <w:tblLook w:val="0000" w:firstRow="0" w:lastRow="0" w:firstColumn="0" w:lastColumn="0" w:noHBand="0" w:noVBand="0"/>
      </w:tblPr>
      <w:tblGrid>
        <w:gridCol w:w="565"/>
        <w:gridCol w:w="4180"/>
        <w:gridCol w:w="4710"/>
      </w:tblGrid>
      <w:tr w:rsidR="00FE1BE1" w:rsidRPr="00FE1BE1" w14:paraId="17B71D66" w14:textId="77777777" w:rsidTr="00F60BAD">
        <w:trPr>
          <w:trHeight w:val="1147"/>
          <w:tblCellSpacing w:w="5" w:type="nil"/>
          <w:jc w:val="center"/>
        </w:trPr>
        <w:tc>
          <w:tcPr>
            <w:tcW w:w="565" w:type="dxa"/>
            <w:tcBorders>
              <w:top w:val="single" w:sz="4" w:space="0" w:color="auto"/>
              <w:left w:val="single" w:sz="4" w:space="0" w:color="auto"/>
              <w:bottom w:val="single" w:sz="4" w:space="0" w:color="auto"/>
              <w:right w:val="single" w:sz="4" w:space="0" w:color="auto"/>
            </w:tcBorders>
          </w:tcPr>
          <w:p w14:paraId="015AADD8" w14:textId="77777777" w:rsidR="00FE1BE1" w:rsidRPr="00FE1BE1" w:rsidRDefault="00FE1BE1" w:rsidP="00FE1BE1">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w:t>
            </w:r>
          </w:p>
          <w:p w14:paraId="0ECBEE65" w14:textId="77777777" w:rsidR="00FE1BE1" w:rsidRPr="00FE1BE1" w:rsidRDefault="00FE1BE1" w:rsidP="00FE1BE1">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п/п</w:t>
            </w:r>
          </w:p>
          <w:p w14:paraId="408551A3" w14:textId="77777777" w:rsidR="00FE1BE1" w:rsidRPr="00FE1BE1" w:rsidRDefault="00FE1BE1" w:rsidP="00FE1BE1">
            <w:pPr>
              <w:autoSpaceDE w:val="0"/>
              <w:autoSpaceDN w:val="0"/>
              <w:adjustRightInd w:val="0"/>
              <w:spacing w:after="0" w:line="240" w:lineRule="auto"/>
              <w:ind w:right="-2"/>
              <w:jc w:val="center"/>
              <w:rPr>
                <w:rFonts w:ascii="Times New Roman" w:eastAsia="Times New Roman" w:hAnsi="Times New Roman"/>
                <w:sz w:val="24"/>
                <w:szCs w:val="24"/>
                <w:lang w:eastAsia="ru-RU"/>
              </w:rPr>
            </w:pPr>
          </w:p>
        </w:tc>
        <w:tc>
          <w:tcPr>
            <w:tcW w:w="4180" w:type="dxa"/>
            <w:tcBorders>
              <w:top w:val="single" w:sz="4" w:space="0" w:color="auto"/>
              <w:left w:val="single" w:sz="4" w:space="0" w:color="auto"/>
              <w:bottom w:val="single" w:sz="4" w:space="0" w:color="auto"/>
              <w:right w:val="single" w:sz="4" w:space="0" w:color="auto"/>
            </w:tcBorders>
          </w:tcPr>
          <w:p w14:paraId="5599C15A" w14:textId="77777777" w:rsidR="00FE1BE1" w:rsidRPr="00FE1BE1" w:rsidRDefault="00FE1BE1" w:rsidP="00FE1BE1">
            <w:pPr>
              <w:autoSpaceDE w:val="0"/>
              <w:autoSpaceDN w:val="0"/>
              <w:adjustRightInd w:val="0"/>
              <w:spacing w:after="0" w:line="240" w:lineRule="auto"/>
              <w:ind w:right="-2" w:firstLine="23"/>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Описание рисков реализации программы</w:t>
            </w:r>
          </w:p>
        </w:tc>
        <w:tc>
          <w:tcPr>
            <w:tcW w:w="4710" w:type="dxa"/>
            <w:tcBorders>
              <w:top w:val="single" w:sz="4" w:space="0" w:color="auto"/>
              <w:left w:val="single" w:sz="4" w:space="0" w:color="auto"/>
              <w:bottom w:val="single" w:sz="4" w:space="0" w:color="auto"/>
              <w:right w:val="single" w:sz="4" w:space="0" w:color="auto"/>
            </w:tcBorders>
          </w:tcPr>
          <w:p w14:paraId="069B87D8" w14:textId="77777777" w:rsidR="00FE1BE1" w:rsidRPr="00FE1BE1" w:rsidRDefault="00FE1BE1" w:rsidP="00FE1BE1">
            <w:pPr>
              <w:autoSpaceDE w:val="0"/>
              <w:autoSpaceDN w:val="0"/>
              <w:adjustRightInd w:val="0"/>
              <w:spacing w:after="0" w:line="240" w:lineRule="auto"/>
              <w:ind w:right="-2" w:firstLine="23"/>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Предложения по снижению последствий проявления негативных факторов и достижению установленных показателей эффективности реализации программы.</w:t>
            </w:r>
          </w:p>
        </w:tc>
      </w:tr>
      <w:tr w:rsidR="00FE1BE1" w:rsidRPr="00FE1BE1" w14:paraId="187D5A7C" w14:textId="77777777" w:rsidTr="00F60BAD">
        <w:trPr>
          <w:trHeight w:val="240"/>
          <w:tblCellSpacing w:w="5" w:type="nil"/>
          <w:jc w:val="center"/>
        </w:trPr>
        <w:tc>
          <w:tcPr>
            <w:tcW w:w="565" w:type="dxa"/>
            <w:tcBorders>
              <w:left w:val="single" w:sz="4" w:space="0" w:color="auto"/>
              <w:bottom w:val="single" w:sz="4" w:space="0" w:color="auto"/>
              <w:right w:val="single" w:sz="4" w:space="0" w:color="auto"/>
            </w:tcBorders>
          </w:tcPr>
          <w:p w14:paraId="66EF80CF" w14:textId="77777777" w:rsidR="00FE1BE1" w:rsidRPr="00FE1BE1" w:rsidRDefault="00FE1BE1" w:rsidP="00FE1BE1">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9.1.</w:t>
            </w:r>
          </w:p>
        </w:tc>
        <w:tc>
          <w:tcPr>
            <w:tcW w:w="4180" w:type="dxa"/>
            <w:tcBorders>
              <w:left w:val="single" w:sz="4" w:space="0" w:color="auto"/>
              <w:bottom w:val="single" w:sz="4" w:space="0" w:color="auto"/>
              <w:right w:val="single" w:sz="4" w:space="0" w:color="auto"/>
            </w:tcBorders>
          </w:tcPr>
          <w:p w14:paraId="0D2D6C3B" w14:textId="77777777" w:rsidR="00FE1BE1" w:rsidRPr="00FE1BE1" w:rsidRDefault="00FE1BE1" w:rsidP="00FE1BE1">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Изменение федерального законодательства в сфере полномочий органов местного самоуправления при реализации программных мероприятий</w:t>
            </w:r>
          </w:p>
        </w:tc>
        <w:tc>
          <w:tcPr>
            <w:tcW w:w="4710" w:type="dxa"/>
            <w:tcBorders>
              <w:left w:val="single" w:sz="4" w:space="0" w:color="auto"/>
              <w:bottom w:val="single" w:sz="4" w:space="0" w:color="auto"/>
              <w:right w:val="single" w:sz="4" w:space="0" w:color="auto"/>
            </w:tcBorders>
          </w:tcPr>
          <w:p w14:paraId="229DBD8C" w14:textId="77777777" w:rsidR="00FE1BE1" w:rsidRPr="00FE1BE1" w:rsidRDefault="00FE1BE1" w:rsidP="00FE1BE1">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Оперативное внесение изменений в нормативно-правовые акты органов местного самоуправления ЗАТО Первомайский. Корректировка планов реализации программных мероприятий.</w:t>
            </w:r>
          </w:p>
        </w:tc>
      </w:tr>
      <w:tr w:rsidR="00FE1BE1" w:rsidRPr="00FE1BE1" w14:paraId="48EF8B68" w14:textId="77777777" w:rsidTr="00F60BAD">
        <w:trPr>
          <w:trHeight w:val="1440"/>
          <w:tblCellSpacing w:w="5" w:type="nil"/>
          <w:jc w:val="center"/>
        </w:trPr>
        <w:tc>
          <w:tcPr>
            <w:tcW w:w="565" w:type="dxa"/>
            <w:tcBorders>
              <w:left w:val="single" w:sz="4" w:space="0" w:color="auto"/>
              <w:bottom w:val="single" w:sz="4" w:space="0" w:color="auto"/>
              <w:right w:val="single" w:sz="4" w:space="0" w:color="auto"/>
            </w:tcBorders>
          </w:tcPr>
          <w:p w14:paraId="1C050A7C" w14:textId="77777777" w:rsidR="00FE1BE1" w:rsidRPr="00FE1BE1" w:rsidRDefault="00FE1BE1" w:rsidP="00FE1BE1">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9.2.</w:t>
            </w:r>
          </w:p>
        </w:tc>
        <w:tc>
          <w:tcPr>
            <w:tcW w:w="4180" w:type="dxa"/>
            <w:tcBorders>
              <w:left w:val="single" w:sz="4" w:space="0" w:color="auto"/>
              <w:bottom w:val="single" w:sz="4" w:space="0" w:color="auto"/>
              <w:right w:val="single" w:sz="4" w:space="0" w:color="auto"/>
            </w:tcBorders>
          </w:tcPr>
          <w:p w14:paraId="086FFCCF" w14:textId="77777777" w:rsidR="00FE1BE1" w:rsidRPr="00FE1BE1" w:rsidRDefault="00FE1BE1" w:rsidP="00FE1BE1">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Отклонение сроков реализации программных мероприятий может повлечь неисполнение бюджетных обязательств</w:t>
            </w:r>
          </w:p>
        </w:tc>
        <w:tc>
          <w:tcPr>
            <w:tcW w:w="4710" w:type="dxa"/>
            <w:tcBorders>
              <w:left w:val="single" w:sz="4" w:space="0" w:color="auto"/>
              <w:bottom w:val="single" w:sz="4" w:space="0" w:color="auto"/>
              <w:right w:val="single" w:sz="4" w:space="0" w:color="auto"/>
            </w:tcBorders>
          </w:tcPr>
          <w:p w14:paraId="4B4248CC" w14:textId="77777777" w:rsidR="00FE1BE1" w:rsidRPr="00FE1BE1" w:rsidRDefault="00FE1BE1" w:rsidP="00FE1BE1">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Составление плана реализации программных мероприятий. Опережающий контроль за подготовкой и организацией мероприятий. Своевременная корректировка показателей и сроков реализации мероприятий.</w:t>
            </w:r>
          </w:p>
        </w:tc>
      </w:tr>
      <w:tr w:rsidR="00FE1BE1" w:rsidRPr="00FE1BE1" w14:paraId="5CB2F505" w14:textId="77777777" w:rsidTr="00F60BAD">
        <w:trPr>
          <w:trHeight w:val="960"/>
          <w:tblCellSpacing w:w="5" w:type="nil"/>
          <w:jc w:val="center"/>
        </w:trPr>
        <w:tc>
          <w:tcPr>
            <w:tcW w:w="565" w:type="dxa"/>
            <w:tcBorders>
              <w:left w:val="single" w:sz="4" w:space="0" w:color="auto"/>
              <w:bottom w:val="single" w:sz="4" w:space="0" w:color="auto"/>
              <w:right w:val="single" w:sz="4" w:space="0" w:color="auto"/>
            </w:tcBorders>
          </w:tcPr>
          <w:p w14:paraId="28C3F1B2" w14:textId="77777777" w:rsidR="00FE1BE1" w:rsidRPr="00FE1BE1" w:rsidRDefault="00FE1BE1" w:rsidP="00FE1BE1">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9.3.</w:t>
            </w:r>
          </w:p>
        </w:tc>
        <w:tc>
          <w:tcPr>
            <w:tcW w:w="4180" w:type="dxa"/>
            <w:tcBorders>
              <w:left w:val="single" w:sz="4" w:space="0" w:color="auto"/>
              <w:bottom w:val="single" w:sz="4" w:space="0" w:color="auto"/>
              <w:right w:val="single" w:sz="4" w:space="0" w:color="auto"/>
            </w:tcBorders>
          </w:tcPr>
          <w:p w14:paraId="001BF623" w14:textId="77777777" w:rsidR="00FE1BE1" w:rsidRPr="00FE1BE1" w:rsidRDefault="00FE1BE1" w:rsidP="00FE1BE1">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Несвоевременное доведение лимитов бюджетных обязательств на реализацию </w:t>
            </w:r>
            <w:r w:rsidRPr="00FE1BE1">
              <w:rPr>
                <w:rFonts w:ascii="Times New Roman" w:eastAsia="Times New Roman" w:hAnsi="Times New Roman"/>
                <w:sz w:val="24"/>
                <w:szCs w:val="24"/>
                <w:lang w:eastAsia="ru-RU"/>
              </w:rPr>
              <w:br/>
              <w:t xml:space="preserve">Программы и не в полном объеме является риском достижения </w:t>
            </w:r>
            <w:proofErr w:type="gramStart"/>
            <w:r w:rsidRPr="00FE1BE1">
              <w:rPr>
                <w:rFonts w:ascii="Times New Roman" w:eastAsia="Times New Roman" w:hAnsi="Times New Roman"/>
                <w:sz w:val="24"/>
                <w:szCs w:val="24"/>
                <w:lang w:eastAsia="ru-RU"/>
              </w:rPr>
              <w:t>плановых  значений</w:t>
            </w:r>
            <w:proofErr w:type="gramEnd"/>
            <w:r w:rsidRPr="00FE1BE1">
              <w:rPr>
                <w:rFonts w:ascii="Times New Roman" w:eastAsia="Times New Roman" w:hAnsi="Times New Roman"/>
                <w:sz w:val="24"/>
                <w:szCs w:val="24"/>
                <w:lang w:eastAsia="ru-RU"/>
              </w:rPr>
              <w:t xml:space="preserve"> показателей</w:t>
            </w:r>
          </w:p>
        </w:tc>
        <w:tc>
          <w:tcPr>
            <w:tcW w:w="4710" w:type="dxa"/>
            <w:tcBorders>
              <w:left w:val="single" w:sz="4" w:space="0" w:color="auto"/>
              <w:bottom w:val="single" w:sz="4" w:space="0" w:color="auto"/>
              <w:right w:val="single" w:sz="4" w:space="0" w:color="auto"/>
            </w:tcBorders>
          </w:tcPr>
          <w:p w14:paraId="4BBE403B" w14:textId="77777777" w:rsidR="00FE1BE1" w:rsidRPr="00FE1BE1" w:rsidRDefault="00FE1BE1" w:rsidP="00FE1BE1">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Своевременное и в полном объеме доведение лимитов бюджетных обязательств главным распорядителям бюджетных средств. </w:t>
            </w:r>
          </w:p>
        </w:tc>
      </w:tr>
      <w:tr w:rsidR="00FE1BE1" w:rsidRPr="00FE1BE1" w14:paraId="7863530D" w14:textId="77777777" w:rsidTr="00F60BAD">
        <w:trPr>
          <w:trHeight w:val="1118"/>
          <w:tblCellSpacing w:w="5" w:type="nil"/>
          <w:jc w:val="center"/>
        </w:trPr>
        <w:tc>
          <w:tcPr>
            <w:tcW w:w="565" w:type="dxa"/>
            <w:tcBorders>
              <w:top w:val="single" w:sz="4" w:space="0" w:color="auto"/>
              <w:left w:val="single" w:sz="4" w:space="0" w:color="auto"/>
              <w:bottom w:val="single" w:sz="4" w:space="0" w:color="auto"/>
              <w:right w:val="single" w:sz="4" w:space="0" w:color="auto"/>
            </w:tcBorders>
          </w:tcPr>
          <w:p w14:paraId="586EA405" w14:textId="77777777" w:rsidR="00FE1BE1" w:rsidRPr="00FE1BE1" w:rsidRDefault="00FE1BE1" w:rsidP="00FE1BE1">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9.4.</w:t>
            </w:r>
          </w:p>
          <w:p w14:paraId="2797408A" w14:textId="77777777" w:rsidR="00FE1BE1" w:rsidRPr="00FE1BE1" w:rsidRDefault="00FE1BE1" w:rsidP="00FE1BE1">
            <w:pPr>
              <w:autoSpaceDE w:val="0"/>
              <w:autoSpaceDN w:val="0"/>
              <w:adjustRightInd w:val="0"/>
              <w:spacing w:after="0" w:line="240" w:lineRule="auto"/>
              <w:ind w:right="-2"/>
              <w:jc w:val="center"/>
              <w:rPr>
                <w:rFonts w:ascii="Times New Roman" w:eastAsia="Times New Roman" w:hAnsi="Times New Roman"/>
                <w:sz w:val="24"/>
                <w:szCs w:val="24"/>
                <w:lang w:eastAsia="ru-RU"/>
              </w:rPr>
            </w:pPr>
          </w:p>
        </w:tc>
        <w:tc>
          <w:tcPr>
            <w:tcW w:w="4180" w:type="dxa"/>
            <w:tcBorders>
              <w:top w:val="single" w:sz="4" w:space="0" w:color="auto"/>
              <w:left w:val="single" w:sz="4" w:space="0" w:color="auto"/>
              <w:bottom w:val="single" w:sz="4" w:space="0" w:color="auto"/>
              <w:right w:val="single" w:sz="4" w:space="0" w:color="auto"/>
            </w:tcBorders>
          </w:tcPr>
          <w:p w14:paraId="7093B71C" w14:textId="77777777" w:rsidR="00FE1BE1" w:rsidRPr="00FE1BE1" w:rsidRDefault="00FE1BE1" w:rsidP="00FE1BE1">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Форс-мажорные обстоятельства (чрезвычайные ситуации, связанные с погодными условиями, эпидемии и т.п.) могут повлечь отмену мероприятия</w:t>
            </w:r>
          </w:p>
        </w:tc>
        <w:tc>
          <w:tcPr>
            <w:tcW w:w="4710" w:type="dxa"/>
            <w:tcBorders>
              <w:top w:val="single" w:sz="4" w:space="0" w:color="auto"/>
              <w:left w:val="single" w:sz="4" w:space="0" w:color="auto"/>
              <w:bottom w:val="single" w:sz="4" w:space="0" w:color="auto"/>
              <w:right w:val="single" w:sz="4" w:space="0" w:color="auto"/>
            </w:tcBorders>
          </w:tcPr>
          <w:p w14:paraId="6DE4AA3A" w14:textId="77777777" w:rsidR="00FE1BE1" w:rsidRPr="00FE1BE1" w:rsidRDefault="00FE1BE1" w:rsidP="00FE1BE1">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Перенос срока проведения мероприятий на более благоприятный период. </w:t>
            </w:r>
          </w:p>
        </w:tc>
      </w:tr>
      <w:tr w:rsidR="00FE1BE1" w:rsidRPr="00FE1BE1" w14:paraId="78BC81F0" w14:textId="77777777" w:rsidTr="00F60BAD">
        <w:trPr>
          <w:trHeight w:val="339"/>
          <w:tblCellSpacing w:w="5" w:type="nil"/>
          <w:jc w:val="center"/>
        </w:trPr>
        <w:tc>
          <w:tcPr>
            <w:tcW w:w="565" w:type="dxa"/>
            <w:tcBorders>
              <w:top w:val="single" w:sz="4" w:space="0" w:color="auto"/>
              <w:left w:val="single" w:sz="4" w:space="0" w:color="auto"/>
              <w:bottom w:val="single" w:sz="4" w:space="0" w:color="auto"/>
              <w:right w:val="single" w:sz="4" w:space="0" w:color="auto"/>
            </w:tcBorders>
          </w:tcPr>
          <w:p w14:paraId="15760DCA" w14:textId="77777777" w:rsidR="00FE1BE1" w:rsidRPr="00FE1BE1" w:rsidRDefault="00FE1BE1" w:rsidP="00FE1BE1">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9.5.</w:t>
            </w:r>
          </w:p>
        </w:tc>
        <w:tc>
          <w:tcPr>
            <w:tcW w:w="4180" w:type="dxa"/>
            <w:tcBorders>
              <w:top w:val="single" w:sz="4" w:space="0" w:color="auto"/>
              <w:left w:val="single" w:sz="4" w:space="0" w:color="auto"/>
              <w:bottom w:val="single" w:sz="4" w:space="0" w:color="auto"/>
              <w:right w:val="single" w:sz="4" w:space="0" w:color="auto"/>
            </w:tcBorders>
          </w:tcPr>
          <w:p w14:paraId="6CFBBFCB" w14:textId="77777777" w:rsidR="00FE1BE1" w:rsidRPr="00FE1BE1" w:rsidRDefault="00FE1BE1" w:rsidP="00FE1BE1">
            <w:pPr>
              <w:autoSpaceDE w:val="0"/>
              <w:autoSpaceDN w:val="0"/>
              <w:adjustRightInd w:val="0"/>
              <w:spacing w:after="0" w:line="240" w:lineRule="auto"/>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Несоответствие (в сторону уменьшения) фактически достигнутых показателей эффективности реализации программы запланированным </w:t>
            </w:r>
          </w:p>
        </w:tc>
        <w:tc>
          <w:tcPr>
            <w:tcW w:w="4710" w:type="dxa"/>
            <w:tcBorders>
              <w:top w:val="single" w:sz="4" w:space="0" w:color="auto"/>
              <w:left w:val="single" w:sz="4" w:space="0" w:color="auto"/>
              <w:bottom w:val="single" w:sz="4" w:space="0" w:color="auto"/>
              <w:right w:val="single" w:sz="4" w:space="0" w:color="auto"/>
            </w:tcBorders>
          </w:tcPr>
          <w:p w14:paraId="10F9BE8B" w14:textId="77777777" w:rsidR="00FE1BE1" w:rsidRPr="00FE1BE1" w:rsidRDefault="00FE1BE1" w:rsidP="00FE1BE1">
            <w:pPr>
              <w:autoSpaceDE w:val="0"/>
              <w:autoSpaceDN w:val="0"/>
              <w:adjustRightInd w:val="0"/>
              <w:spacing w:after="0" w:line="240" w:lineRule="auto"/>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 Проведение ежеквартального </w:t>
            </w:r>
            <w:proofErr w:type="gramStart"/>
            <w:r w:rsidRPr="00FE1BE1">
              <w:rPr>
                <w:rFonts w:ascii="Times New Roman" w:eastAsia="Times New Roman" w:hAnsi="Times New Roman"/>
                <w:sz w:val="24"/>
                <w:szCs w:val="24"/>
                <w:lang w:eastAsia="ru-RU"/>
              </w:rPr>
              <w:t>мониторинга  эффективности</w:t>
            </w:r>
            <w:proofErr w:type="gramEnd"/>
            <w:r w:rsidRPr="00FE1BE1">
              <w:rPr>
                <w:rFonts w:ascii="Times New Roman" w:eastAsia="Times New Roman" w:hAnsi="Times New Roman"/>
                <w:sz w:val="24"/>
                <w:szCs w:val="24"/>
                <w:lang w:eastAsia="ru-RU"/>
              </w:rPr>
              <w:t xml:space="preserve"> реализации мероприятий Программы. </w:t>
            </w:r>
          </w:p>
          <w:p w14:paraId="580F8E45" w14:textId="77777777" w:rsidR="00FE1BE1" w:rsidRPr="00FE1BE1" w:rsidRDefault="00FE1BE1" w:rsidP="00FE1BE1">
            <w:pPr>
              <w:autoSpaceDE w:val="0"/>
              <w:autoSpaceDN w:val="0"/>
              <w:adjustRightInd w:val="0"/>
              <w:spacing w:after="0" w:line="240" w:lineRule="auto"/>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 Анализ причин отклонения фактически достигнутых показателей эффективности </w:t>
            </w:r>
            <w:proofErr w:type="gramStart"/>
            <w:r w:rsidRPr="00FE1BE1">
              <w:rPr>
                <w:rFonts w:ascii="Times New Roman" w:eastAsia="Times New Roman" w:hAnsi="Times New Roman"/>
                <w:sz w:val="24"/>
                <w:szCs w:val="24"/>
                <w:lang w:eastAsia="ru-RU"/>
              </w:rPr>
              <w:t>реализации  программы</w:t>
            </w:r>
            <w:proofErr w:type="gramEnd"/>
            <w:r w:rsidRPr="00FE1BE1">
              <w:rPr>
                <w:rFonts w:ascii="Times New Roman" w:eastAsia="Times New Roman" w:hAnsi="Times New Roman"/>
                <w:sz w:val="24"/>
                <w:szCs w:val="24"/>
                <w:lang w:eastAsia="ru-RU"/>
              </w:rPr>
              <w:t xml:space="preserve"> от запланированных.</w:t>
            </w:r>
          </w:p>
          <w:p w14:paraId="67D1DA9C" w14:textId="77777777" w:rsidR="00FE1BE1" w:rsidRPr="00FE1BE1" w:rsidRDefault="00FE1BE1" w:rsidP="00FE1BE1">
            <w:pPr>
              <w:autoSpaceDE w:val="0"/>
              <w:autoSpaceDN w:val="0"/>
              <w:adjustRightInd w:val="0"/>
              <w:spacing w:after="0" w:line="240" w:lineRule="auto"/>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Оперативная разработка и реализация комплекса мер, направленных на повышение эффективности реализации мероприятий программы.</w:t>
            </w:r>
          </w:p>
        </w:tc>
      </w:tr>
    </w:tbl>
    <w:p w14:paraId="0C61DC76" w14:textId="77777777" w:rsidR="00447BB3" w:rsidRDefault="00FE1BE1" w:rsidP="00FE1BE1">
      <w:pPr>
        <w:tabs>
          <w:tab w:val="left" w:pos="284"/>
          <w:tab w:val="left" w:pos="1843"/>
          <w:tab w:val="left" w:pos="3544"/>
        </w:tabs>
        <w:spacing w:after="0" w:line="240" w:lineRule="auto"/>
        <w:jc w:val="center"/>
        <w:outlineLvl w:val="0"/>
        <w:rPr>
          <w:rFonts w:ascii="Times New Roman" w:eastAsia="Times New Roman" w:hAnsi="Times New Roman"/>
          <w:b/>
          <w:sz w:val="24"/>
          <w:szCs w:val="24"/>
          <w:lang w:eastAsia="ru-RU"/>
        </w:rPr>
      </w:pPr>
      <w:r w:rsidRPr="00FE1BE1">
        <w:rPr>
          <w:rFonts w:ascii="Times New Roman" w:eastAsia="Times New Roman" w:hAnsi="Times New Roman"/>
          <w:b/>
          <w:sz w:val="24"/>
          <w:szCs w:val="24"/>
          <w:lang w:eastAsia="ru-RU"/>
        </w:rPr>
        <w:br w:type="page"/>
      </w:r>
    </w:p>
    <w:p w14:paraId="14FCB486" w14:textId="77777777" w:rsidR="00447BB3" w:rsidRPr="00447BB3" w:rsidRDefault="00447BB3" w:rsidP="00447BB3">
      <w:pPr>
        <w:tabs>
          <w:tab w:val="left" w:pos="284"/>
          <w:tab w:val="left" w:pos="1843"/>
          <w:tab w:val="left" w:pos="3544"/>
        </w:tabs>
        <w:spacing w:after="0" w:line="240" w:lineRule="auto"/>
        <w:jc w:val="center"/>
        <w:outlineLvl w:val="0"/>
        <w:rPr>
          <w:rFonts w:ascii="Times New Roman" w:eastAsia="Times New Roman" w:hAnsi="Times New Roman"/>
          <w:b/>
          <w:sz w:val="28"/>
          <w:szCs w:val="24"/>
          <w:lang w:eastAsia="ru-RU"/>
        </w:rPr>
      </w:pPr>
      <w:r w:rsidRPr="00447BB3">
        <w:rPr>
          <w:rFonts w:ascii="Times New Roman" w:eastAsia="Times New Roman" w:hAnsi="Times New Roman"/>
          <w:b/>
          <w:sz w:val="28"/>
          <w:szCs w:val="24"/>
          <w:lang w:eastAsia="ru-RU"/>
        </w:rPr>
        <w:lastRenderedPageBreak/>
        <w:t>Подпрограмма</w:t>
      </w:r>
    </w:p>
    <w:p w14:paraId="3DA62E07" w14:textId="77777777" w:rsidR="00447BB3" w:rsidRPr="00447BB3" w:rsidRDefault="00447BB3" w:rsidP="00447BB3">
      <w:pPr>
        <w:tabs>
          <w:tab w:val="left" w:pos="284"/>
          <w:tab w:val="left" w:pos="1843"/>
          <w:tab w:val="left" w:pos="3544"/>
        </w:tabs>
        <w:spacing w:after="0" w:line="240" w:lineRule="auto"/>
        <w:jc w:val="center"/>
        <w:rPr>
          <w:rFonts w:ascii="Times New Roman" w:eastAsia="Times New Roman" w:hAnsi="Times New Roman"/>
          <w:b/>
          <w:sz w:val="28"/>
          <w:szCs w:val="24"/>
          <w:lang w:eastAsia="ru-RU"/>
        </w:rPr>
      </w:pPr>
      <w:r w:rsidRPr="00447BB3">
        <w:rPr>
          <w:rFonts w:ascii="Times New Roman" w:eastAsia="Times New Roman" w:hAnsi="Times New Roman"/>
          <w:b/>
          <w:sz w:val="28"/>
          <w:szCs w:val="24"/>
          <w:lang w:eastAsia="ru-RU"/>
        </w:rPr>
        <w:t xml:space="preserve">«Организация и проведение общественных и массовых мероприятий </w:t>
      </w:r>
    </w:p>
    <w:p w14:paraId="2B40A8F9" w14:textId="77777777" w:rsidR="00447BB3" w:rsidRPr="00447BB3" w:rsidRDefault="00447BB3" w:rsidP="00447BB3">
      <w:pPr>
        <w:tabs>
          <w:tab w:val="left" w:pos="284"/>
          <w:tab w:val="left" w:pos="1843"/>
          <w:tab w:val="left" w:pos="3544"/>
        </w:tabs>
        <w:spacing w:after="0" w:line="240" w:lineRule="auto"/>
        <w:jc w:val="center"/>
        <w:rPr>
          <w:rFonts w:ascii="Times New Roman" w:eastAsia="Times New Roman" w:hAnsi="Times New Roman"/>
          <w:b/>
          <w:sz w:val="28"/>
          <w:szCs w:val="24"/>
          <w:lang w:eastAsia="ru-RU"/>
        </w:rPr>
      </w:pPr>
      <w:r w:rsidRPr="00447BB3">
        <w:rPr>
          <w:rFonts w:ascii="Times New Roman" w:eastAsia="Times New Roman" w:hAnsi="Times New Roman"/>
          <w:b/>
          <w:sz w:val="28"/>
          <w:szCs w:val="24"/>
          <w:lang w:eastAsia="ru-RU"/>
        </w:rPr>
        <w:t>на территории муниципального образования городской округ</w:t>
      </w:r>
    </w:p>
    <w:p w14:paraId="6A9F178B" w14:textId="77777777" w:rsidR="00447BB3" w:rsidRPr="00447BB3" w:rsidRDefault="00447BB3" w:rsidP="00447BB3">
      <w:pPr>
        <w:tabs>
          <w:tab w:val="left" w:pos="284"/>
          <w:tab w:val="left" w:pos="1843"/>
          <w:tab w:val="left" w:pos="3544"/>
        </w:tabs>
        <w:spacing w:after="0" w:line="240" w:lineRule="auto"/>
        <w:jc w:val="center"/>
        <w:rPr>
          <w:rFonts w:ascii="Times New Roman" w:eastAsia="Times New Roman" w:hAnsi="Times New Roman"/>
          <w:b/>
          <w:sz w:val="28"/>
          <w:szCs w:val="24"/>
          <w:lang w:eastAsia="ru-RU"/>
        </w:rPr>
      </w:pPr>
      <w:r w:rsidRPr="00447BB3">
        <w:rPr>
          <w:rFonts w:ascii="Times New Roman" w:eastAsia="Times New Roman" w:hAnsi="Times New Roman"/>
          <w:b/>
          <w:sz w:val="28"/>
          <w:szCs w:val="24"/>
          <w:lang w:eastAsia="ru-RU"/>
        </w:rPr>
        <w:t>ЗАТО Первомайский» на 2020-2027 годы</w:t>
      </w:r>
    </w:p>
    <w:p w14:paraId="74572D73" w14:textId="77777777" w:rsidR="00447BB3" w:rsidRPr="00447BB3" w:rsidRDefault="00447BB3" w:rsidP="00447BB3">
      <w:pPr>
        <w:tabs>
          <w:tab w:val="left" w:pos="284"/>
          <w:tab w:val="left" w:pos="1843"/>
          <w:tab w:val="left" w:pos="3544"/>
        </w:tabs>
        <w:spacing w:after="0" w:line="240" w:lineRule="auto"/>
        <w:jc w:val="center"/>
        <w:rPr>
          <w:rFonts w:ascii="Times New Roman" w:eastAsia="Times New Roman" w:hAnsi="Times New Roman"/>
          <w:b/>
          <w:sz w:val="28"/>
          <w:szCs w:val="24"/>
          <w:lang w:eastAsia="ru-RU"/>
        </w:rPr>
      </w:pPr>
    </w:p>
    <w:p w14:paraId="4F777B94" w14:textId="77777777" w:rsidR="00447BB3" w:rsidRPr="00447BB3" w:rsidRDefault="00447BB3" w:rsidP="00447BB3">
      <w:pPr>
        <w:numPr>
          <w:ilvl w:val="0"/>
          <w:numId w:val="8"/>
        </w:numPr>
        <w:tabs>
          <w:tab w:val="left" w:pos="284"/>
          <w:tab w:val="left" w:pos="1843"/>
          <w:tab w:val="left" w:pos="3544"/>
        </w:tabs>
        <w:spacing w:after="0" w:line="240" w:lineRule="auto"/>
        <w:ind w:left="0" w:firstLine="0"/>
        <w:contextualSpacing/>
        <w:jc w:val="center"/>
        <w:rPr>
          <w:rFonts w:ascii="Times New Roman" w:eastAsia="Times New Roman" w:hAnsi="Times New Roman"/>
          <w:b/>
          <w:sz w:val="28"/>
          <w:szCs w:val="24"/>
          <w:lang w:eastAsia="ru-RU"/>
        </w:rPr>
      </w:pPr>
      <w:r w:rsidRPr="00447BB3">
        <w:rPr>
          <w:rFonts w:ascii="Times New Roman" w:eastAsia="Times New Roman" w:hAnsi="Times New Roman"/>
          <w:b/>
          <w:sz w:val="28"/>
          <w:szCs w:val="24"/>
          <w:lang w:eastAsia="ru-RU"/>
        </w:rPr>
        <w:t xml:space="preserve">Паспорт </w:t>
      </w:r>
    </w:p>
    <w:p w14:paraId="35CCBEB3" w14:textId="77777777" w:rsidR="00447BB3" w:rsidRPr="00447BB3" w:rsidRDefault="00447BB3" w:rsidP="00447BB3">
      <w:pPr>
        <w:tabs>
          <w:tab w:val="left" w:pos="284"/>
          <w:tab w:val="left" w:pos="1843"/>
          <w:tab w:val="left" w:pos="3544"/>
        </w:tabs>
        <w:spacing w:after="0" w:line="240" w:lineRule="auto"/>
        <w:contextualSpacing/>
        <w:jc w:val="center"/>
        <w:rPr>
          <w:rFonts w:ascii="Times New Roman" w:eastAsia="Times New Roman" w:hAnsi="Times New Roman"/>
          <w:b/>
          <w:sz w:val="28"/>
          <w:szCs w:val="24"/>
          <w:lang w:eastAsia="ru-RU"/>
        </w:rPr>
      </w:pPr>
      <w:r w:rsidRPr="00447BB3">
        <w:rPr>
          <w:rFonts w:ascii="Times New Roman" w:eastAsia="Times New Roman" w:hAnsi="Times New Roman"/>
          <w:b/>
          <w:sz w:val="28"/>
          <w:szCs w:val="24"/>
          <w:lang w:eastAsia="ru-RU"/>
        </w:rPr>
        <w:t>подпрограммы «Организация и проведение общественных и массовых мероприятий на территории муниципального образования городской округ ЗАТО Первомайский» на 2020-2027 годы</w:t>
      </w:r>
    </w:p>
    <w:p w14:paraId="0ABC9C04" w14:textId="77777777" w:rsidR="00447BB3" w:rsidRPr="00447BB3" w:rsidRDefault="00447BB3" w:rsidP="00447BB3">
      <w:pPr>
        <w:spacing w:after="0" w:line="240" w:lineRule="auto"/>
        <w:contextualSpacing/>
        <w:jc w:val="center"/>
        <w:rPr>
          <w:rFonts w:ascii="Times New Roman" w:eastAsia="Times New Roman" w:hAnsi="Times New Roman"/>
          <w:sz w:val="24"/>
          <w:szCs w:val="24"/>
          <w:lang w:eastAsia="ru-RU"/>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829"/>
      </w:tblGrid>
      <w:tr w:rsidR="00447BB3" w:rsidRPr="00447BB3" w14:paraId="05791C04" w14:textId="77777777" w:rsidTr="00F60BAD">
        <w:tc>
          <w:tcPr>
            <w:tcW w:w="2802" w:type="dxa"/>
          </w:tcPr>
          <w:p w14:paraId="00BA07C5" w14:textId="77777777" w:rsidR="00447BB3" w:rsidRPr="00447BB3" w:rsidRDefault="00447BB3" w:rsidP="00447BB3">
            <w:pPr>
              <w:spacing w:after="0"/>
              <w:jc w:val="both"/>
              <w:rPr>
                <w:rFonts w:ascii="Times New Roman" w:eastAsia="Times New Roman" w:hAnsi="Times New Roman"/>
                <w:sz w:val="24"/>
                <w:szCs w:val="24"/>
                <w:lang w:eastAsia="ru-RU"/>
              </w:rPr>
            </w:pPr>
            <w:proofErr w:type="gramStart"/>
            <w:r w:rsidRPr="00447BB3">
              <w:rPr>
                <w:rFonts w:ascii="Times New Roman" w:eastAsia="Times New Roman" w:hAnsi="Times New Roman"/>
                <w:sz w:val="24"/>
                <w:szCs w:val="24"/>
                <w:lang w:eastAsia="ru-RU"/>
              </w:rPr>
              <w:t>Наименование  Подпрограммы</w:t>
            </w:r>
            <w:proofErr w:type="gramEnd"/>
          </w:p>
        </w:tc>
        <w:tc>
          <w:tcPr>
            <w:tcW w:w="6829" w:type="dxa"/>
          </w:tcPr>
          <w:p w14:paraId="7BC8BA86" w14:textId="77777777" w:rsidR="00447BB3" w:rsidRPr="00447BB3" w:rsidRDefault="00447BB3" w:rsidP="00447BB3">
            <w:pPr>
              <w:spacing w:after="0"/>
              <w:jc w:val="both"/>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«Организация и проведение общественных и массовых</w:t>
            </w:r>
          </w:p>
          <w:p w14:paraId="5EA89C18" w14:textId="77777777" w:rsidR="00447BB3" w:rsidRPr="00447BB3" w:rsidRDefault="00447BB3" w:rsidP="00447BB3">
            <w:pPr>
              <w:spacing w:after="0"/>
              <w:jc w:val="both"/>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xml:space="preserve">мероприятий на территории муниципального образования городской округ ЗАТО Первомайский» на 2020-2027 годы </w:t>
            </w:r>
          </w:p>
        </w:tc>
      </w:tr>
      <w:tr w:rsidR="00447BB3" w:rsidRPr="00447BB3" w14:paraId="0524E581" w14:textId="77777777" w:rsidTr="00F60BAD">
        <w:tc>
          <w:tcPr>
            <w:tcW w:w="2802" w:type="dxa"/>
          </w:tcPr>
          <w:p w14:paraId="12346A05" w14:textId="77777777" w:rsidR="00447BB3" w:rsidRPr="00447BB3" w:rsidRDefault="00447BB3" w:rsidP="00447BB3">
            <w:pPr>
              <w:spacing w:after="0"/>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Наименование заказчика подпрограммы</w:t>
            </w:r>
          </w:p>
        </w:tc>
        <w:tc>
          <w:tcPr>
            <w:tcW w:w="6829" w:type="dxa"/>
          </w:tcPr>
          <w:p w14:paraId="7FD40DDD" w14:textId="77777777" w:rsidR="00447BB3" w:rsidRPr="00447BB3" w:rsidRDefault="00447BB3" w:rsidP="00447BB3">
            <w:pPr>
              <w:spacing w:after="0"/>
              <w:jc w:val="both"/>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xml:space="preserve">Администрация ЗАТО Первомайский </w:t>
            </w:r>
          </w:p>
        </w:tc>
      </w:tr>
      <w:tr w:rsidR="00447BB3" w:rsidRPr="00447BB3" w14:paraId="759182E3" w14:textId="77777777" w:rsidTr="00F60BAD">
        <w:tc>
          <w:tcPr>
            <w:tcW w:w="2802" w:type="dxa"/>
          </w:tcPr>
          <w:p w14:paraId="7385300C" w14:textId="77777777" w:rsidR="00447BB3" w:rsidRPr="00447BB3" w:rsidRDefault="00447BB3" w:rsidP="00447BB3">
            <w:pPr>
              <w:spacing w:after="0"/>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Цель Подпрограммы</w:t>
            </w:r>
          </w:p>
        </w:tc>
        <w:tc>
          <w:tcPr>
            <w:tcW w:w="6829" w:type="dxa"/>
          </w:tcPr>
          <w:p w14:paraId="57912050" w14:textId="77777777" w:rsidR="00447BB3" w:rsidRPr="00447BB3" w:rsidRDefault="00447BB3" w:rsidP="00447BB3">
            <w:pPr>
              <w:spacing w:after="0"/>
              <w:jc w:val="both"/>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xml:space="preserve">Обеспечение устойчивого развития сферы культуры и досуга в муниципальном образовании городской округ ЗАТО Первомайский Кировской области (далее – муниципальном образовании), способствующего гармоничному развитию личности, реализации её духовного потенциала, всестороннему удовлетворению культурных потребностей и повышению качества жизни жителей муниципального образования </w:t>
            </w:r>
          </w:p>
        </w:tc>
      </w:tr>
      <w:tr w:rsidR="00447BB3" w:rsidRPr="00447BB3" w14:paraId="46DD1E4C" w14:textId="77777777" w:rsidTr="00F60BAD">
        <w:tc>
          <w:tcPr>
            <w:tcW w:w="2802" w:type="dxa"/>
          </w:tcPr>
          <w:p w14:paraId="6A5738E5" w14:textId="77777777" w:rsidR="00447BB3" w:rsidRPr="00447BB3" w:rsidRDefault="00447BB3" w:rsidP="00447BB3">
            <w:pPr>
              <w:spacing w:after="0"/>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Задачи Подпрограммы</w:t>
            </w:r>
          </w:p>
        </w:tc>
        <w:tc>
          <w:tcPr>
            <w:tcW w:w="6829" w:type="dxa"/>
          </w:tcPr>
          <w:p w14:paraId="2F2EA1E7" w14:textId="77777777" w:rsidR="00447BB3" w:rsidRPr="00447BB3" w:rsidRDefault="00447BB3" w:rsidP="00447BB3">
            <w:pPr>
              <w:spacing w:after="0"/>
              <w:jc w:val="both"/>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Приобщение жителей посёлка Первомайский к культурным массовым мероприятиям и культурным формам отдыха</w:t>
            </w:r>
          </w:p>
          <w:p w14:paraId="2B05E64C" w14:textId="77777777" w:rsidR="00447BB3" w:rsidRPr="00447BB3" w:rsidRDefault="00447BB3" w:rsidP="00447BB3">
            <w:pPr>
              <w:spacing w:after="0"/>
              <w:jc w:val="both"/>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Формирование у жителей муниципального образования патриотизма, духовно-нравственных ценностей.</w:t>
            </w:r>
          </w:p>
          <w:p w14:paraId="1C60C11C" w14:textId="77777777" w:rsidR="00447BB3" w:rsidRPr="00447BB3" w:rsidRDefault="00447BB3" w:rsidP="00447BB3">
            <w:pPr>
              <w:spacing w:after="0"/>
              <w:jc w:val="both"/>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Адресная поддержка ветеранов Великой Отечественной войны, вдов погибших (умерших) инвалидов и участников Великой Отечественной войны, ветеранов боевых действий, инвалидов, пожилых граждан, детей-инвалидов, семей с детьми, находящихся в трудной жизненной ситуации в целях социальной адаптации и интеграции в общество.</w:t>
            </w:r>
          </w:p>
        </w:tc>
      </w:tr>
      <w:tr w:rsidR="00447BB3" w:rsidRPr="00447BB3" w14:paraId="1A6193AA" w14:textId="77777777" w:rsidTr="00F60BAD">
        <w:tc>
          <w:tcPr>
            <w:tcW w:w="2802" w:type="dxa"/>
          </w:tcPr>
          <w:p w14:paraId="2BE01C42" w14:textId="77777777" w:rsidR="00447BB3" w:rsidRPr="00447BB3" w:rsidRDefault="00447BB3" w:rsidP="00447BB3">
            <w:pPr>
              <w:spacing w:after="0"/>
              <w:rPr>
                <w:rFonts w:ascii="Times New Roman" w:eastAsia="Times New Roman" w:hAnsi="Times New Roman"/>
                <w:sz w:val="24"/>
                <w:szCs w:val="24"/>
                <w:lang w:eastAsia="ru-RU"/>
              </w:rPr>
            </w:pPr>
            <w:proofErr w:type="gramStart"/>
            <w:r w:rsidRPr="00447BB3">
              <w:rPr>
                <w:rFonts w:ascii="Times New Roman" w:eastAsia="Times New Roman" w:hAnsi="Times New Roman"/>
                <w:sz w:val="24"/>
                <w:szCs w:val="24"/>
                <w:lang w:eastAsia="ru-RU"/>
              </w:rPr>
              <w:t>Сроки  реализации</w:t>
            </w:r>
            <w:proofErr w:type="gramEnd"/>
            <w:r w:rsidRPr="00447BB3">
              <w:rPr>
                <w:rFonts w:ascii="Times New Roman" w:eastAsia="Times New Roman" w:hAnsi="Times New Roman"/>
                <w:sz w:val="24"/>
                <w:szCs w:val="24"/>
                <w:lang w:eastAsia="ru-RU"/>
              </w:rPr>
              <w:t xml:space="preserve"> Подпрограммы</w:t>
            </w:r>
          </w:p>
        </w:tc>
        <w:tc>
          <w:tcPr>
            <w:tcW w:w="6829" w:type="dxa"/>
          </w:tcPr>
          <w:p w14:paraId="4FA8D0DD" w14:textId="77777777" w:rsidR="00447BB3" w:rsidRPr="00447BB3" w:rsidRDefault="00447BB3" w:rsidP="00447BB3">
            <w:pPr>
              <w:spacing w:after="0"/>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2020-2027 годы</w:t>
            </w:r>
          </w:p>
        </w:tc>
      </w:tr>
    </w:tbl>
    <w:p w14:paraId="2C6AB162" w14:textId="77777777" w:rsidR="00447BB3" w:rsidRPr="00447BB3" w:rsidRDefault="00447BB3" w:rsidP="00447BB3">
      <w:pPr>
        <w:spacing w:after="0" w:line="240" w:lineRule="auto"/>
        <w:jc w:val="center"/>
        <w:rPr>
          <w:rFonts w:ascii="Times New Roman" w:eastAsia="Times New Roman" w:hAnsi="Times New Roman"/>
          <w:b/>
          <w:sz w:val="24"/>
          <w:szCs w:val="24"/>
          <w:lang w:eastAsia="ru-RU"/>
        </w:rPr>
      </w:pPr>
    </w:p>
    <w:p w14:paraId="1423C12A" w14:textId="77777777" w:rsidR="00447BB3" w:rsidRPr="00447BB3" w:rsidRDefault="00447BB3" w:rsidP="00447BB3">
      <w:pPr>
        <w:spacing w:after="0" w:line="240" w:lineRule="auto"/>
        <w:ind w:firstLine="709"/>
        <w:rPr>
          <w:rFonts w:ascii="Times New Roman" w:eastAsia="Times New Roman" w:hAnsi="Times New Roman"/>
          <w:sz w:val="28"/>
          <w:szCs w:val="28"/>
          <w:lang w:eastAsia="ru-RU"/>
        </w:rPr>
      </w:pPr>
      <w:r w:rsidRPr="00447BB3">
        <w:rPr>
          <w:rFonts w:ascii="Times New Roman" w:eastAsia="Times New Roman" w:hAnsi="Times New Roman"/>
          <w:sz w:val="28"/>
          <w:szCs w:val="28"/>
          <w:lang w:eastAsia="ru-RU"/>
        </w:rPr>
        <w:t>Объемы и источники финансирования подпрограммы:</w:t>
      </w:r>
    </w:p>
    <w:p w14:paraId="3AB62374" w14:textId="77777777" w:rsidR="00447BB3" w:rsidRDefault="00447BB3" w:rsidP="00447BB3">
      <w:pPr>
        <w:spacing w:after="0" w:line="240" w:lineRule="auto"/>
        <w:ind w:firstLine="709"/>
        <w:rPr>
          <w:rFonts w:ascii="Times New Roman" w:eastAsia="Times New Roman" w:hAnsi="Times New Roman"/>
          <w:sz w:val="28"/>
          <w:szCs w:val="28"/>
          <w:lang w:eastAsia="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35"/>
        <w:gridCol w:w="1275"/>
        <w:gridCol w:w="1419"/>
        <w:gridCol w:w="1135"/>
        <w:gridCol w:w="1274"/>
        <w:gridCol w:w="1276"/>
        <w:gridCol w:w="925"/>
      </w:tblGrid>
      <w:tr w:rsidR="00C73881" w:rsidRPr="00C73881" w14:paraId="5A53934E" w14:textId="77777777" w:rsidTr="00354845">
        <w:tc>
          <w:tcPr>
            <w:tcW w:w="2335" w:type="dxa"/>
            <w:vMerge w:val="restart"/>
            <w:vAlign w:val="center"/>
          </w:tcPr>
          <w:p w14:paraId="4321BC0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Годы реализации муниципальной подпрограммы</w:t>
            </w:r>
          </w:p>
        </w:tc>
        <w:tc>
          <w:tcPr>
            <w:tcW w:w="7304" w:type="dxa"/>
            <w:gridSpan w:val="6"/>
            <w:vAlign w:val="center"/>
          </w:tcPr>
          <w:p w14:paraId="003708A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 xml:space="preserve">Наименование источника финансирования </w:t>
            </w:r>
          </w:p>
        </w:tc>
      </w:tr>
      <w:tr w:rsidR="00C73881" w:rsidRPr="00C73881" w14:paraId="686169D9" w14:textId="77777777" w:rsidTr="00354845">
        <w:tc>
          <w:tcPr>
            <w:tcW w:w="2335" w:type="dxa"/>
            <w:vMerge/>
          </w:tcPr>
          <w:p w14:paraId="534710B8" w14:textId="77777777" w:rsidR="00C73881" w:rsidRPr="00C73881" w:rsidRDefault="00C73881" w:rsidP="00C73881">
            <w:pPr>
              <w:spacing w:after="160" w:line="259" w:lineRule="auto"/>
              <w:rPr>
                <w:rFonts w:ascii="Times New Roman" w:eastAsia="Times New Roman" w:hAnsi="Times New Roman"/>
                <w:color w:val="000000" w:themeColor="text1"/>
                <w:sz w:val="24"/>
                <w:szCs w:val="24"/>
                <w:lang w:eastAsia="ru-RU"/>
              </w:rPr>
            </w:pPr>
          </w:p>
        </w:tc>
        <w:tc>
          <w:tcPr>
            <w:tcW w:w="1275" w:type="dxa"/>
            <w:vMerge w:val="restart"/>
            <w:vAlign w:val="center"/>
          </w:tcPr>
          <w:p w14:paraId="685954F5"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Всего, за счет всех источников финансирования</w:t>
            </w:r>
          </w:p>
        </w:tc>
        <w:tc>
          <w:tcPr>
            <w:tcW w:w="6029" w:type="dxa"/>
            <w:gridSpan w:val="5"/>
            <w:vAlign w:val="center"/>
          </w:tcPr>
          <w:p w14:paraId="461D2D5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В том числе</w:t>
            </w:r>
          </w:p>
        </w:tc>
      </w:tr>
      <w:tr w:rsidR="00C73881" w:rsidRPr="00C73881" w14:paraId="6A5A2712" w14:textId="77777777" w:rsidTr="00354845">
        <w:tc>
          <w:tcPr>
            <w:tcW w:w="2335" w:type="dxa"/>
            <w:vMerge/>
          </w:tcPr>
          <w:p w14:paraId="7C26A4B6" w14:textId="77777777" w:rsidR="00C73881" w:rsidRPr="00C73881" w:rsidRDefault="00C73881" w:rsidP="00C73881">
            <w:pPr>
              <w:spacing w:after="160" w:line="259" w:lineRule="auto"/>
              <w:rPr>
                <w:rFonts w:ascii="Times New Roman" w:eastAsia="Times New Roman" w:hAnsi="Times New Roman"/>
                <w:color w:val="000000" w:themeColor="text1"/>
                <w:sz w:val="24"/>
                <w:szCs w:val="24"/>
                <w:lang w:eastAsia="ru-RU"/>
              </w:rPr>
            </w:pPr>
          </w:p>
        </w:tc>
        <w:tc>
          <w:tcPr>
            <w:tcW w:w="1275" w:type="dxa"/>
            <w:vMerge/>
          </w:tcPr>
          <w:p w14:paraId="7189D61F" w14:textId="77777777" w:rsidR="00C73881" w:rsidRPr="00C73881" w:rsidRDefault="00C73881" w:rsidP="00C73881">
            <w:pPr>
              <w:spacing w:after="160" w:line="259" w:lineRule="auto"/>
              <w:rPr>
                <w:rFonts w:ascii="Times New Roman" w:eastAsia="Times New Roman" w:hAnsi="Times New Roman"/>
                <w:color w:val="000000" w:themeColor="text1"/>
                <w:sz w:val="24"/>
                <w:szCs w:val="24"/>
                <w:lang w:eastAsia="ru-RU"/>
              </w:rPr>
            </w:pPr>
          </w:p>
        </w:tc>
        <w:tc>
          <w:tcPr>
            <w:tcW w:w="1419" w:type="dxa"/>
            <w:vMerge w:val="restart"/>
            <w:vAlign w:val="center"/>
          </w:tcPr>
          <w:p w14:paraId="4FE854C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 xml:space="preserve">1. Всего, за счет бюджета муниципального </w:t>
            </w:r>
            <w:r w:rsidRPr="00C73881">
              <w:rPr>
                <w:rFonts w:ascii="Times New Roman" w:eastAsia="Times New Roman" w:hAnsi="Times New Roman"/>
                <w:color w:val="000000" w:themeColor="text1"/>
                <w:sz w:val="24"/>
                <w:szCs w:val="24"/>
                <w:lang w:eastAsia="ru-RU"/>
              </w:rPr>
              <w:lastRenderedPageBreak/>
              <w:t xml:space="preserve">образования </w:t>
            </w:r>
          </w:p>
        </w:tc>
        <w:tc>
          <w:tcPr>
            <w:tcW w:w="3685" w:type="dxa"/>
            <w:gridSpan w:val="3"/>
            <w:vAlign w:val="center"/>
          </w:tcPr>
          <w:p w14:paraId="1F09375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lastRenderedPageBreak/>
              <w:t>В том числе</w:t>
            </w:r>
          </w:p>
        </w:tc>
        <w:tc>
          <w:tcPr>
            <w:tcW w:w="925" w:type="dxa"/>
            <w:vMerge w:val="restart"/>
            <w:vAlign w:val="center"/>
          </w:tcPr>
          <w:p w14:paraId="3F9C4D9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 xml:space="preserve">2. За счет других источников </w:t>
            </w:r>
            <w:hyperlink w:anchor="P387" w:history="1">
              <w:r w:rsidRPr="00C73881">
                <w:rPr>
                  <w:rFonts w:ascii="Times New Roman" w:eastAsia="Times New Roman" w:hAnsi="Times New Roman"/>
                  <w:color w:val="000000" w:themeColor="text1"/>
                  <w:sz w:val="24"/>
                  <w:szCs w:val="24"/>
                  <w:lang w:eastAsia="ru-RU"/>
                </w:rPr>
                <w:t>&lt;*&gt;</w:t>
              </w:r>
            </w:hyperlink>
          </w:p>
        </w:tc>
      </w:tr>
      <w:tr w:rsidR="00C73881" w:rsidRPr="00C73881" w14:paraId="6589AF5F" w14:textId="77777777" w:rsidTr="00354845">
        <w:tc>
          <w:tcPr>
            <w:tcW w:w="2335" w:type="dxa"/>
            <w:vMerge/>
          </w:tcPr>
          <w:p w14:paraId="1F99CFBB" w14:textId="77777777" w:rsidR="00C73881" w:rsidRPr="00C73881" w:rsidRDefault="00C73881" w:rsidP="00C73881">
            <w:pPr>
              <w:spacing w:after="160" w:line="259" w:lineRule="auto"/>
              <w:rPr>
                <w:rFonts w:ascii="Times New Roman" w:eastAsia="Times New Roman" w:hAnsi="Times New Roman"/>
                <w:color w:val="000000" w:themeColor="text1"/>
                <w:sz w:val="24"/>
                <w:szCs w:val="24"/>
                <w:lang w:eastAsia="ru-RU"/>
              </w:rPr>
            </w:pPr>
          </w:p>
        </w:tc>
        <w:tc>
          <w:tcPr>
            <w:tcW w:w="1275" w:type="dxa"/>
            <w:vMerge/>
          </w:tcPr>
          <w:p w14:paraId="6AC30BE0" w14:textId="77777777" w:rsidR="00C73881" w:rsidRPr="00C73881" w:rsidRDefault="00C73881" w:rsidP="00C73881">
            <w:pPr>
              <w:spacing w:after="160" w:line="259" w:lineRule="auto"/>
              <w:rPr>
                <w:rFonts w:ascii="Times New Roman" w:eastAsia="Times New Roman" w:hAnsi="Times New Roman"/>
                <w:color w:val="000000" w:themeColor="text1"/>
                <w:sz w:val="24"/>
                <w:szCs w:val="24"/>
                <w:lang w:eastAsia="ru-RU"/>
              </w:rPr>
            </w:pPr>
          </w:p>
        </w:tc>
        <w:tc>
          <w:tcPr>
            <w:tcW w:w="1419" w:type="dxa"/>
            <w:vMerge/>
          </w:tcPr>
          <w:p w14:paraId="57AB9380" w14:textId="77777777" w:rsidR="00C73881" w:rsidRPr="00C73881" w:rsidRDefault="00C73881" w:rsidP="00C73881">
            <w:pPr>
              <w:spacing w:after="160" w:line="259" w:lineRule="auto"/>
              <w:rPr>
                <w:rFonts w:ascii="Times New Roman" w:eastAsia="Times New Roman" w:hAnsi="Times New Roman"/>
                <w:color w:val="000000" w:themeColor="text1"/>
                <w:sz w:val="24"/>
                <w:szCs w:val="24"/>
                <w:lang w:eastAsia="ru-RU"/>
              </w:rPr>
            </w:pPr>
          </w:p>
        </w:tc>
        <w:tc>
          <w:tcPr>
            <w:tcW w:w="1135" w:type="dxa"/>
            <w:vAlign w:val="center"/>
          </w:tcPr>
          <w:p w14:paraId="6C466A6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 xml:space="preserve">1.1. За счет собственных </w:t>
            </w:r>
            <w:r w:rsidRPr="00C73881">
              <w:rPr>
                <w:rFonts w:ascii="Times New Roman" w:eastAsia="Times New Roman" w:hAnsi="Times New Roman"/>
                <w:color w:val="000000" w:themeColor="text1"/>
                <w:sz w:val="24"/>
                <w:szCs w:val="24"/>
                <w:lang w:eastAsia="ru-RU"/>
              </w:rPr>
              <w:lastRenderedPageBreak/>
              <w:t>доходов бюджета</w:t>
            </w:r>
          </w:p>
        </w:tc>
        <w:tc>
          <w:tcPr>
            <w:tcW w:w="1274" w:type="dxa"/>
            <w:vAlign w:val="center"/>
          </w:tcPr>
          <w:p w14:paraId="646C76D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lastRenderedPageBreak/>
              <w:t>1.2. За счет межбюджетных трансферт</w:t>
            </w:r>
            <w:r w:rsidRPr="00C73881">
              <w:rPr>
                <w:rFonts w:ascii="Times New Roman" w:eastAsia="Times New Roman" w:hAnsi="Times New Roman"/>
                <w:color w:val="000000" w:themeColor="text1"/>
                <w:sz w:val="24"/>
                <w:szCs w:val="24"/>
                <w:lang w:eastAsia="ru-RU"/>
              </w:rPr>
              <w:lastRenderedPageBreak/>
              <w:t>ов из федерального бюджета</w:t>
            </w:r>
          </w:p>
        </w:tc>
        <w:tc>
          <w:tcPr>
            <w:tcW w:w="1276" w:type="dxa"/>
            <w:vAlign w:val="center"/>
          </w:tcPr>
          <w:p w14:paraId="3016E66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lastRenderedPageBreak/>
              <w:t>1.3. За счет межбюджетных трансферт</w:t>
            </w:r>
            <w:r w:rsidRPr="00C73881">
              <w:rPr>
                <w:rFonts w:ascii="Times New Roman" w:eastAsia="Times New Roman" w:hAnsi="Times New Roman"/>
                <w:color w:val="000000" w:themeColor="text1"/>
                <w:sz w:val="24"/>
                <w:szCs w:val="24"/>
                <w:lang w:eastAsia="ru-RU"/>
              </w:rPr>
              <w:lastRenderedPageBreak/>
              <w:t>ов из областного бюджета</w:t>
            </w:r>
          </w:p>
        </w:tc>
        <w:tc>
          <w:tcPr>
            <w:tcW w:w="925" w:type="dxa"/>
            <w:vMerge/>
          </w:tcPr>
          <w:p w14:paraId="7991B2EA" w14:textId="77777777" w:rsidR="00C73881" w:rsidRPr="00C73881" w:rsidRDefault="00C73881" w:rsidP="00C73881">
            <w:pPr>
              <w:spacing w:after="160" w:line="259" w:lineRule="auto"/>
              <w:rPr>
                <w:rFonts w:ascii="Times New Roman" w:eastAsia="Times New Roman" w:hAnsi="Times New Roman"/>
                <w:color w:val="000000" w:themeColor="text1"/>
                <w:sz w:val="24"/>
                <w:szCs w:val="24"/>
                <w:lang w:eastAsia="ru-RU"/>
              </w:rPr>
            </w:pPr>
          </w:p>
        </w:tc>
      </w:tr>
      <w:tr w:rsidR="00C73881" w:rsidRPr="00C73881" w14:paraId="4F655424" w14:textId="77777777" w:rsidTr="00354845">
        <w:tc>
          <w:tcPr>
            <w:tcW w:w="2335" w:type="dxa"/>
          </w:tcPr>
          <w:p w14:paraId="6E19ACCC"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2020 год</w:t>
            </w:r>
          </w:p>
        </w:tc>
        <w:tc>
          <w:tcPr>
            <w:tcW w:w="1275" w:type="dxa"/>
            <w:vAlign w:val="center"/>
          </w:tcPr>
          <w:p w14:paraId="6A06ED6A"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926,04</w:t>
            </w:r>
          </w:p>
        </w:tc>
        <w:tc>
          <w:tcPr>
            <w:tcW w:w="1419" w:type="dxa"/>
            <w:vAlign w:val="center"/>
          </w:tcPr>
          <w:p w14:paraId="26CEFD83"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926,04</w:t>
            </w:r>
          </w:p>
        </w:tc>
        <w:tc>
          <w:tcPr>
            <w:tcW w:w="1135" w:type="dxa"/>
            <w:vAlign w:val="center"/>
          </w:tcPr>
          <w:p w14:paraId="6DE043AF"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4" w:type="dxa"/>
            <w:vAlign w:val="center"/>
          </w:tcPr>
          <w:p w14:paraId="4F917A26"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6" w:type="dxa"/>
            <w:vAlign w:val="center"/>
          </w:tcPr>
          <w:p w14:paraId="1B07DB19"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925" w:type="dxa"/>
            <w:vAlign w:val="center"/>
          </w:tcPr>
          <w:p w14:paraId="176D1903"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r>
      <w:tr w:rsidR="00C73881" w:rsidRPr="00C73881" w14:paraId="116E1A95" w14:textId="77777777" w:rsidTr="00354845">
        <w:tc>
          <w:tcPr>
            <w:tcW w:w="2335" w:type="dxa"/>
          </w:tcPr>
          <w:p w14:paraId="7D59D0ED"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2021 год</w:t>
            </w:r>
          </w:p>
        </w:tc>
        <w:tc>
          <w:tcPr>
            <w:tcW w:w="1275" w:type="dxa"/>
            <w:vAlign w:val="center"/>
          </w:tcPr>
          <w:p w14:paraId="79B10ADB"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391,14</w:t>
            </w:r>
          </w:p>
        </w:tc>
        <w:tc>
          <w:tcPr>
            <w:tcW w:w="1419" w:type="dxa"/>
            <w:vAlign w:val="center"/>
          </w:tcPr>
          <w:p w14:paraId="17FA7004"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391,14</w:t>
            </w:r>
          </w:p>
        </w:tc>
        <w:tc>
          <w:tcPr>
            <w:tcW w:w="1135" w:type="dxa"/>
            <w:vAlign w:val="center"/>
          </w:tcPr>
          <w:p w14:paraId="7DA8180D"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4" w:type="dxa"/>
            <w:vAlign w:val="center"/>
          </w:tcPr>
          <w:p w14:paraId="34AF9951"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6" w:type="dxa"/>
            <w:vAlign w:val="center"/>
          </w:tcPr>
          <w:p w14:paraId="4F999629"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925" w:type="dxa"/>
            <w:vAlign w:val="center"/>
          </w:tcPr>
          <w:p w14:paraId="522285A6"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r>
      <w:tr w:rsidR="00C73881" w:rsidRPr="00C73881" w14:paraId="75AD47AC" w14:textId="77777777" w:rsidTr="00354845">
        <w:trPr>
          <w:trHeight w:val="425"/>
        </w:trPr>
        <w:tc>
          <w:tcPr>
            <w:tcW w:w="2335" w:type="dxa"/>
          </w:tcPr>
          <w:p w14:paraId="47FE8179"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2022 год</w:t>
            </w:r>
          </w:p>
        </w:tc>
        <w:tc>
          <w:tcPr>
            <w:tcW w:w="1275" w:type="dxa"/>
            <w:vAlign w:val="center"/>
          </w:tcPr>
          <w:p w14:paraId="09B9D368"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768,58</w:t>
            </w:r>
          </w:p>
        </w:tc>
        <w:tc>
          <w:tcPr>
            <w:tcW w:w="1419" w:type="dxa"/>
            <w:vAlign w:val="center"/>
          </w:tcPr>
          <w:p w14:paraId="663498EA" w14:textId="4A612A7B" w:rsidR="00C73881" w:rsidRPr="00C73881" w:rsidRDefault="00C73881" w:rsidP="007D6624">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768,58</w:t>
            </w:r>
          </w:p>
        </w:tc>
        <w:tc>
          <w:tcPr>
            <w:tcW w:w="1135" w:type="dxa"/>
            <w:vAlign w:val="center"/>
          </w:tcPr>
          <w:p w14:paraId="0ADB48FD"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4" w:type="dxa"/>
            <w:vAlign w:val="center"/>
          </w:tcPr>
          <w:p w14:paraId="198BCEAE"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6" w:type="dxa"/>
            <w:vAlign w:val="center"/>
          </w:tcPr>
          <w:p w14:paraId="2384A89A"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925" w:type="dxa"/>
            <w:vAlign w:val="center"/>
          </w:tcPr>
          <w:p w14:paraId="3344E90C"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r>
      <w:tr w:rsidR="00C73881" w:rsidRPr="00C73881" w14:paraId="7B3BA727" w14:textId="77777777" w:rsidTr="00354845">
        <w:tc>
          <w:tcPr>
            <w:tcW w:w="2335" w:type="dxa"/>
          </w:tcPr>
          <w:p w14:paraId="13A39B48"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2023 год</w:t>
            </w:r>
          </w:p>
        </w:tc>
        <w:tc>
          <w:tcPr>
            <w:tcW w:w="1275" w:type="dxa"/>
            <w:vAlign w:val="center"/>
          </w:tcPr>
          <w:p w14:paraId="0688CE22"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969,8</w:t>
            </w:r>
          </w:p>
        </w:tc>
        <w:tc>
          <w:tcPr>
            <w:tcW w:w="1419" w:type="dxa"/>
            <w:vAlign w:val="center"/>
          </w:tcPr>
          <w:p w14:paraId="4958B1F0"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969,8</w:t>
            </w:r>
          </w:p>
        </w:tc>
        <w:tc>
          <w:tcPr>
            <w:tcW w:w="1135" w:type="dxa"/>
            <w:vAlign w:val="center"/>
          </w:tcPr>
          <w:p w14:paraId="6AAF17E1"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4" w:type="dxa"/>
            <w:vAlign w:val="center"/>
          </w:tcPr>
          <w:p w14:paraId="5A340ED1"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6" w:type="dxa"/>
            <w:vAlign w:val="center"/>
          </w:tcPr>
          <w:p w14:paraId="1A296057"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925" w:type="dxa"/>
            <w:vAlign w:val="center"/>
          </w:tcPr>
          <w:p w14:paraId="4061991C"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r>
      <w:tr w:rsidR="00C73881" w:rsidRPr="00C73881" w14:paraId="63322ABB" w14:textId="77777777" w:rsidTr="00354845">
        <w:tc>
          <w:tcPr>
            <w:tcW w:w="2335" w:type="dxa"/>
          </w:tcPr>
          <w:p w14:paraId="3A887728"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2024 год</w:t>
            </w:r>
          </w:p>
        </w:tc>
        <w:tc>
          <w:tcPr>
            <w:tcW w:w="1275" w:type="dxa"/>
          </w:tcPr>
          <w:p w14:paraId="20501A44"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1212,14</w:t>
            </w:r>
          </w:p>
        </w:tc>
        <w:tc>
          <w:tcPr>
            <w:tcW w:w="1419" w:type="dxa"/>
          </w:tcPr>
          <w:p w14:paraId="3C0C6949"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1212,14</w:t>
            </w:r>
          </w:p>
        </w:tc>
        <w:tc>
          <w:tcPr>
            <w:tcW w:w="1135" w:type="dxa"/>
            <w:vAlign w:val="center"/>
          </w:tcPr>
          <w:p w14:paraId="432FF368"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4" w:type="dxa"/>
            <w:vAlign w:val="center"/>
          </w:tcPr>
          <w:p w14:paraId="2199A71D"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6" w:type="dxa"/>
            <w:vAlign w:val="center"/>
          </w:tcPr>
          <w:p w14:paraId="1EACBE35"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925" w:type="dxa"/>
            <w:vAlign w:val="center"/>
          </w:tcPr>
          <w:p w14:paraId="6409B358"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r>
      <w:tr w:rsidR="00C73881" w:rsidRPr="00C73881" w14:paraId="653B94A8" w14:textId="77777777" w:rsidTr="00354845">
        <w:tc>
          <w:tcPr>
            <w:tcW w:w="2335" w:type="dxa"/>
          </w:tcPr>
          <w:p w14:paraId="169E3A21"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2025 год</w:t>
            </w:r>
          </w:p>
        </w:tc>
        <w:tc>
          <w:tcPr>
            <w:tcW w:w="1275" w:type="dxa"/>
            <w:vAlign w:val="center"/>
          </w:tcPr>
          <w:p w14:paraId="4F28B092"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1328,33</w:t>
            </w:r>
          </w:p>
        </w:tc>
        <w:tc>
          <w:tcPr>
            <w:tcW w:w="1419" w:type="dxa"/>
            <w:vAlign w:val="center"/>
          </w:tcPr>
          <w:p w14:paraId="670AADCC"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1328,33</w:t>
            </w:r>
          </w:p>
        </w:tc>
        <w:tc>
          <w:tcPr>
            <w:tcW w:w="1135" w:type="dxa"/>
            <w:vAlign w:val="center"/>
          </w:tcPr>
          <w:p w14:paraId="1FBA665E"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4" w:type="dxa"/>
            <w:vAlign w:val="center"/>
          </w:tcPr>
          <w:p w14:paraId="4CF5F645"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6" w:type="dxa"/>
            <w:vAlign w:val="center"/>
          </w:tcPr>
          <w:p w14:paraId="12F591E8"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925" w:type="dxa"/>
            <w:vAlign w:val="center"/>
          </w:tcPr>
          <w:p w14:paraId="71EB26C7"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r>
      <w:tr w:rsidR="00C73881" w:rsidRPr="00C73881" w14:paraId="483C013B" w14:textId="77777777" w:rsidTr="00354845">
        <w:tc>
          <w:tcPr>
            <w:tcW w:w="2335" w:type="dxa"/>
          </w:tcPr>
          <w:p w14:paraId="39C2CE51"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2026 год</w:t>
            </w:r>
          </w:p>
        </w:tc>
        <w:tc>
          <w:tcPr>
            <w:tcW w:w="1275" w:type="dxa"/>
            <w:vAlign w:val="center"/>
          </w:tcPr>
          <w:p w14:paraId="0171D8BD"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1652,8</w:t>
            </w:r>
          </w:p>
        </w:tc>
        <w:tc>
          <w:tcPr>
            <w:tcW w:w="1419" w:type="dxa"/>
            <w:vAlign w:val="center"/>
          </w:tcPr>
          <w:p w14:paraId="07947FF0"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1652,8</w:t>
            </w:r>
          </w:p>
        </w:tc>
        <w:tc>
          <w:tcPr>
            <w:tcW w:w="1135" w:type="dxa"/>
            <w:vAlign w:val="center"/>
          </w:tcPr>
          <w:p w14:paraId="66FCD348"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4" w:type="dxa"/>
            <w:vAlign w:val="center"/>
          </w:tcPr>
          <w:p w14:paraId="0C42663C"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6" w:type="dxa"/>
            <w:vAlign w:val="center"/>
          </w:tcPr>
          <w:p w14:paraId="6A58CB55"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925" w:type="dxa"/>
            <w:vAlign w:val="center"/>
          </w:tcPr>
          <w:p w14:paraId="6B7D7D47"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r>
      <w:tr w:rsidR="00C73881" w:rsidRPr="00C73881" w14:paraId="18345BE7" w14:textId="77777777" w:rsidTr="00354845">
        <w:tc>
          <w:tcPr>
            <w:tcW w:w="2335" w:type="dxa"/>
          </w:tcPr>
          <w:p w14:paraId="410818C3"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2027 год</w:t>
            </w:r>
          </w:p>
        </w:tc>
        <w:tc>
          <w:tcPr>
            <w:tcW w:w="1275" w:type="dxa"/>
            <w:vAlign w:val="center"/>
          </w:tcPr>
          <w:p w14:paraId="6EAAD2FE"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1723,88</w:t>
            </w:r>
          </w:p>
        </w:tc>
        <w:tc>
          <w:tcPr>
            <w:tcW w:w="1419" w:type="dxa"/>
            <w:vAlign w:val="center"/>
          </w:tcPr>
          <w:p w14:paraId="2A6D5887"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1723,88</w:t>
            </w:r>
          </w:p>
        </w:tc>
        <w:tc>
          <w:tcPr>
            <w:tcW w:w="1135" w:type="dxa"/>
            <w:vAlign w:val="center"/>
          </w:tcPr>
          <w:p w14:paraId="3FEA0F6E"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4" w:type="dxa"/>
            <w:vAlign w:val="center"/>
          </w:tcPr>
          <w:p w14:paraId="115EC761"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6" w:type="dxa"/>
            <w:vAlign w:val="center"/>
          </w:tcPr>
          <w:p w14:paraId="7C139499"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925" w:type="dxa"/>
            <w:vAlign w:val="center"/>
          </w:tcPr>
          <w:p w14:paraId="1638B2E9"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r>
      <w:tr w:rsidR="00C73881" w:rsidRPr="00C73881" w14:paraId="3AA692C0" w14:textId="77777777" w:rsidTr="00354845">
        <w:tc>
          <w:tcPr>
            <w:tcW w:w="2335" w:type="dxa"/>
          </w:tcPr>
          <w:p w14:paraId="2BB67CCB"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Всего</w:t>
            </w:r>
          </w:p>
        </w:tc>
        <w:tc>
          <w:tcPr>
            <w:tcW w:w="1275" w:type="dxa"/>
            <w:vAlign w:val="center"/>
          </w:tcPr>
          <w:p w14:paraId="12DE435A"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8972,71</w:t>
            </w:r>
          </w:p>
        </w:tc>
        <w:tc>
          <w:tcPr>
            <w:tcW w:w="1419" w:type="dxa"/>
            <w:vAlign w:val="center"/>
          </w:tcPr>
          <w:p w14:paraId="73CA91BC" w14:textId="77777777" w:rsidR="00C73881" w:rsidRPr="00C73881" w:rsidRDefault="00C73881" w:rsidP="00C73881">
            <w:pPr>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8972,71</w:t>
            </w:r>
          </w:p>
        </w:tc>
        <w:tc>
          <w:tcPr>
            <w:tcW w:w="1135" w:type="dxa"/>
            <w:vAlign w:val="center"/>
          </w:tcPr>
          <w:p w14:paraId="3D45C26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4" w:type="dxa"/>
            <w:vAlign w:val="center"/>
          </w:tcPr>
          <w:p w14:paraId="38407D1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1276" w:type="dxa"/>
            <w:vAlign w:val="center"/>
          </w:tcPr>
          <w:p w14:paraId="1D0B4BE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c>
          <w:tcPr>
            <w:tcW w:w="925" w:type="dxa"/>
            <w:vAlign w:val="center"/>
          </w:tcPr>
          <w:p w14:paraId="556C668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0,00</w:t>
            </w:r>
          </w:p>
        </w:tc>
      </w:tr>
    </w:tbl>
    <w:p w14:paraId="71841AB5" w14:textId="77777777" w:rsidR="00C73881" w:rsidRDefault="00C73881" w:rsidP="00447BB3">
      <w:pPr>
        <w:spacing w:after="0" w:line="240" w:lineRule="auto"/>
        <w:ind w:firstLine="709"/>
        <w:rPr>
          <w:rFonts w:ascii="Times New Roman" w:eastAsia="Times New Roman" w:hAnsi="Times New Roman"/>
          <w:sz w:val="28"/>
          <w:szCs w:val="28"/>
          <w:lang w:eastAsia="ru-RU"/>
        </w:rPr>
      </w:pPr>
    </w:p>
    <w:p w14:paraId="016BB451" w14:textId="77777777" w:rsidR="00447BB3" w:rsidRPr="00447BB3" w:rsidRDefault="00447BB3" w:rsidP="00447BB3">
      <w:pPr>
        <w:tabs>
          <w:tab w:val="left" w:pos="5865"/>
        </w:tabs>
        <w:spacing w:after="0" w:line="240" w:lineRule="auto"/>
        <w:ind w:firstLine="709"/>
        <w:rPr>
          <w:rFonts w:ascii="Times New Roman" w:eastAsia="Times New Roman" w:hAnsi="Times New Roman"/>
          <w:sz w:val="24"/>
          <w:szCs w:val="28"/>
          <w:lang w:eastAsia="ru-RU"/>
        </w:rPr>
      </w:pPr>
      <w:r w:rsidRPr="00447BB3">
        <w:rPr>
          <w:rFonts w:ascii="Times New Roman" w:eastAsia="Times New Roman" w:hAnsi="Times New Roman"/>
          <w:sz w:val="28"/>
          <w:szCs w:val="28"/>
          <w:lang w:eastAsia="ru-RU"/>
        </w:rPr>
        <w:t>Ожидаемые итоги реализации подпрограммы:</w:t>
      </w:r>
    </w:p>
    <w:p w14:paraId="1BF14458" w14:textId="77777777" w:rsidR="00447BB3" w:rsidRPr="00447BB3" w:rsidRDefault="00447BB3" w:rsidP="00447BB3">
      <w:pPr>
        <w:spacing w:after="0" w:line="240" w:lineRule="auto"/>
        <w:jc w:val="center"/>
        <w:rPr>
          <w:rFonts w:ascii="Times New Roman" w:eastAsia="Times New Roman" w:hAnsi="Times New Roman"/>
          <w:b/>
          <w:sz w:val="24"/>
          <w:szCs w:val="24"/>
          <w:lang w:eastAsia="ru-RU"/>
        </w:rPr>
      </w:pPr>
    </w:p>
    <w:tbl>
      <w:tblPr>
        <w:tblW w:w="9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902"/>
        <w:gridCol w:w="1418"/>
        <w:gridCol w:w="1417"/>
        <w:gridCol w:w="3332"/>
      </w:tblGrid>
      <w:tr w:rsidR="00447BB3" w:rsidRPr="00447BB3" w14:paraId="6F8A263B" w14:textId="77777777" w:rsidTr="00F60BAD">
        <w:tc>
          <w:tcPr>
            <w:tcW w:w="567" w:type="dxa"/>
            <w:vMerge w:val="restart"/>
            <w:vAlign w:val="center"/>
          </w:tcPr>
          <w:p w14:paraId="11D7B14D"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N п/п</w:t>
            </w:r>
          </w:p>
        </w:tc>
        <w:tc>
          <w:tcPr>
            <w:tcW w:w="2902" w:type="dxa"/>
            <w:vMerge w:val="restart"/>
            <w:vAlign w:val="center"/>
          </w:tcPr>
          <w:p w14:paraId="1AB980F9"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Наименование основных показателей эффективности</w:t>
            </w:r>
          </w:p>
        </w:tc>
        <w:tc>
          <w:tcPr>
            <w:tcW w:w="2835" w:type="dxa"/>
            <w:gridSpan w:val="2"/>
            <w:vAlign w:val="center"/>
          </w:tcPr>
          <w:p w14:paraId="59958FCF"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Годы реализации муниципальной подпрограммы</w:t>
            </w:r>
          </w:p>
        </w:tc>
        <w:tc>
          <w:tcPr>
            <w:tcW w:w="3332" w:type="dxa"/>
            <w:vMerge w:val="restart"/>
            <w:vAlign w:val="center"/>
          </w:tcPr>
          <w:p w14:paraId="59BAD4FF"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xml:space="preserve">Ожидаемый конечный результат показателя эффективности, достигнутый за годы реализации подпрограммы </w:t>
            </w:r>
          </w:p>
        </w:tc>
      </w:tr>
      <w:tr w:rsidR="00447BB3" w:rsidRPr="00447BB3" w14:paraId="152AE423" w14:textId="77777777" w:rsidTr="00F60BAD">
        <w:tc>
          <w:tcPr>
            <w:tcW w:w="567" w:type="dxa"/>
            <w:vMerge/>
          </w:tcPr>
          <w:p w14:paraId="21E99F58" w14:textId="77777777" w:rsidR="00447BB3" w:rsidRPr="00447BB3" w:rsidRDefault="00447BB3" w:rsidP="00447BB3">
            <w:pPr>
              <w:spacing w:after="160" w:line="259" w:lineRule="auto"/>
              <w:rPr>
                <w:rFonts w:ascii="Times New Roman" w:hAnsi="Times New Roman"/>
                <w:sz w:val="24"/>
                <w:szCs w:val="24"/>
              </w:rPr>
            </w:pPr>
          </w:p>
        </w:tc>
        <w:tc>
          <w:tcPr>
            <w:tcW w:w="2902" w:type="dxa"/>
            <w:vMerge/>
          </w:tcPr>
          <w:p w14:paraId="1A92BAD4" w14:textId="77777777" w:rsidR="00447BB3" w:rsidRPr="00447BB3" w:rsidRDefault="00447BB3" w:rsidP="00447BB3">
            <w:pPr>
              <w:spacing w:after="160" w:line="259" w:lineRule="auto"/>
              <w:rPr>
                <w:rFonts w:ascii="Times New Roman" w:hAnsi="Times New Roman"/>
                <w:sz w:val="24"/>
                <w:szCs w:val="24"/>
              </w:rPr>
            </w:pPr>
          </w:p>
        </w:tc>
        <w:tc>
          <w:tcPr>
            <w:tcW w:w="1418" w:type="dxa"/>
            <w:vAlign w:val="center"/>
          </w:tcPr>
          <w:p w14:paraId="0A1611EA"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2019 (факт)</w:t>
            </w:r>
          </w:p>
        </w:tc>
        <w:tc>
          <w:tcPr>
            <w:tcW w:w="1417" w:type="dxa"/>
            <w:vAlign w:val="center"/>
          </w:tcPr>
          <w:p w14:paraId="0BB9E8A5"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2027 (план)</w:t>
            </w:r>
          </w:p>
        </w:tc>
        <w:tc>
          <w:tcPr>
            <w:tcW w:w="3332" w:type="dxa"/>
            <w:vMerge/>
          </w:tcPr>
          <w:p w14:paraId="761EC2FA" w14:textId="77777777" w:rsidR="00447BB3" w:rsidRPr="00447BB3" w:rsidRDefault="00447BB3" w:rsidP="00447BB3">
            <w:pPr>
              <w:spacing w:after="160" w:line="259" w:lineRule="auto"/>
              <w:rPr>
                <w:rFonts w:ascii="Times New Roman" w:hAnsi="Times New Roman"/>
                <w:sz w:val="24"/>
                <w:szCs w:val="24"/>
              </w:rPr>
            </w:pPr>
          </w:p>
        </w:tc>
      </w:tr>
      <w:tr w:rsidR="00447BB3" w:rsidRPr="00447BB3" w14:paraId="3AE1F26A" w14:textId="77777777" w:rsidTr="00F60BAD">
        <w:tc>
          <w:tcPr>
            <w:tcW w:w="567" w:type="dxa"/>
            <w:vAlign w:val="center"/>
          </w:tcPr>
          <w:p w14:paraId="297EDB2C"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1</w:t>
            </w:r>
          </w:p>
        </w:tc>
        <w:tc>
          <w:tcPr>
            <w:tcW w:w="2902" w:type="dxa"/>
            <w:vAlign w:val="center"/>
          </w:tcPr>
          <w:p w14:paraId="02AAF344"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Сохранение количества общественных и массовых мероприятий на достигнутом уровне (по сравнению с 2019 годом) (мероприятий)</w:t>
            </w:r>
          </w:p>
        </w:tc>
        <w:tc>
          <w:tcPr>
            <w:tcW w:w="1418" w:type="dxa"/>
            <w:vAlign w:val="center"/>
          </w:tcPr>
          <w:p w14:paraId="734327BB"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20</w:t>
            </w:r>
          </w:p>
        </w:tc>
        <w:tc>
          <w:tcPr>
            <w:tcW w:w="1417" w:type="dxa"/>
            <w:vAlign w:val="center"/>
          </w:tcPr>
          <w:p w14:paraId="72581B55"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22</w:t>
            </w:r>
          </w:p>
        </w:tc>
        <w:tc>
          <w:tcPr>
            <w:tcW w:w="3332" w:type="dxa"/>
            <w:vAlign w:val="center"/>
          </w:tcPr>
          <w:p w14:paraId="391D7A19"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22</w:t>
            </w:r>
          </w:p>
        </w:tc>
      </w:tr>
      <w:tr w:rsidR="00447BB3" w:rsidRPr="00447BB3" w14:paraId="2B7CA89C" w14:textId="77777777" w:rsidTr="00F60BAD">
        <w:tc>
          <w:tcPr>
            <w:tcW w:w="567" w:type="dxa"/>
            <w:vAlign w:val="center"/>
          </w:tcPr>
          <w:p w14:paraId="091DA47A"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2</w:t>
            </w:r>
          </w:p>
        </w:tc>
        <w:tc>
          <w:tcPr>
            <w:tcW w:w="2902" w:type="dxa"/>
            <w:vAlign w:val="center"/>
          </w:tcPr>
          <w:p w14:paraId="513B993C"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Увеличение количества жителей муниципального образования, участвующих в массовых мероприятиях (человек)</w:t>
            </w:r>
          </w:p>
        </w:tc>
        <w:tc>
          <w:tcPr>
            <w:tcW w:w="1418" w:type="dxa"/>
            <w:vAlign w:val="center"/>
          </w:tcPr>
          <w:p w14:paraId="7672867C"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1560</w:t>
            </w:r>
          </w:p>
        </w:tc>
        <w:tc>
          <w:tcPr>
            <w:tcW w:w="1417" w:type="dxa"/>
            <w:vAlign w:val="center"/>
          </w:tcPr>
          <w:p w14:paraId="229E2E45"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1650</w:t>
            </w:r>
          </w:p>
        </w:tc>
        <w:tc>
          <w:tcPr>
            <w:tcW w:w="3332" w:type="dxa"/>
            <w:vAlign w:val="center"/>
          </w:tcPr>
          <w:p w14:paraId="2961E436"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1650</w:t>
            </w:r>
          </w:p>
        </w:tc>
      </w:tr>
      <w:tr w:rsidR="00447BB3" w:rsidRPr="00447BB3" w14:paraId="030B24F3" w14:textId="77777777" w:rsidTr="00F60BAD">
        <w:tc>
          <w:tcPr>
            <w:tcW w:w="567" w:type="dxa"/>
            <w:vAlign w:val="center"/>
          </w:tcPr>
          <w:p w14:paraId="685D3CF7"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3</w:t>
            </w:r>
          </w:p>
        </w:tc>
        <w:tc>
          <w:tcPr>
            <w:tcW w:w="2902" w:type="dxa"/>
            <w:vAlign w:val="center"/>
          </w:tcPr>
          <w:p w14:paraId="5BF8B6D5"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Ежегодное исполнение расходных обязательств по реализации программных мероприятий (в %)</w:t>
            </w:r>
          </w:p>
        </w:tc>
        <w:tc>
          <w:tcPr>
            <w:tcW w:w="1418" w:type="dxa"/>
            <w:vAlign w:val="center"/>
          </w:tcPr>
          <w:p w14:paraId="6F8AE0D1"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100</w:t>
            </w:r>
          </w:p>
        </w:tc>
        <w:tc>
          <w:tcPr>
            <w:tcW w:w="1417" w:type="dxa"/>
            <w:vAlign w:val="center"/>
          </w:tcPr>
          <w:p w14:paraId="3DDFB128"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100</w:t>
            </w:r>
          </w:p>
        </w:tc>
        <w:tc>
          <w:tcPr>
            <w:tcW w:w="3332" w:type="dxa"/>
            <w:vAlign w:val="center"/>
          </w:tcPr>
          <w:p w14:paraId="499C0F7E"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100</w:t>
            </w:r>
          </w:p>
        </w:tc>
      </w:tr>
    </w:tbl>
    <w:p w14:paraId="5D953F63" w14:textId="77777777" w:rsidR="00447BB3" w:rsidRDefault="00447BB3" w:rsidP="00447BB3">
      <w:pPr>
        <w:spacing w:after="0" w:line="240" w:lineRule="auto"/>
        <w:ind w:firstLine="709"/>
        <w:jc w:val="center"/>
        <w:rPr>
          <w:rFonts w:ascii="Times New Roman" w:eastAsia="Times New Roman" w:hAnsi="Times New Roman"/>
          <w:b/>
          <w:sz w:val="28"/>
          <w:szCs w:val="24"/>
          <w:lang w:eastAsia="ru-RU"/>
        </w:rPr>
      </w:pPr>
    </w:p>
    <w:p w14:paraId="565D0C1F" w14:textId="77777777" w:rsidR="00447BB3" w:rsidRDefault="00447BB3" w:rsidP="00447BB3">
      <w:pPr>
        <w:spacing w:after="0" w:line="240" w:lineRule="auto"/>
        <w:ind w:firstLine="709"/>
        <w:jc w:val="center"/>
        <w:rPr>
          <w:rFonts w:ascii="Times New Roman" w:eastAsia="Times New Roman" w:hAnsi="Times New Roman"/>
          <w:b/>
          <w:sz w:val="28"/>
          <w:szCs w:val="24"/>
          <w:lang w:eastAsia="ru-RU"/>
        </w:rPr>
      </w:pPr>
    </w:p>
    <w:p w14:paraId="7D6FAEC7" w14:textId="77777777" w:rsidR="00447BB3" w:rsidRPr="00447BB3" w:rsidRDefault="00447BB3" w:rsidP="00447BB3">
      <w:pPr>
        <w:spacing w:after="0" w:line="240" w:lineRule="auto"/>
        <w:ind w:firstLine="709"/>
        <w:jc w:val="center"/>
        <w:rPr>
          <w:rFonts w:ascii="Times New Roman" w:eastAsia="Times New Roman" w:hAnsi="Times New Roman"/>
          <w:b/>
          <w:sz w:val="28"/>
          <w:szCs w:val="24"/>
          <w:lang w:eastAsia="ru-RU"/>
        </w:rPr>
      </w:pPr>
    </w:p>
    <w:p w14:paraId="41ADB340" w14:textId="77777777" w:rsidR="00447BB3" w:rsidRPr="00447BB3" w:rsidRDefault="00447BB3" w:rsidP="00447BB3">
      <w:pPr>
        <w:spacing w:after="0" w:line="240" w:lineRule="auto"/>
        <w:ind w:firstLine="709"/>
        <w:jc w:val="center"/>
        <w:rPr>
          <w:rFonts w:ascii="Times New Roman" w:eastAsia="Times New Roman" w:hAnsi="Times New Roman"/>
          <w:b/>
          <w:sz w:val="28"/>
          <w:szCs w:val="24"/>
          <w:lang w:eastAsia="ru-RU"/>
        </w:rPr>
      </w:pPr>
      <w:r w:rsidRPr="00447BB3">
        <w:rPr>
          <w:rFonts w:ascii="Times New Roman" w:eastAsia="Times New Roman" w:hAnsi="Times New Roman"/>
          <w:b/>
          <w:sz w:val="28"/>
          <w:szCs w:val="24"/>
          <w:lang w:eastAsia="ru-RU"/>
        </w:rPr>
        <w:lastRenderedPageBreak/>
        <w:t>2. Общая характеристика сферы реализации подпрограммы</w:t>
      </w:r>
    </w:p>
    <w:p w14:paraId="3FC27983" w14:textId="77777777" w:rsidR="00447BB3" w:rsidRPr="00447BB3" w:rsidRDefault="00447BB3" w:rsidP="00447BB3">
      <w:pPr>
        <w:spacing w:after="0" w:line="240" w:lineRule="auto"/>
        <w:ind w:firstLine="709"/>
        <w:jc w:val="center"/>
        <w:rPr>
          <w:rFonts w:ascii="Times New Roman" w:eastAsia="Times New Roman" w:hAnsi="Times New Roman"/>
          <w:b/>
          <w:sz w:val="28"/>
          <w:szCs w:val="24"/>
          <w:lang w:eastAsia="ru-RU"/>
        </w:rPr>
      </w:pPr>
    </w:p>
    <w:p w14:paraId="22BC7992"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 xml:space="preserve">В соответствии с </w:t>
      </w:r>
      <w:proofErr w:type="spellStart"/>
      <w:r w:rsidRPr="00447BB3">
        <w:rPr>
          <w:rFonts w:ascii="Times New Roman" w:eastAsia="Times New Roman" w:hAnsi="Times New Roman"/>
          <w:sz w:val="28"/>
          <w:szCs w:val="24"/>
          <w:lang w:eastAsia="ru-RU"/>
        </w:rPr>
        <w:t>п.п</w:t>
      </w:r>
      <w:proofErr w:type="spellEnd"/>
      <w:r w:rsidRPr="00447BB3">
        <w:rPr>
          <w:rFonts w:ascii="Times New Roman" w:eastAsia="Times New Roman" w:hAnsi="Times New Roman"/>
          <w:sz w:val="28"/>
          <w:szCs w:val="24"/>
          <w:lang w:eastAsia="ru-RU"/>
        </w:rPr>
        <w:t xml:space="preserve">. 17 п.1 статьи 16 Федерального закона от 06.10.2003 №131-ФЗ «Об общих принципах организации местного самоуправления в Российской Федерации» к вопросам местного значения городского округа относится создание условий для организации досуга и обеспечения жителей городского округа услугами организации культуры. </w:t>
      </w:r>
    </w:p>
    <w:p w14:paraId="3390ADDB" w14:textId="77777777" w:rsidR="00447BB3" w:rsidRPr="00447BB3" w:rsidRDefault="00447BB3" w:rsidP="00447BB3">
      <w:pPr>
        <w:spacing w:after="0" w:line="240" w:lineRule="auto"/>
        <w:ind w:firstLine="709"/>
        <w:jc w:val="both"/>
        <w:rPr>
          <w:rFonts w:ascii="Times New Roman" w:eastAsia="Times New Roman" w:hAnsi="Times New Roman"/>
          <w:bCs/>
          <w:sz w:val="28"/>
          <w:szCs w:val="24"/>
          <w:lang w:eastAsia="ru-RU"/>
        </w:rPr>
      </w:pPr>
      <w:r w:rsidRPr="00447BB3">
        <w:rPr>
          <w:rFonts w:ascii="Times New Roman" w:eastAsia="Times New Roman" w:hAnsi="Times New Roman"/>
          <w:sz w:val="28"/>
          <w:szCs w:val="24"/>
          <w:lang w:eastAsia="ru-RU"/>
        </w:rPr>
        <w:t xml:space="preserve">На сегодняшний день среди основных проблем современного общества важно выделить социальную разобщённость, безынициативность, отсутствие устоявшихся ценностных ориентиров. В связи с этим разработанная подпрограмма мероприятий предусматривает активное вовлечение жителей ЗАТО Первомайский в участие в общественных мероприятиях, что, с одной стороны, способствует повышению сплочённости сообщества жителей ЗАТО Первомайский, с другой стороны служит средством продвижения общечеловеческих культурных ценностей. Проблемой, определяющей необходимость разработки подпрограммы, является потребность решения на муниципальном уровне проблем духовно-нравственного и патриотического воспитания как основы консолидации общества и укрепления государственности с использованием потенциала культуры. </w:t>
      </w:r>
    </w:p>
    <w:p w14:paraId="506A7FE7" w14:textId="77777777" w:rsidR="00447BB3" w:rsidRPr="00447BB3" w:rsidRDefault="00447BB3" w:rsidP="00447BB3">
      <w:pPr>
        <w:spacing w:after="0" w:line="240" w:lineRule="auto"/>
        <w:ind w:firstLine="709"/>
        <w:jc w:val="both"/>
        <w:rPr>
          <w:rFonts w:ascii="Times New Roman" w:eastAsia="Times New Roman" w:hAnsi="Times New Roman"/>
          <w:bCs/>
          <w:sz w:val="28"/>
          <w:szCs w:val="24"/>
          <w:lang w:eastAsia="ru-RU"/>
        </w:rPr>
      </w:pPr>
      <w:r w:rsidRPr="00447BB3">
        <w:rPr>
          <w:rFonts w:ascii="Times New Roman" w:eastAsia="Times New Roman" w:hAnsi="Times New Roman"/>
          <w:bCs/>
          <w:sz w:val="28"/>
          <w:szCs w:val="24"/>
          <w:lang w:eastAsia="ru-RU"/>
        </w:rPr>
        <w:t>Сфера культуры как часть социальной инфраструктуры, определяет качество жизни населения, оказывает непосредственное влияние на социально-экономические процессы, формирует культурный имидж ЗАТО Первомайский.</w:t>
      </w:r>
    </w:p>
    <w:p w14:paraId="20B9967D"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Организатором и исполнителем большей части общественных и культурно-массовых мероприятий является администрация ЗАТО Первомайский.</w:t>
      </w:r>
      <w:r w:rsidRPr="00447BB3">
        <w:rPr>
          <w:rFonts w:ascii="Times New Roman" w:eastAsia="Times New Roman" w:hAnsi="Times New Roman"/>
          <w:color w:val="FF0000"/>
          <w:sz w:val="28"/>
          <w:szCs w:val="24"/>
          <w:lang w:eastAsia="ru-RU"/>
        </w:rPr>
        <w:t xml:space="preserve"> </w:t>
      </w:r>
      <w:r w:rsidRPr="00447BB3">
        <w:rPr>
          <w:rFonts w:ascii="Times New Roman" w:eastAsia="Times New Roman" w:hAnsi="Times New Roman"/>
          <w:color w:val="000000"/>
          <w:sz w:val="28"/>
          <w:szCs w:val="24"/>
          <w:lang w:eastAsia="ru-RU"/>
        </w:rPr>
        <w:t>В течение года администрацией проводится более 20 мероприятий, посвященных государственным и профессиональным праздникам. Традиционно проводятся праздничные массовые мероприятия в День защитника Отечества, Масленица, День Победы, День России, день образования посёлка Первомайский, День Учителя, День воспитателя и всех дошкольных работников, день образования Мелитопольской Краснознамённой ракетной дивизии и т.п. Все мероприятия направлены на формирование у населения чувства патриотизма, духовно-нравственных ценностей, обеспечение жителям доступа к культурной деятельности, организацию отдыха жителей городка, пропаганду здорового образа жизни.</w:t>
      </w:r>
      <w:r w:rsidRPr="00447BB3">
        <w:rPr>
          <w:rFonts w:ascii="Times New Roman" w:eastAsia="Times New Roman" w:hAnsi="Times New Roman"/>
          <w:sz w:val="28"/>
          <w:szCs w:val="24"/>
          <w:lang w:eastAsia="ru-RU"/>
        </w:rPr>
        <w:t xml:space="preserve"> </w:t>
      </w:r>
    </w:p>
    <w:p w14:paraId="0ACEFD86"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Перечень ключевых показателей подпрограммы приведен в Приложении 1.</w:t>
      </w:r>
    </w:p>
    <w:p w14:paraId="41E0B56D" w14:textId="77777777" w:rsidR="00447BB3" w:rsidRPr="00447BB3" w:rsidRDefault="00447BB3" w:rsidP="00447BB3">
      <w:pPr>
        <w:spacing w:after="0" w:line="240" w:lineRule="auto"/>
        <w:ind w:firstLine="709"/>
        <w:jc w:val="both"/>
        <w:rPr>
          <w:rFonts w:ascii="Times New Roman" w:eastAsia="Times New Roman" w:hAnsi="Times New Roman"/>
          <w:bCs/>
          <w:sz w:val="28"/>
          <w:szCs w:val="24"/>
          <w:lang w:eastAsia="ru-RU"/>
        </w:rPr>
      </w:pPr>
    </w:p>
    <w:p w14:paraId="649CF5D4" w14:textId="77777777" w:rsidR="00447BB3" w:rsidRPr="00447BB3" w:rsidRDefault="00447BB3" w:rsidP="00447BB3">
      <w:pPr>
        <w:spacing w:after="0" w:line="240" w:lineRule="auto"/>
        <w:ind w:firstLine="709"/>
        <w:jc w:val="center"/>
        <w:rPr>
          <w:rFonts w:ascii="Times New Roman" w:eastAsia="Times New Roman" w:hAnsi="Times New Roman"/>
          <w:b/>
          <w:sz w:val="28"/>
          <w:szCs w:val="24"/>
          <w:lang w:eastAsia="ru-RU"/>
        </w:rPr>
      </w:pPr>
      <w:r w:rsidRPr="00447BB3">
        <w:rPr>
          <w:rFonts w:ascii="Times New Roman" w:eastAsia="Times New Roman" w:hAnsi="Times New Roman"/>
          <w:b/>
          <w:sz w:val="28"/>
          <w:szCs w:val="24"/>
          <w:lang w:eastAsia="ru-RU"/>
        </w:rPr>
        <w:t>3. Цели, задачи и сроки реализации подпрограммы</w:t>
      </w:r>
    </w:p>
    <w:p w14:paraId="748FC10C" w14:textId="77777777" w:rsidR="00447BB3" w:rsidRPr="00447BB3" w:rsidRDefault="00447BB3" w:rsidP="00447BB3">
      <w:pPr>
        <w:spacing w:after="0" w:line="240" w:lineRule="auto"/>
        <w:ind w:firstLine="709"/>
        <w:jc w:val="center"/>
        <w:rPr>
          <w:rFonts w:ascii="Times New Roman" w:eastAsia="Times New Roman" w:hAnsi="Times New Roman"/>
          <w:b/>
          <w:sz w:val="28"/>
          <w:szCs w:val="24"/>
          <w:lang w:eastAsia="ru-RU"/>
        </w:rPr>
      </w:pPr>
    </w:p>
    <w:p w14:paraId="49EDCCF0" w14:textId="40910F9D"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Целью подпрограммы является обеспечение устойчивого развития</w:t>
      </w:r>
      <w:r w:rsidRPr="00447BB3">
        <w:rPr>
          <w:rFonts w:ascii="Times New Roman" w:eastAsia="Times New Roman" w:hAnsi="Times New Roman"/>
          <w:b/>
          <w:sz w:val="28"/>
          <w:szCs w:val="24"/>
          <w:lang w:eastAsia="ru-RU"/>
        </w:rPr>
        <w:t xml:space="preserve"> </w:t>
      </w:r>
      <w:r w:rsidRPr="00447BB3">
        <w:rPr>
          <w:rFonts w:ascii="Times New Roman" w:eastAsia="Times New Roman" w:hAnsi="Times New Roman"/>
          <w:sz w:val="28"/>
          <w:szCs w:val="24"/>
          <w:lang w:eastAsia="ru-RU"/>
        </w:rPr>
        <w:t>сферы культуры в муниципальном образовании, способствующего гармоничному развитию личности, реализации её духовного потенциала, всестороннему удовлетворению культурных потребностей и повышению качества жизни жителей муниципального образования.</w:t>
      </w:r>
    </w:p>
    <w:p w14:paraId="42DBFC76" w14:textId="77777777" w:rsidR="00447BB3" w:rsidRPr="00447BB3" w:rsidRDefault="00447BB3" w:rsidP="00447BB3">
      <w:pPr>
        <w:spacing w:after="0" w:line="240" w:lineRule="auto"/>
        <w:ind w:firstLine="709"/>
        <w:jc w:val="both"/>
        <w:rPr>
          <w:rFonts w:ascii="Times New Roman" w:eastAsia="Times New Roman" w:hAnsi="Times New Roman"/>
          <w:b/>
          <w:sz w:val="28"/>
          <w:szCs w:val="24"/>
          <w:lang w:eastAsia="ru-RU"/>
        </w:rPr>
      </w:pPr>
      <w:r w:rsidRPr="00447BB3">
        <w:rPr>
          <w:rFonts w:ascii="Times New Roman" w:eastAsia="Times New Roman" w:hAnsi="Times New Roman"/>
          <w:sz w:val="28"/>
          <w:szCs w:val="24"/>
          <w:lang w:eastAsia="ru-RU"/>
        </w:rPr>
        <w:lastRenderedPageBreak/>
        <w:t>Для достижения указанной цели необходимо решение следующих задач:</w:t>
      </w:r>
    </w:p>
    <w:p w14:paraId="0C711C94"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 xml:space="preserve">- приобщение жителей ЗАТО Первомайский к культурным массовым мероприятиям и культурным формам отдыха; </w:t>
      </w:r>
    </w:p>
    <w:p w14:paraId="6A6207D8"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 формирование у жителей муниципального образования патриотизма, духовно-нравственных ценностей;</w:t>
      </w:r>
    </w:p>
    <w:p w14:paraId="4DD3DE82"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 адресная поддержка ветеранов Великой Отечественной войны, вдов погибших (умерших) инвалидов и участников Великой Отечественной войны, ветеранов боевых действий, инвалидов, пожилых граждан, детей-инвалидов, семей с детьми, находящихся в трудной жизненной ситуации в целях социальной адаптации и интеграции в общество.</w:t>
      </w:r>
    </w:p>
    <w:p w14:paraId="540BF06D"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Реализация подпрограммы рассчитана на 2020-2027 годы.</w:t>
      </w:r>
    </w:p>
    <w:p w14:paraId="69135F36" w14:textId="77777777" w:rsidR="00447BB3" w:rsidRPr="00447BB3" w:rsidRDefault="00447BB3" w:rsidP="00447BB3">
      <w:pPr>
        <w:spacing w:after="0" w:line="240" w:lineRule="auto"/>
        <w:ind w:firstLine="709"/>
        <w:jc w:val="both"/>
        <w:rPr>
          <w:rFonts w:ascii="Times New Roman" w:eastAsia="Times New Roman" w:hAnsi="Times New Roman"/>
          <w:sz w:val="24"/>
          <w:szCs w:val="24"/>
          <w:lang w:eastAsia="ru-RU"/>
        </w:rPr>
      </w:pPr>
    </w:p>
    <w:p w14:paraId="27387DC0" w14:textId="512232CF" w:rsidR="00447BB3" w:rsidRPr="00447BB3" w:rsidRDefault="00447BB3" w:rsidP="00447BB3">
      <w:pPr>
        <w:spacing w:after="0" w:line="240" w:lineRule="auto"/>
        <w:ind w:firstLine="709"/>
        <w:jc w:val="center"/>
        <w:rPr>
          <w:rFonts w:ascii="Times New Roman" w:eastAsia="Times New Roman" w:hAnsi="Times New Roman"/>
          <w:b/>
          <w:sz w:val="28"/>
          <w:szCs w:val="28"/>
          <w:lang w:eastAsia="ru-RU"/>
        </w:rPr>
      </w:pPr>
      <w:r w:rsidRPr="00447BB3">
        <w:rPr>
          <w:rFonts w:ascii="Times New Roman" w:eastAsia="Times New Roman" w:hAnsi="Times New Roman"/>
          <w:b/>
          <w:sz w:val="28"/>
          <w:szCs w:val="28"/>
          <w:lang w:eastAsia="ru-RU"/>
        </w:rPr>
        <w:t>4. Описание мероприятий подпрограммы</w:t>
      </w:r>
    </w:p>
    <w:p w14:paraId="3D3CEE24" w14:textId="77777777" w:rsidR="00447BB3" w:rsidRPr="00447BB3" w:rsidRDefault="00447BB3" w:rsidP="00447BB3">
      <w:pPr>
        <w:spacing w:after="0" w:line="240" w:lineRule="auto"/>
        <w:ind w:firstLine="709"/>
        <w:jc w:val="center"/>
        <w:rPr>
          <w:rFonts w:ascii="Times New Roman" w:eastAsia="Times New Roman" w:hAnsi="Times New Roman"/>
          <w:sz w:val="28"/>
          <w:szCs w:val="28"/>
          <w:lang w:eastAsia="ru-RU"/>
        </w:rPr>
      </w:pPr>
    </w:p>
    <w:p w14:paraId="6588A82D" w14:textId="77777777" w:rsidR="00447BB3" w:rsidRPr="00447BB3" w:rsidRDefault="00447BB3" w:rsidP="00447BB3">
      <w:pPr>
        <w:spacing w:after="0" w:line="240" w:lineRule="auto"/>
        <w:ind w:firstLine="709"/>
        <w:jc w:val="both"/>
        <w:rPr>
          <w:rFonts w:ascii="Times New Roman" w:eastAsia="Times New Roman" w:hAnsi="Times New Roman"/>
          <w:sz w:val="28"/>
          <w:szCs w:val="28"/>
          <w:lang w:eastAsia="ru-RU"/>
        </w:rPr>
      </w:pPr>
      <w:r w:rsidRPr="00447BB3">
        <w:rPr>
          <w:rFonts w:ascii="Times New Roman" w:eastAsia="Times New Roman" w:hAnsi="Times New Roman"/>
          <w:sz w:val="28"/>
          <w:szCs w:val="28"/>
          <w:lang w:eastAsia="ru-RU"/>
        </w:rPr>
        <w:t xml:space="preserve">Мероприятия подпрограммы предполагают организацию и проведение культурных и массовых мероприятий для различных возрастных и социальных категорий жителей ЗАТО Первомайский, направлены на сохранение и развитие социокультурного пространства ЗАТО Первомайский. Перечень мероприятий подпрограммы с источником и объёмами финансирования представлен в Приложении 2 к подпрограмме. </w:t>
      </w:r>
    </w:p>
    <w:p w14:paraId="46A8C307" w14:textId="77777777" w:rsidR="00447BB3" w:rsidRPr="00447BB3" w:rsidRDefault="00447BB3" w:rsidP="00447BB3">
      <w:pPr>
        <w:spacing w:after="0" w:line="240" w:lineRule="auto"/>
        <w:ind w:firstLine="709"/>
        <w:rPr>
          <w:rFonts w:ascii="Times New Roman" w:eastAsia="Times New Roman" w:hAnsi="Times New Roman"/>
          <w:b/>
          <w:sz w:val="28"/>
          <w:szCs w:val="28"/>
          <w:lang w:eastAsia="ru-RU"/>
        </w:rPr>
      </w:pPr>
    </w:p>
    <w:p w14:paraId="534EC6F9" w14:textId="77777777" w:rsidR="00447BB3" w:rsidRPr="00447BB3" w:rsidRDefault="00447BB3" w:rsidP="00447BB3">
      <w:pPr>
        <w:spacing w:after="0" w:line="240" w:lineRule="auto"/>
        <w:ind w:firstLine="709"/>
        <w:jc w:val="center"/>
        <w:rPr>
          <w:rFonts w:ascii="Times New Roman" w:eastAsia="Times New Roman" w:hAnsi="Times New Roman"/>
          <w:b/>
          <w:sz w:val="28"/>
          <w:szCs w:val="28"/>
          <w:lang w:eastAsia="ru-RU"/>
        </w:rPr>
      </w:pPr>
      <w:r w:rsidRPr="00447BB3">
        <w:rPr>
          <w:rFonts w:ascii="Times New Roman" w:eastAsia="Times New Roman" w:hAnsi="Times New Roman"/>
          <w:b/>
          <w:sz w:val="28"/>
          <w:szCs w:val="28"/>
          <w:lang w:eastAsia="ru-RU"/>
        </w:rPr>
        <w:t>5. Ресурсное обеспечение подпрограммы</w:t>
      </w:r>
    </w:p>
    <w:p w14:paraId="103419B9" w14:textId="77777777" w:rsidR="00447BB3" w:rsidRPr="00447BB3" w:rsidRDefault="00447BB3" w:rsidP="00447BB3">
      <w:pPr>
        <w:spacing w:after="0" w:line="240" w:lineRule="auto"/>
        <w:ind w:firstLine="709"/>
        <w:jc w:val="center"/>
        <w:rPr>
          <w:rFonts w:ascii="Times New Roman" w:eastAsia="Times New Roman" w:hAnsi="Times New Roman"/>
          <w:b/>
          <w:sz w:val="28"/>
          <w:szCs w:val="28"/>
          <w:lang w:eastAsia="ru-RU"/>
        </w:rPr>
      </w:pPr>
    </w:p>
    <w:p w14:paraId="39CB8AD3" w14:textId="44B87127" w:rsidR="00447BB3" w:rsidRPr="00447BB3" w:rsidRDefault="00447BB3" w:rsidP="00447BB3">
      <w:pPr>
        <w:spacing w:after="0" w:line="240" w:lineRule="auto"/>
        <w:ind w:firstLine="709"/>
        <w:jc w:val="both"/>
        <w:rPr>
          <w:rFonts w:ascii="Times New Roman" w:eastAsia="Times New Roman" w:hAnsi="Times New Roman"/>
          <w:sz w:val="28"/>
          <w:szCs w:val="28"/>
          <w:lang w:eastAsia="ru-RU"/>
        </w:rPr>
      </w:pPr>
      <w:r w:rsidRPr="00447BB3">
        <w:rPr>
          <w:rFonts w:ascii="Times New Roman" w:eastAsia="Times New Roman" w:hAnsi="Times New Roman"/>
          <w:sz w:val="28"/>
          <w:szCs w:val="28"/>
          <w:lang w:eastAsia="ru-RU"/>
        </w:rPr>
        <w:t xml:space="preserve">Общий объем финансирования подпрограммы составит </w:t>
      </w:r>
      <w:r w:rsidRPr="00447BB3">
        <w:rPr>
          <w:rFonts w:ascii="SimSun" w:eastAsia="Times New Roman" w:hAnsi="SimSun"/>
          <w:sz w:val="28"/>
          <w:szCs w:val="28"/>
          <w:lang w:eastAsia="ru-RU"/>
        </w:rPr>
        <w:t>–</w:t>
      </w:r>
      <w:r w:rsidR="00C73881" w:rsidRPr="00C73881">
        <w:rPr>
          <w:rFonts w:ascii="Times New Roman" w:eastAsia="Times New Roman" w:hAnsi="Times New Roman"/>
          <w:color w:val="000000" w:themeColor="text1"/>
          <w:sz w:val="28"/>
          <w:szCs w:val="28"/>
          <w:lang w:eastAsia="ru-RU"/>
        </w:rPr>
        <w:t>8972,71</w:t>
      </w:r>
      <w:r w:rsidR="00C73881" w:rsidRPr="00C73881">
        <w:rPr>
          <w:rFonts w:ascii="Times New Roman" w:eastAsia="Times New Roman" w:hAnsi="Times New Roman"/>
          <w:sz w:val="24"/>
          <w:szCs w:val="24"/>
          <w:lang w:eastAsia="ru-RU"/>
        </w:rPr>
        <w:t xml:space="preserve"> </w:t>
      </w:r>
      <w:r w:rsidRPr="00447BB3">
        <w:rPr>
          <w:rFonts w:ascii="Times New Roman" w:eastAsia="Times New Roman" w:hAnsi="Times New Roman"/>
          <w:sz w:val="28"/>
          <w:szCs w:val="28"/>
          <w:lang w:eastAsia="ru-RU"/>
        </w:rPr>
        <w:t xml:space="preserve">тыс. руб. Источник финансирования подпрограммы – бюджет муниципального образования. </w:t>
      </w:r>
      <w:r w:rsidRPr="00447BB3">
        <w:rPr>
          <w:rFonts w:ascii="Times New Roman" w:eastAsia="Times New Roman" w:hAnsi="Times New Roman"/>
          <w:color w:val="000000"/>
          <w:sz w:val="28"/>
          <w:szCs w:val="28"/>
          <w:lang w:eastAsia="ru-RU"/>
        </w:rPr>
        <w:t xml:space="preserve">Для достижения основной цели подпрограммы необходима реализация всех мероприятий. </w:t>
      </w:r>
      <w:r w:rsidRPr="00447BB3">
        <w:rPr>
          <w:rFonts w:ascii="Times New Roman" w:eastAsia="Times New Roman" w:hAnsi="Times New Roman"/>
          <w:sz w:val="28"/>
          <w:szCs w:val="28"/>
          <w:lang w:eastAsia="ru-RU"/>
        </w:rPr>
        <w:t>Объем финансирования подпрограммы будет корректироваться при формировании бюджета муниципального образования на очередной финансовый год по результатам оценки эффективности реализации подпрограммы.</w:t>
      </w:r>
    </w:p>
    <w:p w14:paraId="50999878" w14:textId="77777777" w:rsidR="00447BB3" w:rsidRPr="00447BB3" w:rsidRDefault="00447BB3" w:rsidP="00447BB3">
      <w:pPr>
        <w:spacing w:after="0" w:line="240" w:lineRule="auto"/>
        <w:ind w:firstLine="709"/>
        <w:jc w:val="center"/>
        <w:rPr>
          <w:rFonts w:ascii="Times New Roman" w:eastAsia="Times New Roman" w:hAnsi="Times New Roman"/>
          <w:b/>
          <w:sz w:val="28"/>
          <w:szCs w:val="28"/>
          <w:lang w:eastAsia="ru-RU"/>
        </w:rPr>
      </w:pPr>
    </w:p>
    <w:p w14:paraId="2F7B08F0" w14:textId="77777777" w:rsidR="00447BB3" w:rsidRPr="00447BB3" w:rsidRDefault="00447BB3" w:rsidP="00447BB3">
      <w:pPr>
        <w:spacing w:after="0" w:line="240" w:lineRule="auto"/>
        <w:ind w:firstLine="709"/>
        <w:jc w:val="center"/>
        <w:rPr>
          <w:rFonts w:ascii="Times New Roman" w:eastAsia="Times New Roman" w:hAnsi="Times New Roman"/>
          <w:b/>
          <w:sz w:val="28"/>
          <w:szCs w:val="28"/>
          <w:lang w:eastAsia="ru-RU"/>
        </w:rPr>
      </w:pPr>
      <w:r w:rsidRPr="00447BB3">
        <w:rPr>
          <w:rFonts w:ascii="Times New Roman" w:eastAsia="Times New Roman" w:hAnsi="Times New Roman"/>
          <w:b/>
          <w:sz w:val="28"/>
          <w:szCs w:val="28"/>
          <w:lang w:eastAsia="ru-RU"/>
        </w:rPr>
        <w:t>6. Описание ожидаемых результатов реализации подпрограммы</w:t>
      </w:r>
    </w:p>
    <w:p w14:paraId="1E12B4C2"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p>
    <w:p w14:paraId="4EAD3A96" w14:textId="77777777" w:rsidR="00447BB3" w:rsidRPr="00447BB3" w:rsidRDefault="00447BB3" w:rsidP="00447BB3">
      <w:pPr>
        <w:spacing w:after="0" w:line="240" w:lineRule="auto"/>
        <w:ind w:firstLine="709"/>
        <w:jc w:val="both"/>
        <w:rPr>
          <w:rFonts w:ascii="Times New Roman" w:eastAsia="Times New Roman" w:hAnsi="Times New Roman"/>
          <w:b/>
          <w:sz w:val="28"/>
          <w:szCs w:val="28"/>
          <w:lang w:eastAsia="ru-RU"/>
        </w:rPr>
      </w:pPr>
      <w:r w:rsidRPr="00447BB3">
        <w:rPr>
          <w:rFonts w:ascii="Times New Roman" w:eastAsia="Times New Roman" w:hAnsi="Times New Roman"/>
          <w:sz w:val="28"/>
          <w:szCs w:val="24"/>
          <w:lang w:eastAsia="ru-RU"/>
        </w:rPr>
        <w:t>Подпрограмма предусматривает активное вовлечение жителей ЗАТО Первомайский в участие в общественных мероприятиях, что, с одной стороны, способствует повышению сплочённости сообщества жителей ЗАТО Первомайский, с другой стороны служит средством продвижения общечеловеческих культурных ценностей.</w:t>
      </w:r>
    </w:p>
    <w:p w14:paraId="66AD6A9A"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8"/>
          <w:lang w:eastAsia="ru-RU"/>
        </w:rPr>
        <w:t xml:space="preserve"> </w:t>
      </w:r>
      <w:r w:rsidRPr="00447BB3">
        <w:rPr>
          <w:rFonts w:ascii="Times New Roman" w:eastAsia="Times New Roman" w:hAnsi="Times New Roman"/>
          <w:sz w:val="28"/>
          <w:szCs w:val="24"/>
          <w:lang w:eastAsia="ru-RU"/>
        </w:rPr>
        <w:t xml:space="preserve">Реализация мероприятий подпрограммы позволит: </w:t>
      </w:r>
    </w:p>
    <w:p w14:paraId="25DF752E"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 расширить возможности приобщения жителей ЗАТО Первомайский к культурным ценностям и культурным благам;</w:t>
      </w:r>
    </w:p>
    <w:p w14:paraId="089F3A62"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 улучшить качество обслуживания населения в сфере организации досуга;</w:t>
      </w:r>
    </w:p>
    <w:p w14:paraId="5F8F7ED1"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 создать благоприятные условия для развития народного творчества;</w:t>
      </w:r>
    </w:p>
    <w:p w14:paraId="1F010121"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lastRenderedPageBreak/>
        <w:t>- повысить культурный и духовный уровень населения;</w:t>
      </w:r>
    </w:p>
    <w:p w14:paraId="0495035E"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 обеспечить доступность услуг в области культуры для различных категорий населения;</w:t>
      </w:r>
    </w:p>
    <w:p w14:paraId="63AEDF59"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 даст возможность для развития социальной активности личности.</w:t>
      </w:r>
    </w:p>
    <w:p w14:paraId="46BB4DFF" w14:textId="77777777" w:rsidR="00447BB3" w:rsidRPr="00447BB3" w:rsidRDefault="00447BB3" w:rsidP="00447BB3">
      <w:pPr>
        <w:spacing w:after="0" w:line="240" w:lineRule="auto"/>
        <w:ind w:firstLine="709"/>
        <w:jc w:val="both"/>
        <w:rPr>
          <w:rFonts w:ascii="Times New Roman" w:eastAsia="Times New Roman" w:hAnsi="Times New Roman"/>
          <w:sz w:val="28"/>
          <w:szCs w:val="24"/>
          <w:lang w:eastAsia="ru-RU"/>
        </w:rPr>
      </w:pPr>
      <w:r w:rsidRPr="00447BB3">
        <w:rPr>
          <w:rFonts w:ascii="Times New Roman" w:eastAsia="Times New Roman" w:hAnsi="Times New Roman"/>
          <w:sz w:val="28"/>
          <w:szCs w:val="24"/>
          <w:lang w:eastAsia="ru-RU"/>
        </w:rPr>
        <w:t>Перечень непосредственных показателей эффективности реализации подпрограммы приведен в Приложении 3.</w:t>
      </w:r>
    </w:p>
    <w:p w14:paraId="1AAC025C" w14:textId="77777777" w:rsidR="00447BB3" w:rsidRPr="00447BB3" w:rsidRDefault="00447BB3" w:rsidP="00447BB3">
      <w:pPr>
        <w:tabs>
          <w:tab w:val="left" w:pos="1134"/>
          <w:tab w:val="left" w:pos="2340"/>
        </w:tabs>
        <w:spacing w:after="0" w:line="240" w:lineRule="auto"/>
        <w:ind w:firstLine="708"/>
        <w:jc w:val="both"/>
        <w:rPr>
          <w:rFonts w:ascii="Times New Roman" w:eastAsia="Times New Roman" w:hAnsi="Times New Roman"/>
          <w:sz w:val="28"/>
          <w:szCs w:val="28"/>
          <w:lang w:eastAsia="ru-RU"/>
        </w:rPr>
      </w:pPr>
    </w:p>
    <w:p w14:paraId="53E34B47" w14:textId="77777777" w:rsidR="00447BB3" w:rsidRPr="00447BB3" w:rsidRDefault="00447BB3" w:rsidP="00447BB3">
      <w:pPr>
        <w:spacing w:after="0" w:line="240" w:lineRule="auto"/>
        <w:ind w:firstLine="709"/>
        <w:jc w:val="center"/>
        <w:rPr>
          <w:rFonts w:ascii="Times New Roman" w:eastAsia="Times New Roman" w:hAnsi="Times New Roman"/>
          <w:b/>
          <w:sz w:val="28"/>
          <w:szCs w:val="28"/>
          <w:lang w:eastAsia="ru-RU"/>
        </w:rPr>
      </w:pPr>
      <w:r w:rsidRPr="00447BB3">
        <w:rPr>
          <w:rFonts w:ascii="Times New Roman" w:eastAsia="Times New Roman" w:hAnsi="Times New Roman"/>
          <w:b/>
          <w:sz w:val="28"/>
          <w:szCs w:val="28"/>
          <w:lang w:eastAsia="ru-RU"/>
        </w:rPr>
        <w:t>7. Описание системы управления реализацией подпрограммы</w:t>
      </w:r>
    </w:p>
    <w:p w14:paraId="51CBC40D" w14:textId="77777777" w:rsidR="00447BB3" w:rsidRPr="00447BB3" w:rsidRDefault="00447BB3" w:rsidP="00447BB3">
      <w:pPr>
        <w:spacing w:after="0" w:line="240" w:lineRule="auto"/>
        <w:ind w:firstLine="709"/>
        <w:jc w:val="center"/>
        <w:rPr>
          <w:rFonts w:ascii="Times New Roman" w:eastAsia="Times New Roman" w:hAnsi="Times New Roman"/>
          <w:b/>
          <w:sz w:val="28"/>
          <w:szCs w:val="28"/>
          <w:lang w:eastAsia="ru-RU"/>
        </w:rPr>
      </w:pPr>
    </w:p>
    <w:p w14:paraId="112CF7B9" w14:textId="77777777" w:rsidR="00447BB3" w:rsidRPr="00447BB3" w:rsidRDefault="00447BB3" w:rsidP="00447BB3">
      <w:pPr>
        <w:spacing w:after="0" w:line="240" w:lineRule="auto"/>
        <w:ind w:firstLine="709"/>
        <w:jc w:val="both"/>
        <w:rPr>
          <w:rFonts w:ascii="Times New Roman" w:eastAsia="Times New Roman" w:hAnsi="Times New Roman"/>
          <w:b/>
          <w:sz w:val="28"/>
          <w:szCs w:val="28"/>
          <w:lang w:eastAsia="ru-RU"/>
        </w:rPr>
      </w:pPr>
      <w:r w:rsidRPr="00447BB3">
        <w:rPr>
          <w:rFonts w:ascii="Times New Roman" w:eastAsia="Times New Roman" w:hAnsi="Times New Roman"/>
          <w:sz w:val="28"/>
          <w:szCs w:val="28"/>
          <w:lang w:eastAsia="ru-RU"/>
        </w:rPr>
        <w:t>Организует работу по реализации подпрограммы сектор по делам молодежи, культуры и спорта администрации ЗАТО Первомайский, сектор экономики администрации ЗАТО Первомайский, муниципальное управление образования администрации ЗАТО Первомайский, управление делами. В их обязанности входит:</w:t>
      </w:r>
    </w:p>
    <w:p w14:paraId="05283540" w14:textId="77777777" w:rsidR="00447BB3" w:rsidRPr="00447BB3" w:rsidRDefault="00447BB3" w:rsidP="00447BB3">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7BB3">
        <w:rPr>
          <w:rFonts w:ascii="Times New Roman" w:eastAsia="Times New Roman" w:hAnsi="Times New Roman"/>
          <w:sz w:val="28"/>
          <w:szCs w:val="28"/>
          <w:lang w:eastAsia="ru-RU"/>
        </w:rPr>
        <w:t>1.</w:t>
      </w:r>
      <w:r w:rsidRPr="00447BB3">
        <w:rPr>
          <w:rFonts w:ascii="Times New Roman" w:eastAsia="Times New Roman" w:hAnsi="Times New Roman"/>
          <w:sz w:val="28"/>
          <w:szCs w:val="28"/>
          <w:lang w:eastAsia="ru-RU"/>
        </w:rPr>
        <w:tab/>
        <w:t>Согласование объемов финансирования на очередной финансовый год;</w:t>
      </w:r>
    </w:p>
    <w:p w14:paraId="728F7ED6" w14:textId="77777777" w:rsidR="00447BB3" w:rsidRPr="00447BB3" w:rsidRDefault="00447BB3" w:rsidP="00447BB3">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7BB3">
        <w:rPr>
          <w:rFonts w:ascii="Times New Roman" w:eastAsia="Times New Roman" w:hAnsi="Times New Roman"/>
          <w:sz w:val="28"/>
          <w:szCs w:val="28"/>
          <w:lang w:eastAsia="ru-RU"/>
        </w:rPr>
        <w:t>2.</w:t>
      </w:r>
      <w:r w:rsidRPr="00447BB3">
        <w:rPr>
          <w:rFonts w:ascii="Times New Roman" w:eastAsia="Times New Roman" w:hAnsi="Times New Roman"/>
          <w:sz w:val="28"/>
          <w:szCs w:val="28"/>
          <w:lang w:eastAsia="ru-RU"/>
        </w:rPr>
        <w:tab/>
        <w:t>Контроль за эффективным и целевым использованием выделяемых финансовых средств, за качеством проводимых мероприятий, за выполнением сроков реализации мероприятий;</w:t>
      </w:r>
    </w:p>
    <w:p w14:paraId="0601C67D" w14:textId="77777777" w:rsidR="00447BB3" w:rsidRPr="00447BB3" w:rsidRDefault="00447BB3" w:rsidP="00447BB3">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7BB3">
        <w:rPr>
          <w:rFonts w:ascii="Times New Roman" w:eastAsia="Times New Roman" w:hAnsi="Times New Roman"/>
          <w:sz w:val="28"/>
          <w:szCs w:val="28"/>
          <w:lang w:eastAsia="ru-RU"/>
        </w:rPr>
        <w:t>3.</w:t>
      </w:r>
      <w:r w:rsidRPr="00447BB3">
        <w:rPr>
          <w:rFonts w:ascii="Times New Roman" w:eastAsia="Times New Roman" w:hAnsi="Times New Roman"/>
          <w:sz w:val="28"/>
          <w:szCs w:val="28"/>
          <w:lang w:eastAsia="ru-RU"/>
        </w:rPr>
        <w:tab/>
        <w:t>Сбор периодической отчетности о ходе выполнения мероприятий программы;</w:t>
      </w:r>
    </w:p>
    <w:p w14:paraId="0D286EDF" w14:textId="77777777" w:rsidR="00447BB3" w:rsidRPr="00447BB3" w:rsidRDefault="00447BB3" w:rsidP="00447BB3">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7BB3">
        <w:rPr>
          <w:rFonts w:ascii="Times New Roman" w:eastAsia="Times New Roman" w:hAnsi="Times New Roman"/>
          <w:sz w:val="28"/>
          <w:szCs w:val="28"/>
          <w:lang w:eastAsia="ru-RU"/>
        </w:rPr>
        <w:t>4.</w:t>
      </w:r>
      <w:r w:rsidRPr="00447BB3">
        <w:rPr>
          <w:rFonts w:ascii="Times New Roman" w:eastAsia="Times New Roman" w:hAnsi="Times New Roman"/>
          <w:sz w:val="28"/>
          <w:szCs w:val="28"/>
          <w:lang w:eastAsia="ru-RU"/>
        </w:rPr>
        <w:tab/>
        <w:t>Сбор информации для анализа ключевых показателей эффективности реализации программы;</w:t>
      </w:r>
    </w:p>
    <w:p w14:paraId="63322319" w14:textId="77777777" w:rsidR="00447BB3" w:rsidRPr="00447BB3" w:rsidRDefault="00447BB3" w:rsidP="00447BB3">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7BB3">
        <w:rPr>
          <w:rFonts w:ascii="Times New Roman" w:eastAsia="Times New Roman" w:hAnsi="Times New Roman"/>
          <w:sz w:val="28"/>
          <w:szCs w:val="28"/>
          <w:lang w:eastAsia="ru-RU"/>
        </w:rPr>
        <w:t>5.</w:t>
      </w:r>
      <w:r w:rsidRPr="00447BB3">
        <w:rPr>
          <w:rFonts w:ascii="Times New Roman" w:eastAsia="Times New Roman" w:hAnsi="Times New Roman"/>
          <w:sz w:val="28"/>
          <w:szCs w:val="28"/>
          <w:lang w:eastAsia="ru-RU"/>
        </w:rPr>
        <w:tab/>
        <w:t>Подготовка доклада о реализации программы и отчета об использовании бюджетных средств.</w:t>
      </w:r>
    </w:p>
    <w:p w14:paraId="157957DE" w14:textId="77777777" w:rsidR="00447BB3" w:rsidRPr="00447BB3" w:rsidRDefault="00447BB3" w:rsidP="00447BB3">
      <w:pPr>
        <w:widowControl w:val="0"/>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7BB3">
        <w:rPr>
          <w:rFonts w:ascii="Times New Roman" w:eastAsia="Times New Roman" w:hAnsi="Times New Roman"/>
          <w:sz w:val="28"/>
          <w:szCs w:val="28"/>
          <w:lang w:eastAsia="ru-RU"/>
        </w:rPr>
        <w:t>Возможные риски реализации программы приводятся в таблице:</w:t>
      </w:r>
    </w:p>
    <w:p w14:paraId="6B2C94B2" w14:textId="77777777" w:rsidR="00447BB3" w:rsidRPr="00447BB3" w:rsidRDefault="00447BB3" w:rsidP="00447BB3">
      <w:pPr>
        <w:widowControl w:val="0"/>
        <w:tabs>
          <w:tab w:val="left" w:pos="1276"/>
        </w:tabs>
        <w:autoSpaceDE w:val="0"/>
        <w:autoSpaceDN w:val="0"/>
        <w:adjustRightInd w:val="0"/>
        <w:spacing w:after="0" w:line="360" w:lineRule="auto"/>
        <w:ind w:firstLine="709"/>
        <w:jc w:val="both"/>
        <w:rPr>
          <w:rFonts w:ascii="Times New Roman" w:eastAsia="Times New Roman" w:hAnsi="Times New Roman"/>
          <w:sz w:val="28"/>
          <w:szCs w:val="28"/>
          <w:lang w:eastAsia="ru-RU"/>
        </w:rPr>
      </w:pPr>
    </w:p>
    <w:tbl>
      <w:tblPr>
        <w:tblW w:w="10045" w:type="dxa"/>
        <w:jc w:val="center"/>
        <w:tblCellSpacing w:w="5" w:type="nil"/>
        <w:tblLayout w:type="fixed"/>
        <w:tblCellMar>
          <w:left w:w="75" w:type="dxa"/>
          <w:right w:w="75" w:type="dxa"/>
        </w:tblCellMar>
        <w:tblLook w:val="0000" w:firstRow="0" w:lastRow="0" w:firstColumn="0" w:lastColumn="0" w:noHBand="0" w:noVBand="0"/>
      </w:tblPr>
      <w:tblGrid>
        <w:gridCol w:w="565"/>
        <w:gridCol w:w="4359"/>
        <w:gridCol w:w="5121"/>
      </w:tblGrid>
      <w:tr w:rsidR="00447BB3" w:rsidRPr="00447BB3" w14:paraId="69AC00FB" w14:textId="77777777" w:rsidTr="00F60BAD">
        <w:trPr>
          <w:trHeight w:val="1147"/>
          <w:tblCellSpacing w:w="5" w:type="nil"/>
          <w:jc w:val="center"/>
        </w:trPr>
        <w:tc>
          <w:tcPr>
            <w:tcW w:w="565" w:type="dxa"/>
            <w:tcBorders>
              <w:top w:val="single" w:sz="4" w:space="0" w:color="auto"/>
              <w:left w:val="single" w:sz="4" w:space="0" w:color="auto"/>
              <w:bottom w:val="single" w:sz="4" w:space="0" w:color="auto"/>
              <w:right w:val="single" w:sz="4" w:space="0" w:color="auto"/>
            </w:tcBorders>
          </w:tcPr>
          <w:p w14:paraId="28516195" w14:textId="77777777" w:rsidR="00447BB3" w:rsidRPr="00447BB3" w:rsidRDefault="00447BB3" w:rsidP="00447BB3">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w:t>
            </w:r>
          </w:p>
          <w:p w14:paraId="551960C7" w14:textId="77777777" w:rsidR="00447BB3" w:rsidRPr="00447BB3" w:rsidRDefault="00447BB3" w:rsidP="00447BB3">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п/п</w:t>
            </w:r>
          </w:p>
          <w:p w14:paraId="49A28F5B" w14:textId="77777777" w:rsidR="00447BB3" w:rsidRPr="00447BB3" w:rsidRDefault="00447BB3" w:rsidP="00447BB3">
            <w:pPr>
              <w:autoSpaceDE w:val="0"/>
              <w:autoSpaceDN w:val="0"/>
              <w:adjustRightInd w:val="0"/>
              <w:spacing w:after="0" w:line="240" w:lineRule="auto"/>
              <w:ind w:right="-2"/>
              <w:jc w:val="center"/>
              <w:rPr>
                <w:rFonts w:ascii="Times New Roman" w:eastAsia="Times New Roman" w:hAnsi="Times New Roman"/>
                <w:sz w:val="24"/>
                <w:szCs w:val="24"/>
                <w:lang w:eastAsia="ru-RU"/>
              </w:rPr>
            </w:pPr>
          </w:p>
        </w:tc>
        <w:tc>
          <w:tcPr>
            <w:tcW w:w="4359" w:type="dxa"/>
            <w:tcBorders>
              <w:top w:val="single" w:sz="4" w:space="0" w:color="auto"/>
              <w:left w:val="single" w:sz="4" w:space="0" w:color="auto"/>
              <w:bottom w:val="single" w:sz="4" w:space="0" w:color="auto"/>
              <w:right w:val="single" w:sz="4" w:space="0" w:color="auto"/>
            </w:tcBorders>
          </w:tcPr>
          <w:p w14:paraId="7C626076" w14:textId="77777777" w:rsidR="00447BB3" w:rsidRPr="00447BB3" w:rsidRDefault="00447BB3" w:rsidP="00447BB3">
            <w:pPr>
              <w:autoSpaceDE w:val="0"/>
              <w:autoSpaceDN w:val="0"/>
              <w:adjustRightInd w:val="0"/>
              <w:spacing w:after="0" w:line="240" w:lineRule="auto"/>
              <w:ind w:right="-2" w:firstLine="23"/>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Описание рисков реализации программы</w:t>
            </w:r>
          </w:p>
        </w:tc>
        <w:tc>
          <w:tcPr>
            <w:tcW w:w="5121" w:type="dxa"/>
            <w:tcBorders>
              <w:top w:val="single" w:sz="4" w:space="0" w:color="auto"/>
              <w:left w:val="single" w:sz="4" w:space="0" w:color="auto"/>
              <w:bottom w:val="single" w:sz="4" w:space="0" w:color="auto"/>
              <w:right w:val="single" w:sz="4" w:space="0" w:color="auto"/>
            </w:tcBorders>
          </w:tcPr>
          <w:p w14:paraId="651B76DE" w14:textId="77777777" w:rsidR="00447BB3" w:rsidRPr="00447BB3" w:rsidRDefault="00447BB3" w:rsidP="00447BB3">
            <w:pPr>
              <w:autoSpaceDE w:val="0"/>
              <w:autoSpaceDN w:val="0"/>
              <w:adjustRightInd w:val="0"/>
              <w:spacing w:after="0" w:line="240" w:lineRule="auto"/>
              <w:ind w:right="-2" w:firstLine="23"/>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Предложения по снижению последствий проявления негативных факторов и достижению установленных показателей эффективности реализации программы.</w:t>
            </w:r>
          </w:p>
        </w:tc>
      </w:tr>
      <w:tr w:rsidR="00447BB3" w:rsidRPr="00447BB3" w14:paraId="2C2635E4" w14:textId="77777777" w:rsidTr="00F60BAD">
        <w:trPr>
          <w:trHeight w:val="240"/>
          <w:tblCellSpacing w:w="5" w:type="nil"/>
          <w:jc w:val="center"/>
        </w:trPr>
        <w:tc>
          <w:tcPr>
            <w:tcW w:w="565" w:type="dxa"/>
            <w:tcBorders>
              <w:left w:val="single" w:sz="4" w:space="0" w:color="auto"/>
              <w:bottom w:val="single" w:sz="4" w:space="0" w:color="auto"/>
              <w:right w:val="single" w:sz="4" w:space="0" w:color="auto"/>
            </w:tcBorders>
          </w:tcPr>
          <w:p w14:paraId="06AE9154" w14:textId="77777777" w:rsidR="00447BB3" w:rsidRPr="00447BB3" w:rsidRDefault="00447BB3" w:rsidP="00447BB3">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9.1.</w:t>
            </w:r>
          </w:p>
        </w:tc>
        <w:tc>
          <w:tcPr>
            <w:tcW w:w="4359" w:type="dxa"/>
            <w:tcBorders>
              <w:left w:val="single" w:sz="4" w:space="0" w:color="auto"/>
              <w:bottom w:val="single" w:sz="4" w:space="0" w:color="auto"/>
              <w:right w:val="single" w:sz="4" w:space="0" w:color="auto"/>
            </w:tcBorders>
          </w:tcPr>
          <w:p w14:paraId="7209E575" w14:textId="77777777" w:rsidR="00447BB3" w:rsidRPr="00447BB3" w:rsidRDefault="00447BB3" w:rsidP="00447BB3">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Изменение федерального законодательства в сфере полномочий органов местного самоуправления при реализации программных мероприятий</w:t>
            </w:r>
          </w:p>
        </w:tc>
        <w:tc>
          <w:tcPr>
            <w:tcW w:w="5121" w:type="dxa"/>
            <w:tcBorders>
              <w:left w:val="single" w:sz="4" w:space="0" w:color="auto"/>
              <w:bottom w:val="single" w:sz="4" w:space="0" w:color="auto"/>
              <w:right w:val="single" w:sz="4" w:space="0" w:color="auto"/>
            </w:tcBorders>
          </w:tcPr>
          <w:p w14:paraId="00B49E36" w14:textId="77777777" w:rsidR="00447BB3" w:rsidRPr="00447BB3" w:rsidRDefault="00447BB3" w:rsidP="00447BB3">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Оперативное внесение изменений в нормативно-правовые акты органов местного самоуправления ЗАТО Первомайский. Корректировка планов реализации программных мероприятий.</w:t>
            </w:r>
          </w:p>
        </w:tc>
      </w:tr>
      <w:tr w:rsidR="00447BB3" w:rsidRPr="00447BB3" w14:paraId="3FB2D10F" w14:textId="77777777" w:rsidTr="00F60BAD">
        <w:trPr>
          <w:trHeight w:val="1440"/>
          <w:tblCellSpacing w:w="5" w:type="nil"/>
          <w:jc w:val="center"/>
        </w:trPr>
        <w:tc>
          <w:tcPr>
            <w:tcW w:w="565" w:type="dxa"/>
            <w:tcBorders>
              <w:left w:val="single" w:sz="4" w:space="0" w:color="auto"/>
              <w:bottom w:val="single" w:sz="4" w:space="0" w:color="auto"/>
              <w:right w:val="single" w:sz="4" w:space="0" w:color="auto"/>
            </w:tcBorders>
          </w:tcPr>
          <w:p w14:paraId="50EE2F1D" w14:textId="77777777" w:rsidR="00447BB3" w:rsidRPr="00447BB3" w:rsidRDefault="00447BB3" w:rsidP="00447BB3">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9.2.</w:t>
            </w:r>
          </w:p>
        </w:tc>
        <w:tc>
          <w:tcPr>
            <w:tcW w:w="4359" w:type="dxa"/>
            <w:tcBorders>
              <w:left w:val="single" w:sz="4" w:space="0" w:color="auto"/>
              <w:bottom w:val="single" w:sz="4" w:space="0" w:color="auto"/>
              <w:right w:val="single" w:sz="4" w:space="0" w:color="auto"/>
            </w:tcBorders>
          </w:tcPr>
          <w:p w14:paraId="5C925538" w14:textId="77777777" w:rsidR="00447BB3" w:rsidRPr="00447BB3" w:rsidRDefault="00447BB3" w:rsidP="00447BB3">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Отклонение сроков реализации программных мероприятий может повлечь неисполнение бюджетных обязательств</w:t>
            </w:r>
          </w:p>
        </w:tc>
        <w:tc>
          <w:tcPr>
            <w:tcW w:w="5121" w:type="dxa"/>
            <w:tcBorders>
              <w:left w:val="single" w:sz="4" w:space="0" w:color="auto"/>
              <w:bottom w:val="single" w:sz="4" w:space="0" w:color="auto"/>
              <w:right w:val="single" w:sz="4" w:space="0" w:color="auto"/>
            </w:tcBorders>
          </w:tcPr>
          <w:p w14:paraId="74DC3A3B" w14:textId="77777777" w:rsidR="00447BB3" w:rsidRPr="00447BB3" w:rsidRDefault="00447BB3" w:rsidP="00447BB3">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Составление плана реализации программных мероприятий. Опережающий контроль за подготовкой и организацией мероприятий. Своевременная корректировка показателей и сроков реализации мероприятий.</w:t>
            </w:r>
          </w:p>
        </w:tc>
      </w:tr>
      <w:tr w:rsidR="00447BB3" w:rsidRPr="00447BB3" w14:paraId="707E00F1" w14:textId="77777777" w:rsidTr="00F60BAD">
        <w:trPr>
          <w:trHeight w:val="960"/>
          <w:tblCellSpacing w:w="5" w:type="nil"/>
          <w:jc w:val="center"/>
        </w:trPr>
        <w:tc>
          <w:tcPr>
            <w:tcW w:w="565" w:type="dxa"/>
            <w:tcBorders>
              <w:left w:val="single" w:sz="4" w:space="0" w:color="auto"/>
              <w:bottom w:val="single" w:sz="4" w:space="0" w:color="auto"/>
              <w:right w:val="single" w:sz="4" w:space="0" w:color="auto"/>
            </w:tcBorders>
          </w:tcPr>
          <w:p w14:paraId="4A0B0E61" w14:textId="77777777" w:rsidR="00447BB3" w:rsidRPr="00447BB3" w:rsidRDefault="00447BB3" w:rsidP="00447BB3">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9.3.</w:t>
            </w:r>
          </w:p>
        </w:tc>
        <w:tc>
          <w:tcPr>
            <w:tcW w:w="4359" w:type="dxa"/>
            <w:tcBorders>
              <w:left w:val="single" w:sz="4" w:space="0" w:color="auto"/>
              <w:bottom w:val="single" w:sz="4" w:space="0" w:color="auto"/>
              <w:right w:val="single" w:sz="4" w:space="0" w:color="auto"/>
            </w:tcBorders>
          </w:tcPr>
          <w:p w14:paraId="25338897" w14:textId="1810D5AD" w:rsidR="00447BB3" w:rsidRPr="00447BB3" w:rsidRDefault="00447BB3" w:rsidP="00447BB3">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xml:space="preserve">Несвоевременное доведение лимитов бюджетных обязательств на реализацию </w:t>
            </w:r>
            <w:r w:rsidRPr="00447BB3">
              <w:rPr>
                <w:rFonts w:ascii="Times New Roman" w:eastAsia="Times New Roman" w:hAnsi="Times New Roman"/>
                <w:sz w:val="24"/>
                <w:szCs w:val="24"/>
                <w:lang w:eastAsia="ru-RU"/>
              </w:rPr>
              <w:br/>
              <w:t>Программы и не в полном объеме является риском достижения плановых значений показателей</w:t>
            </w:r>
          </w:p>
        </w:tc>
        <w:tc>
          <w:tcPr>
            <w:tcW w:w="5121" w:type="dxa"/>
            <w:tcBorders>
              <w:left w:val="single" w:sz="4" w:space="0" w:color="auto"/>
              <w:bottom w:val="single" w:sz="4" w:space="0" w:color="auto"/>
              <w:right w:val="single" w:sz="4" w:space="0" w:color="auto"/>
            </w:tcBorders>
          </w:tcPr>
          <w:p w14:paraId="450BCB2B" w14:textId="77777777" w:rsidR="00447BB3" w:rsidRPr="00447BB3" w:rsidRDefault="00447BB3" w:rsidP="00447BB3">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xml:space="preserve">Своевременное и в полном объеме доведение лимитов бюджетных обязательств главным распорядителям бюджетных средств. </w:t>
            </w:r>
          </w:p>
        </w:tc>
      </w:tr>
      <w:tr w:rsidR="00447BB3" w:rsidRPr="00447BB3" w14:paraId="6BABE50F" w14:textId="77777777" w:rsidTr="00F60BAD">
        <w:trPr>
          <w:trHeight w:val="1118"/>
          <w:tblCellSpacing w:w="5" w:type="nil"/>
          <w:jc w:val="center"/>
        </w:trPr>
        <w:tc>
          <w:tcPr>
            <w:tcW w:w="565" w:type="dxa"/>
            <w:tcBorders>
              <w:top w:val="single" w:sz="4" w:space="0" w:color="auto"/>
              <w:left w:val="single" w:sz="4" w:space="0" w:color="auto"/>
              <w:bottom w:val="single" w:sz="4" w:space="0" w:color="auto"/>
              <w:right w:val="single" w:sz="4" w:space="0" w:color="auto"/>
            </w:tcBorders>
          </w:tcPr>
          <w:p w14:paraId="2CF712F7" w14:textId="77777777" w:rsidR="00447BB3" w:rsidRPr="00447BB3" w:rsidRDefault="00447BB3" w:rsidP="00447BB3">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lastRenderedPageBreak/>
              <w:t>9.4.</w:t>
            </w:r>
          </w:p>
        </w:tc>
        <w:tc>
          <w:tcPr>
            <w:tcW w:w="4359" w:type="dxa"/>
            <w:tcBorders>
              <w:top w:val="single" w:sz="4" w:space="0" w:color="auto"/>
              <w:left w:val="single" w:sz="4" w:space="0" w:color="auto"/>
              <w:bottom w:val="single" w:sz="4" w:space="0" w:color="auto"/>
              <w:right w:val="single" w:sz="4" w:space="0" w:color="auto"/>
            </w:tcBorders>
          </w:tcPr>
          <w:p w14:paraId="1D9F597C" w14:textId="77777777" w:rsidR="00447BB3" w:rsidRPr="00447BB3" w:rsidRDefault="00447BB3" w:rsidP="00447BB3">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Форс-мажорные обстоятельства (чрезвычайные ситуации, связанные с погодными условиями, эпидемии и т.п.) могут повлечь отмену мероприятия</w:t>
            </w:r>
          </w:p>
        </w:tc>
        <w:tc>
          <w:tcPr>
            <w:tcW w:w="5121" w:type="dxa"/>
            <w:tcBorders>
              <w:top w:val="single" w:sz="4" w:space="0" w:color="auto"/>
              <w:left w:val="single" w:sz="4" w:space="0" w:color="auto"/>
              <w:bottom w:val="single" w:sz="4" w:space="0" w:color="auto"/>
              <w:right w:val="single" w:sz="4" w:space="0" w:color="auto"/>
            </w:tcBorders>
          </w:tcPr>
          <w:p w14:paraId="0538B607" w14:textId="77777777" w:rsidR="00447BB3" w:rsidRPr="00447BB3" w:rsidRDefault="00447BB3" w:rsidP="00447BB3">
            <w:pPr>
              <w:autoSpaceDE w:val="0"/>
              <w:autoSpaceDN w:val="0"/>
              <w:adjustRightInd w:val="0"/>
              <w:spacing w:after="0" w:line="240" w:lineRule="auto"/>
              <w:ind w:right="-2" w:firstLine="23"/>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xml:space="preserve">Перенос срока проведения мероприятий на более благоприятный период. </w:t>
            </w:r>
          </w:p>
        </w:tc>
      </w:tr>
      <w:tr w:rsidR="00447BB3" w:rsidRPr="00447BB3" w14:paraId="36C42909" w14:textId="77777777" w:rsidTr="00F60BAD">
        <w:trPr>
          <w:trHeight w:val="339"/>
          <w:tblCellSpacing w:w="5" w:type="nil"/>
          <w:jc w:val="center"/>
        </w:trPr>
        <w:tc>
          <w:tcPr>
            <w:tcW w:w="565" w:type="dxa"/>
            <w:tcBorders>
              <w:top w:val="single" w:sz="4" w:space="0" w:color="auto"/>
              <w:left w:val="single" w:sz="4" w:space="0" w:color="auto"/>
              <w:bottom w:val="single" w:sz="4" w:space="0" w:color="auto"/>
              <w:right w:val="single" w:sz="4" w:space="0" w:color="auto"/>
            </w:tcBorders>
          </w:tcPr>
          <w:p w14:paraId="3C7F6B55" w14:textId="77777777" w:rsidR="00447BB3" w:rsidRPr="00447BB3" w:rsidRDefault="00447BB3" w:rsidP="00447BB3">
            <w:pPr>
              <w:autoSpaceDE w:val="0"/>
              <w:autoSpaceDN w:val="0"/>
              <w:adjustRightInd w:val="0"/>
              <w:spacing w:after="0" w:line="240" w:lineRule="auto"/>
              <w:ind w:right="-2"/>
              <w:jc w:val="center"/>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9.5.</w:t>
            </w:r>
          </w:p>
        </w:tc>
        <w:tc>
          <w:tcPr>
            <w:tcW w:w="4359" w:type="dxa"/>
            <w:tcBorders>
              <w:top w:val="single" w:sz="4" w:space="0" w:color="auto"/>
              <w:left w:val="single" w:sz="4" w:space="0" w:color="auto"/>
              <w:bottom w:val="single" w:sz="4" w:space="0" w:color="auto"/>
              <w:right w:val="single" w:sz="4" w:space="0" w:color="auto"/>
            </w:tcBorders>
          </w:tcPr>
          <w:p w14:paraId="7F457185" w14:textId="77777777" w:rsidR="00447BB3" w:rsidRPr="00447BB3" w:rsidRDefault="00447BB3" w:rsidP="00447BB3">
            <w:pPr>
              <w:autoSpaceDE w:val="0"/>
              <w:autoSpaceDN w:val="0"/>
              <w:adjustRightInd w:val="0"/>
              <w:spacing w:after="0" w:line="240" w:lineRule="auto"/>
              <w:ind w:right="-2"/>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xml:space="preserve">Несоответствие (в сторону уменьшения) фактически достигнутых показателей эффективности реализации программы запланированным </w:t>
            </w:r>
          </w:p>
        </w:tc>
        <w:tc>
          <w:tcPr>
            <w:tcW w:w="5121" w:type="dxa"/>
            <w:tcBorders>
              <w:top w:val="single" w:sz="4" w:space="0" w:color="auto"/>
              <w:left w:val="single" w:sz="4" w:space="0" w:color="auto"/>
              <w:bottom w:val="single" w:sz="4" w:space="0" w:color="auto"/>
              <w:right w:val="single" w:sz="4" w:space="0" w:color="auto"/>
            </w:tcBorders>
          </w:tcPr>
          <w:p w14:paraId="2620ECC2" w14:textId="1F6B8815" w:rsidR="00447BB3" w:rsidRPr="00447BB3" w:rsidRDefault="00447BB3" w:rsidP="00447BB3">
            <w:pPr>
              <w:autoSpaceDE w:val="0"/>
              <w:autoSpaceDN w:val="0"/>
              <w:adjustRightInd w:val="0"/>
              <w:spacing w:after="0" w:line="240" w:lineRule="auto"/>
              <w:ind w:right="-2"/>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xml:space="preserve">- Проведение ежеквартального мониторинга эффективности реализации мероприятий Программы. </w:t>
            </w:r>
          </w:p>
          <w:p w14:paraId="5827A89D" w14:textId="550C3A37" w:rsidR="00447BB3" w:rsidRPr="00447BB3" w:rsidRDefault="00447BB3" w:rsidP="00447BB3">
            <w:pPr>
              <w:autoSpaceDE w:val="0"/>
              <w:autoSpaceDN w:val="0"/>
              <w:adjustRightInd w:val="0"/>
              <w:spacing w:after="0" w:line="240" w:lineRule="auto"/>
              <w:ind w:right="-2"/>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Анализ причин отклонения фактически достигнутых показателей эффективности реализации программы от запланированных.</w:t>
            </w:r>
          </w:p>
          <w:p w14:paraId="047C7C96" w14:textId="77777777" w:rsidR="00447BB3" w:rsidRPr="00447BB3" w:rsidRDefault="00447BB3" w:rsidP="00447BB3">
            <w:pPr>
              <w:autoSpaceDE w:val="0"/>
              <w:autoSpaceDN w:val="0"/>
              <w:adjustRightInd w:val="0"/>
              <w:spacing w:after="0" w:line="240" w:lineRule="auto"/>
              <w:ind w:right="-2"/>
              <w:rPr>
                <w:rFonts w:ascii="Times New Roman" w:eastAsia="Times New Roman" w:hAnsi="Times New Roman"/>
                <w:sz w:val="24"/>
                <w:szCs w:val="24"/>
                <w:lang w:eastAsia="ru-RU"/>
              </w:rPr>
            </w:pPr>
            <w:r w:rsidRPr="00447BB3">
              <w:rPr>
                <w:rFonts w:ascii="Times New Roman" w:eastAsia="Times New Roman" w:hAnsi="Times New Roman"/>
                <w:sz w:val="24"/>
                <w:szCs w:val="24"/>
                <w:lang w:eastAsia="ru-RU"/>
              </w:rPr>
              <w:t>- Оперативная разработка и реализация комплекса мер, направленных на повышение эффективности Реализации мероприятий программы.</w:t>
            </w:r>
          </w:p>
        </w:tc>
      </w:tr>
    </w:tbl>
    <w:p w14:paraId="13841C8F" w14:textId="77777777" w:rsidR="00447BB3" w:rsidRDefault="00447BB3" w:rsidP="00FE1BE1">
      <w:pPr>
        <w:tabs>
          <w:tab w:val="left" w:pos="284"/>
          <w:tab w:val="left" w:pos="1843"/>
          <w:tab w:val="left" w:pos="3544"/>
        </w:tabs>
        <w:spacing w:after="0" w:line="240" w:lineRule="auto"/>
        <w:jc w:val="center"/>
        <w:outlineLvl w:val="0"/>
        <w:rPr>
          <w:rFonts w:ascii="Times New Roman" w:eastAsia="Times New Roman" w:hAnsi="Times New Roman"/>
          <w:b/>
          <w:sz w:val="24"/>
          <w:szCs w:val="24"/>
          <w:lang w:eastAsia="ru-RU"/>
        </w:rPr>
      </w:pPr>
    </w:p>
    <w:p w14:paraId="6D73AC13" w14:textId="77777777" w:rsidR="00FE1BE1" w:rsidRPr="00FE1BE1" w:rsidRDefault="00FE1BE1" w:rsidP="00FE1BE1">
      <w:pPr>
        <w:tabs>
          <w:tab w:val="left" w:pos="2340"/>
        </w:tabs>
        <w:spacing w:after="0"/>
        <w:jc w:val="both"/>
        <w:rPr>
          <w:rFonts w:ascii="Times New Roman" w:eastAsia="Times New Roman" w:hAnsi="Times New Roman"/>
          <w:sz w:val="24"/>
          <w:szCs w:val="24"/>
          <w:lang w:eastAsia="ru-RU"/>
        </w:rPr>
      </w:pPr>
    </w:p>
    <w:p w14:paraId="099D3856" w14:textId="77777777" w:rsidR="00FE1BE1" w:rsidRPr="00FE1BE1" w:rsidRDefault="00FE1BE1" w:rsidP="00FE1BE1">
      <w:pPr>
        <w:tabs>
          <w:tab w:val="left" w:pos="2340"/>
        </w:tabs>
        <w:spacing w:after="0"/>
        <w:jc w:val="both"/>
        <w:rPr>
          <w:rFonts w:ascii="Times New Roman" w:eastAsia="Times New Roman" w:hAnsi="Times New Roman"/>
          <w:sz w:val="24"/>
          <w:szCs w:val="24"/>
          <w:lang w:eastAsia="ru-RU"/>
        </w:rPr>
        <w:sectPr w:rsidR="00FE1BE1" w:rsidRPr="00FE1BE1" w:rsidSect="000008DE">
          <w:pgSz w:w="11906" w:h="16838" w:code="9"/>
          <w:pgMar w:top="1134" w:right="850" w:bottom="1134" w:left="1701" w:header="709" w:footer="709" w:gutter="0"/>
          <w:cols w:space="708"/>
          <w:docGrid w:linePitch="360"/>
        </w:sectPr>
      </w:pPr>
    </w:p>
    <w:p w14:paraId="6F86F037" w14:textId="77777777"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bookmarkStart w:id="2" w:name="P434"/>
      <w:bookmarkEnd w:id="2"/>
      <w:r w:rsidRPr="00FE1BE1">
        <w:rPr>
          <w:rFonts w:ascii="Times New Roman" w:eastAsia="Times New Roman" w:hAnsi="Times New Roman"/>
          <w:sz w:val="28"/>
          <w:szCs w:val="24"/>
          <w:lang w:eastAsia="ru-RU"/>
        </w:rPr>
        <w:lastRenderedPageBreak/>
        <w:t>Приложение 1</w:t>
      </w:r>
    </w:p>
    <w:p w14:paraId="26BA57EE" w14:textId="77777777"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к подпрограмме «Организация и проведение </w:t>
      </w:r>
    </w:p>
    <w:p w14:paraId="55CC194E" w14:textId="77777777"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общественных и массовых мероприятий </w:t>
      </w:r>
    </w:p>
    <w:p w14:paraId="11F3A8FE" w14:textId="77777777"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на территории муниципального образования </w:t>
      </w:r>
    </w:p>
    <w:p w14:paraId="4BA6E214" w14:textId="77777777"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городской округ ЗАТО Первомайский»</w:t>
      </w:r>
    </w:p>
    <w:p w14:paraId="5C3BEFE2" w14:textId="2C942011"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на 2020-202</w:t>
      </w:r>
      <w:r w:rsidR="00AD7BA9">
        <w:rPr>
          <w:rFonts w:ascii="Times New Roman" w:eastAsia="Times New Roman" w:hAnsi="Times New Roman"/>
          <w:sz w:val="28"/>
          <w:szCs w:val="24"/>
          <w:lang w:eastAsia="ru-RU"/>
        </w:rPr>
        <w:t>7</w:t>
      </w:r>
      <w:r w:rsidRPr="00FE1BE1">
        <w:rPr>
          <w:rFonts w:ascii="Times New Roman" w:eastAsia="Times New Roman" w:hAnsi="Times New Roman"/>
          <w:sz w:val="28"/>
          <w:szCs w:val="24"/>
          <w:lang w:eastAsia="ru-RU"/>
        </w:rPr>
        <w:t xml:space="preserve"> годы</w:t>
      </w:r>
    </w:p>
    <w:p w14:paraId="026E8A0C" w14:textId="77777777"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p>
    <w:p w14:paraId="65B292C6"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ПЕРЕЧЕНЬ</w:t>
      </w:r>
    </w:p>
    <w:p w14:paraId="0EB59A6A"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ключевых показателей эффективности реализации подпрограммы</w:t>
      </w:r>
    </w:p>
    <w:p w14:paraId="67F18EE0" w14:textId="612B6611" w:rsidR="00FE1BE1" w:rsidRPr="00FE1BE1" w:rsidRDefault="00FE1BE1" w:rsidP="00FE1BE1">
      <w:pPr>
        <w:widowControl w:val="0"/>
        <w:autoSpaceDE w:val="0"/>
        <w:autoSpaceDN w:val="0"/>
        <w:spacing w:after="0" w:line="240" w:lineRule="auto"/>
        <w:jc w:val="center"/>
        <w:rPr>
          <w:rFonts w:ascii="Times New Roman" w:eastAsia="Times New Roman" w:hAnsi="Times New Roman"/>
          <w:b/>
          <w:sz w:val="24"/>
          <w:szCs w:val="24"/>
          <w:lang w:eastAsia="ru-RU"/>
        </w:rPr>
      </w:pPr>
      <w:r w:rsidRPr="00FE1BE1">
        <w:rPr>
          <w:rFonts w:ascii="Times New Roman" w:eastAsia="Times New Roman" w:hAnsi="Times New Roman"/>
          <w:b/>
          <w:sz w:val="24"/>
          <w:szCs w:val="24"/>
          <w:lang w:eastAsia="ru-RU"/>
        </w:rPr>
        <w:t xml:space="preserve">«Организация и проведение общественных и массовых мероприятий на территории муниципального образования </w:t>
      </w:r>
    </w:p>
    <w:p w14:paraId="39031452" w14:textId="72C26FA0" w:rsidR="00FE1BE1" w:rsidRDefault="00FE1BE1" w:rsidP="00FE1BE1">
      <w:pPr>
        <w:widowControl w:val="0"/>
        <w:autoSpaceDE w:val="0"/>
        <w:autoSpaceDN w:val="0"/>
        <w:spacing w:after="0" w:line="240" w:lineRule="auto"/>
        <w:jc w:val="center"/>
        <w:rPr>
          <w:rFonts w:ascii="Times New Roman" w:eastAsia="Times New Roman" w:hAnsi="Times New Roman"/>
          <w:b/>
          <w:sz w:val="24"/>
          <w:szCs w:val="24"/>
          <w:lang w:eastAsia="ru-RU"/>
        </w:rPr>
      </w:pPr>
      <w:r w:rsidRPr="00FE1BE1">
        <w:rPr>
          <w:rFonts w:ascii="Times New Roman" w:eastAsia="Times New Roman" w:hAnsi="Times New Roman"/>
          <w:b/>
          <w:sz w:val="24"/>
          <w:szCs w:val="24"/>
          <w:lang w:eastAsia="ru-RU"/>
        </w:rPr>
        <w:t>городской округ ЗАТО Первомайский» на 2020-202</w:t>
      </w:r>
      <w:r w:rsidR="00AD7BA9">
        <w:rPr>
          <w:rFonts w:ascii="Times New Roman" w:eastAsia="Times New Roman" w:hAnsi="Times New Roman"/>
          <w:b/>
          <w:sz w:val="24"/>
          <w:szCs w:val="24"/>
          <w:lang w:eastAsia="ru-RU"/>
        </w:rPr>
        <w:t>7</w:t>
      </w:r>
      <w:r w:rsidRPr="00FE1BE1">
        <w:rPr>
          <w:rFonts w:ascii="Times New Roman" w:eastAsia="Times New Roman" w:hAnsi="Times New Roman"/>
          <w:b/>
          <w:sz w:val="24"/>
          <w:szCs w:val="24"/>
          <w:lang w:eastAsia="ru-RU"/>
        </w:rPr>
        <w:t xml:space="preserve"> годы</w:t>
      </w:r>
    </w:p>
    <w:p w14:paraId="7231351F" w14:textId="77777777" w:rsidR="00447BB3" w:rsidRDefault="00447BB3" w:rsidP="00FE1BE1">
      <w:pPr>
        <w:widowControl w:val="0"/>
        <w:autoSpaceDE w:val="0"/>
        <w:autoSpaceDN w:val="0"/>
        <w:spacing w:after="0" w:line="240" w:lineRule="auto"/>
        <w:jc w:val="center"/>
        <w:rPr>
          <w:rFonts w:ascii="Times New Roman" w:eastAsia="Times New Roman" w:hAnsi="Times New Roman"/>
          <w:b/>
          <w:sz w:val="24"/>
          <w:szCs w:val="24"/>
          <w:lang w:eastAsia="ru-RU"/>
        </w:rPr>
      </w:pPr>
    </w:p>
    <w:tbl>
      <w:tblPr>
        <w:tblW w:w="14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08"/>
        <w:gridCol w:w="1200"/>
        <w:gridCol w:w="879"/>
        <w:gridCol w:w="880"/>
        <w:gridCol w:w="880"/>
        <w:gridCol w:w="880"/>
        <w:gridCol w:w="766"/>
        <w:gridCol w:w="651"/>
        <w:gridCol w:w="738"/>
        <w:gridCol w:w="641"/>
        <w:gridCol w:w="656"/>
        <w:gridCol w:w="684"/>
        <w:gridCol w:w="1814"/>
        <w:gridCol w:w="1189"/>
      </w:tblGrid>
      <w:tr w:rsidR="00447BB3" w:rsidRPr="00447BB3" w14:paraId="6057B154" w14:textId="77777777" w:rsidTr="00447BB3">
        <w:trPr>
          <w:jc w:val="center"/>
        </w:trPr>
        <w:tc>
          <w:tcPr>
            <w:tcW w:w="567" w:type="dxa"/>
            <w:vAlign w:val="center"/>
          </w:tcPr>
          <w:p w14:paraId="1D411C1E"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N п/п</w:t>
            </w:r>
          </w:p>
        </w:tc>
        <w:tc>
          <w:tcPr>
            <w:tcW w:w="2008" w:type="dxa"/>
            <w:vAlign w:val="center"/>
          </w:tcPr>
          <w:p w14:paraId="65E07526"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Наименование показателя эффективности реализации муниципальной подпрограммы</w:t>
            </w:r>
          </w:p>
        </w:tc>
        <w:tc>
          <w:tcPr>
            <w:tcW w:w="1200" w:type="dxa"/>
          </w:tcPr>
          <w:p w14:paraId="6EFB333B" w14:textId="77777777" w:rsidR="00447BB3" w:rsidRPr="00447BB3" w:rsidRDefault="00447BB3" w:rsidP="00447BB3">
            <w:pPr>
              <w:spacing w:after="160" w:line="259" w:lineRule="auto"/>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Единица измерения</w:t>
            </w:r>
          </w:p>
        </w:tc>
        <w:tc>
          <w:tcPr>
            <w:tcW w:w="7655" w:type="dxa"/>
            <w:gridSpan w:val="10"/>
          </w:tcPr>
          <w:p w14:paraId="35E94503" w14:textId="77777777" w:rsidR="00447BB3" w:rsidRPr="00447BB3" w:rsidRDefault="00447BB3" w:rsidP="00447BB3">
            <w:pPr>
              <w:spacing w:after="160" w:line="259"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Количественное значение эффективности за 3 года, предшествующих началу реализации муниципальной программы, а также на период реализации муниципальной подпрограммы</w:t>
            </w:r>
          </w:p>
        </w:tc>
        <w:tc>
          <w:tcPr>
            <w:tcW w:w="1814" w:type="dxa"/>
          </w:tcPr>
          <w:p w14:paraId="51095131" w14:textId="77777777" w:rsidR="00447BB3" w:rsidRPr="00447BB3" w:rsidRDefault="00447BB3" w:rsidP="00447BB3">
            <w:pPr>
              <w:spacing w:after="160" w:line="259" w:lineRule="auto"/>
              <w:jc w:val="center"/>
              <w:rPr>
                <w:rFonts w:ascii="Times New Roman" w:eastAsia="Times New Roman" w:hAnsi="Times New Roman"/>
                <w:color w:val="000000" w:themeColor="text1"/>
                <w:sz w:val="24"/>
                <w:szCs w:val="24"/>
                <w:lang w:eastAsia="ru-RU"/>
              </w:rPr>
            </w:pPr>
          </w:p>
        </w:tc>
        <w:tc>
          <w:tcPr>
            <w:tcW w:w="1189" w:type="dxa"/>
          </w:tcPr>
          <w:p w14:paraId="6D7C9B1E" w14:textId="77777777" w:rsidR="00447BB3" w:rsidRPr="00447BB3" w:rsidRDefault="00447BB3" w:rsidP="00447BB3">
            <w:pPr>
              <w:spacing w:after="160" w:line="259" w:lineRule="auto"/>
              <w:ind w:left="837" w:hanging="837"/>
              <w:rPr>
                <w:rFonts w:ascii="Times New Roman" w:eastAsia="Times New Roman" w:hAnsi="Times New Roman"/>
                <w:color w:val="000000" w:themeColor="text1"/>
                <w:sz w:val="24"/>
                <w:szCs w:val="24"/>
                <w:lang w:eastAsia="ru-RU"/>
              </w:rPr>
            </w:pPr>
          </w:p>
        </w:tc>
      </w:tr>
      <w:tr w:rsidR="00447BB3" w:rsidRPr="00447BB3" w14:paraId="3FBD2F8B" w14:textId="77777777" w:rsidTr="00447BB3">
        <w:trPr>
          <w:trHeight w:val="2898"/>
          <w:jc w:val="center"/>
        </w:trPr>
        <w:tc>
          <w:tcPr>
            <w:tcW w:w="567" w:type="dxa"/>
          </w:tcPr>
          <w:p w14:paraId="1F3ABEDB" w14:textId="77777777" w:rsidR="00447BB3" w:rsidRPr="00447BB3" w:rsidRDefault="00447BB3" w:rsidP="00447BB3">
            <w:pPr>
              <w:spacing w:after="160" w:line="259" w:lineRule="auto"/>
              <w:rPr>
                <w:rFonts w:ascii="Times New Roman" w:eastAsia="Times New Roman" w:hAnsi="Times New Roman"/>
                <w:color w:val="000000" w:themeColor="text1"/>
                <w:sz w:val="24"/>
                <w:szCs w:val="24"/>
                <w:lang w:eastAsia="ru-RU"/>
              </w:rPr>
            </w:pPr>
          </w:p>
        </w:tc>
        <w:tc>
          <w:tcPr>
            <w:tcW w:w="2008" w:type="dxa"/>
          </w:tcPr>
          <w:p w14:paraId="2BB89B25" w14:textId="77777777" w:rsidR="00447BB3" w:rsidRPr="00447BB3" w:rsidRDefault="00447BB3" w:rsidP="00447BB3">
            <w:pPr>
              <w:spacing w:after="160" w:line="259" w:lineRule="auto"/>
              <w:rPr>
                <w:rFonts w:ascii="Times New Roman" w:eastAsia="Times New Roman" w:hAnsi="Times New Roman"/>
                <w:color w:val="000000" w:themeColor="text1"/>
                <w:sz w:val="24"/>
                <w:szCs w:val="24"/>
                <w:lang w:eastAsia="ru-RU"/>
              </w:rPr>
            </w:pPr>
          </w:p>
        </w:tc>
        <w:tc>
          <w:tcPr>
            <w:tcW w:w="1200" w:type="dxa"/>
          </w:tcPr>
          <w:p w14:paraId="6424AE22" w14:textId="77777777" w:rsidR="00447BB3" w:rsidRPr="00447BB3" w:rsidRDefault="00447BB3" w:rsidP="00447BB3">
            <w:pPr>
              <w:spacing w:after="160" w:line="259" w:lineRule="auto"/>
              <w:rPr>
                <w:rFonts w:ascii="Times New Roman" w:eastAsia="Times New Roman" w:hAnsi="Times New Roman"/>
                <w:color w:val="000000" w:themeColor="text1"/>
                <w:sz w:val="24"/>
                <w:szCs w:val="24"/>
                <w:lang w:eastAsia="ru-RU"/>
              </w:rPr>
            </w:pPr>
          </w:p>
          <w:p w14:paraId="6E394A6E" w14:textId="77777777" w:rsidR="00447BB3" w:rsidRPr="00447BB3" w:rsidRDefault="00447BB3" w:rsidP="00447BB3">
            <w:pPr>
              <w:spacing w:after="0" w:line="240" w:lineRule="auto"/>
              <w:rPr>
                <w:rFonts w:ascii="Times New Roman" w:eastAsia="Times New Roman" w:hAnsi="Times New Roman"/>
                <w:color w:val="000000" w:themeColor="text1"/>
                <w:sz w:val="24"/>
                <w:szCs w:val="24"/>
                <w:lang w:eastAsia="ru-RU"/>
              </w:rPr>
            </w:pPr>
          </w:p>
          <w:p w14:paraId="26E9565F" w14:textId="77777777" w:rsidR="00447BB3" w:rsidRPr="00447BB3" w:rsidRDefault="00447BB3" w:rsidP="00447BB3">
            <w:pPr>
              <w:spacing w:after="0" w:line="240" w:lineRule="auto"/>
              <w:rPr>
                <w:rFonts w:ascii="Times New Roman" w:eastAsia="Times New Roman" w:hAnsi="Times New Roman"/>
                <w:color w:val="000000" w:themeColor="text1"/>
                <w:sz w:val="24"/>
                <w:szCs w:val="24"/>
                <w:lang w:eastAsia="ru-RU"/>
              </w:rPr>
            </w:pPr>
          </w:p>
          <w:p w14:paraId="60A35074" w14:textId="77777777" w:rsidR="00447BB3" w:rsidRPr="00447BB3" w:rsidRDefault="00447BB3" w:rsidP="00447BB3">
            <w:pPr>
              <w:spacing w:after="0" w:line="240" w:lineRule="auto"/>
              <w:rPr>
                <w:rFonts w:ascii="Times New Roman" w:eastAsia="Times New Roman" w:hAnsi="Times New Roman"/>
                <w:color w:val="000000" w:themeColor="text1"/>
                <w:sz w:val="24"/>
                <w:szCs w:val="24"/>
                <w:lang w:eastAsia="ru-RU"/>
              </w:rPr>
            </w:pPr>
          </w:p>
          <w:p w14:paraId="74525917" w14:textId="77777777" w:rsidR="00447BB3" w:rsidRPr="00447BB3" w:rsidRDefault="00447BB3" w:rsidP="00447BB3">
            <w:pPr>
              <w:spacing w:after="0" w:line="240" w:lineRule="auto"/>
              <w:rPr>
                <w:rFonts w:ascii="Times New Roman" w:eastAsia="Times New Roman" w:hAnsi="Times New Roman"/>
                <w:color w:val="000000" w:themeColor="text1"/>
                <w:sz w:val="24"/>
                <w:szCs w:val="24"/>
                <w:lang w:eastAsia="ru-RU"/>
              </w:rPr>
            </w:pPr>
          </w:p>
          <w:p w14:paraId="1630B73A" w14:textId="77777777" w:rsidR="00447BB3" w:rsidRPr="00447BB3" w:rsidRDefault="00447BB3" w:rsidP="00447BB3">
            <w:pPr>
              <w:spacing w:after="0" w:line="240" w:lineRule="auto"/>
              <w:rPr>
                <w:rFonts w:ascii="Times New Roman" w:eastAsia="Times New Roman" w:hAnsi="Times New Roman"/>
                <w:color w:val="000000" w:themeColor="text1"/>
                <w:sz w:val="24"/>
                <w:szCs w:val="24"/>
                <w:lang w:eastAsia="ru-RU"/>
              </w:rPr>
            </w:pPr>
          </w:p>
          <w:p w14:paraId="65F1E6E3" w14:textId="77777777" w:rsidR="00447BB3" w:rsidRPr="00447BB3" w:rsidRDefault="00447BB3" w:rsidP="00447BB3">
            <w:pPr>
              <w:spacing w:after="0" w:line="240" w:lineRule="auto"/>
              <w:rPr>
                <w:rFonts w:ascii="Times New Roman" w:eastAsia="Times New Roman" w:hAnsi="Times New Roman"/>
                <w:color w:val="000000" w:themeColor="text1"/>
                <w:sz w:val="24"/>
                <w:szCs w:val="24"/>
                <w:lang w:eastAsia="ru-RU"/>
              </w:rPr>
            </w:pPr>
          </w:p>
          <w:p w14:paraId="0C3382DC" w14:textId="77777777" w:rsidR="00447BB3" w:rsidRPr="00447BB3" w:rsidRDefault="00447BB3" w:rsidP="00447BB3">
            <w:pPr>
              <w:spacing w:after="0" w:line="240" w:lineRule="auto"/>
              <w:rPr>
                <w:rFonts w:ascii="Times New Roman" w:eastAsia="Times New Roman" w:hAnsi="Times New Roman"/>
                <w:color w:val="000000" w:themeColor="text1"/>
                <w:sz w:val="24"/>
                <w:szCs w:val="24"/>
                <w:lang w:eastAsia="ru-RU"/>
              </w:rPr>
            </w:pPr>
          </w:p>
          <w:p w14:paraId="2F2FF715" w14:textId="77777777" w:rsidR="00447BB3" w:rsidRPr="00447BB3" w:rsidRDefault="00447BB3" w:rsidP="00447BB3">
            <w:pPr>
              <w:tabs>
                <w:tab w:val="left" w:pos="795"/>
              </w:tabs>
              <w:spacing w:after="0" w:line="240" w:lineRule="auto"/>
              <w:rPr>
                <w:rFonts w:ascii="Times New Roman" w:eastAsia="Times New Roman" w:hAnsi="Times New Roman"/>
                <w:color w:val="000000" w:themeColor="text1"/>
                <w:sz w:val="24"/>
                <w:szCs w:val="24"/>
                <w:lang w:eastAsia="ru-RU"/>
              </w:rPr>
            </w:pPr>
          </w:p>
        </w:tc>
        <w:tc>
          <w:tcPr>
            <w:tcW w:w="879" w:type="dxa"/>
          </w:tcPr>
          <w:p w14:paraId="5E26AD34"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2018</w:t>
            </w:r>
          </w:p>
          <w:p w14:paraId="0CCF9629"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факт</w:t>
            </w:r>
          </w:p>
        </w:tc>
        <w:tc>
          <w:tcPr>
            <w:tcW w:w="880" w:type="dxa"/>
          </w:tcPr>
          <w:p w14:paraId="12C05673"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2019</w:t>
            </w:r>
          </w:p>
          <w:p w14:paraId="77C12C0D"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факт</w:t>
            </w:r>
          </w:p>
        </w:tc>
        <w:tc>
          <w:tcPr>
            <w:tcW w:w="880" w:type="dxa"/>
          </w:tcPr>
          <w:p w14:paraId="48C3EA5B"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2020</w:t>
            </w:r>
          </w:p>
          <w:p w14:paraId="1F0273D0"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факт</w:t>
            </w:r>
          </w:p>
        </w:tc>
        <w:tc>
          <w:tcPr>
            <w:tcW w:w="880" w:type="dxa"/>
          </w:tcPr>
          <w:p w14:paraId="3C21A25E"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2021</w:t>
            </w:r>
          </w:p>
          <w:p w14:paraId="715EC5A4"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факт</w:t>
            </w:r>
          </w:p>
        </w:tc>
        <w:tc>
          <w:tcPr>
            <w:tcW w:w="766" w:type="dxa"/>
          </w:tcPr>
          <w:p w14:paraId="5BD10815"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2022</w:t>
            </w:r>
          </w:p>
          <w:p w14:paraId="7D2FEFDB"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факт</w:t>
            </w:r>
          </w:p>
        </w:tc>
        <w:tc>
          <w:tcPr>
            <w:tcW w:w="651" w:type="dxa"/>
          </w:tcPr>
          <w:p w14:paraId="3311A9C8" w14:textId="77777777" w:rsidR="00447BB3" w:rsidRPr="00447BB3" w:rsidRDefault="00447BB3" w:rsidP="00447BB3">
            <w:pPr>
              <w:spacing w:after="160" w:line="259"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2023</w:t>
            </w:r>
          </w:p>
        </w:tc>
        <w:tc>
          <w:tcPr>
            <w:tcW w:w="738" w:type="dxa"/>
          </w:tcPr>
          <w:p w14:paraId="47AB35FF" w14:textId="77777777" w:rsidR="00447BB3" w:rsidRPr="00447BB3" w:rsidRDefault="00447BB3" w:rsidP="00447BB3">
            <w:pPr>
              <w:spacing w:after="160" w:line="259"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2024</w:t>
            </w:r>
          </w:p>
        </w:tc>
        <w:tc>
          <w:tcPr>
            <w:tcW w:w="641" w:type="dxa"/>
          </w:tcPr>
          <w:p w14:paraId="0E435766" w14:textId="77777777" w:rsidR="00447BB3" w:rsidRPr="00447BB3" w:rsidRDefault="00447BB3" w:rsidP="00447BB3">
            <w:pPr>
              <w:spacing w:after="160" w:line="259"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2025</w:t>
            </w:r>
          </w:p>
        </w:tc>
        <w:tc>
          <w:tcPr>
            <w:tcW w:w="656" w:type="dxa"/>
          </w:tcPr>
          <w:p w14:paraId="487C9CC6" w14:textId="77777777" w:rsidR="00447BB3" w:rsidRPr="00447BB3" w:rsidRDefault="00447BB3" w:rsidP="00447BB3">
            <w:pPr>
              <w:spacing w:after="160" w:line="259"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2026</w:t>
            </w:r>
          </w:p>
        </w:tc>
        <w:tc>
          <w:tcPr>
            <w:tcW w:w="684" w:type="dxa"/>
          </w:tcPr>
          <w:p w14:paraId="6F974506" w14:textId="77777777" w:rsidR="00447BB3" w:rsidRPr="00447BB3" w:rsidRDefault="00447BB3" w:rsidP="00447BB3">
            <w:pPr>
              <w:spacing w:after="160" w:line="259"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2027</w:t>
            </w:r>
          </w:p>
        </w:tc>
        <w:tc>
          <w:tcPr>
            <w:tcW w:w="1814" w:type="dxa"/>
          </w:tcPr>
          <w:p w14:paraId="193FE301" w14:textId="77777777" w:rsidR="00447BB3" w:rsidRPr="00447BB3" w:rsidRDefault="00447BB3" w:rsidP="00447BB3">
            <w:pPr>
              <w:spacing w:after="160" w:line="259"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 xml:space="preserve">Ожидаемый конечный результат показателя эффективности, достигнутый за период реализации подпрограммы </w:t>
            </w:r>
            <w:hyperlink w:anchor="P492" w:history="1">
              <w:r w:rsidRPr="00447BB3">
                <w:rPr>
                  <w:rFonts w:ascii="Times New Roman" w:eastAsia="Times New Roman" w:hAnsi="Times New Roman"/>
                  <w:color w:val="000000" w:themeColor="text1"/>
                  <w:sz w:val="24"/>
                  <w:szCs w:val="24"/>
                  <w:lang w:eastAsia="ru-RU"/>
                </w:rPr>
                <w:t>&lt;2&gt;</w:t>
              </w:r>
            </w:hyperlink>
          </w:p>
        </w:tc>
        <w:tc>
          <w:tcPr>
            <w:tcW w:w="1189" w:type="dxa"/>
            <w:vAlign w:val="center"/>
          </w:tcPr>
          <w:p w14:paraId="42F45F86"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 xml:space="preserve">Источник получения информации </w:t>
            </w:r>
            <w:hyperlink w:anchor="P493" w:history="1">
              <w:r w:rsidRPr="00447BB3">
                <w:rPr>
                  <w:rFonts w:ascii="Times New Roman" w:eastAsia="Times New Roman" w:hAnsi="Times New Roman"/>
                  <w:color w:val="000000" w:themeColor="text1"/>
                  <w:sz w:val="24"/>
                  <w:szCs w:val="24"/>
                  <w:lang w:eastAsia="ru-RU"/>
                </w:rPr>
                <w:t>&lt;3&gt;</w:t>
              </w:r>
            </w:hyperlink>
          </w:p>
          <w:p w14:paraId="3401806E" w14:textId="77777777" w:rsidR="00447BB3" w:rsidRPr="00447BB3" w:rsidRDefault="00447BB3" w:rsidP="00447BB3">
            <w:pPr>
              <w:spacing w:after="0" w:line="240" w:lineRule="auto"/>
              <w:rPr>
                <w:rFonts w:ascii="Times New Roman" w:eastAsia="Times New Roman" w:hAnsi="Times New Roman"/>
                <w:color w:val="000000" w:themeColor="text1"/>
                <w:sz w:val="24"/>
                <w:szCs w:val="24"/>
                <w:lang w:eastAsia="ru-RU"/>
              </w:rPr>
            </w:pPr>
          </w:p>
          <w:p w14:paraId="38A8D341" w14:textId="77777777" w:rsidR="00447BB3" w:rsidRPr="00447BB3" w:rsidRDefault="00447BB3" w:rsidP="00447BB3">
            <w:pPr>
              <w:spacing w:after="0" w:line="240" w:lineRule="auto"/>
              <w:rPr>
                <w:rFonts w:ascii="Times New Roman" w:eastAsia="Times New Roman" w:hAnsi="Times New Roman"/>
                <w:color w:val="000000" w:themeColor="text1"/>
                <w:sz w:val="24"/>
                <w:szCs w:val="24"/>
                <w:lang w:eastAsia="ru-RU"/>
              </w:rPr>
            </w:pPr>
          </w:p>
        </w:tc>
      </w:tr>
      <w:tr w:rsidR="00447BB3" w:rsidRPr="00447BB3" w14:paraId="5BA2A023" w14:textId="77777777" w:rsidTr="00447BB3">
        <w:trPr>
          <w:jc w:val="center"/>
        </w:trPr>
        <w:tc>
          <w:tcPr>
            <w:tcW w:w="567" w:type="dxa"/>
            <w:vAlign w:val="center"/>
          </w:tcPr>
          <w:p w14:paraId="57D5B38C" w14:textId="77777777" w:rsidR="00447BB3" w:rsidRPr="00447BB3" w:rsidRDefault="00447BB3" w:rsidP="00447BB3">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w:t>
            </w:r>
          </w:p>
        </w:tc>
        <w:tc>
          <w:tcPr>
            <w:tcW w:w="2008" w:type="dxa"/>
            <w:vAlign w:val="center"/>
          </w:tcPr>
          <w:p w14:paraId="3C55E9B6" w14:textId="77777777" w:rsidR="00447BB3" w:rsidRPr="00447BB3" w:rsidRDefault="00447BB3" w:rsidP="00447BB3">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 xml:space="preserve">Сохранение количества </w:t>
            </w:r>
            <w:r w:rsidRPr="00447BB3">
              <w:rPr>
                <w:rFonts w:ascii="Times New Roman" w:eastAsia="Times New Roman" w:hAnsi="Times New Roman"/>
                <w:color w:val="000000" w:themeColor="text1"/>
                <w:sz w:val="24"/>
                <w:szCs w:val="24"/>
                <w:lang w:eastAsia="ru-RU"/>
              </w:rPr>
              <w:lastRenderedPageBreak/>
              <w:t xml:space="preserve">общественных и массовых мероприятий на достигнутом уровне (по сравнению с 2019 годом) </w:t>
            </w:r>
          </w:p>
        </w:tc>
        <w:tc>
          <w:tcPr>
            <w:tcW w:w="1200" w:type="dxa"/>
            <w:vAlign w:val="center"/>
          </w:tcPr>
          <w:p w14:paraId="46F3BB84"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lastRenderedPageBreak/>
              <w:t>единиц</w:t>
            </w:r>
          </w:p>
        </w:tc>
        <w:tc>
          <w:tcPr>
            <w:tcW w:w="879" w:type="dxa"/>
            <w:vAlign w:val="center"/>
          </w:tcPr>
          <w:p w14:paraId="0F6D8CF9"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w:t>
            </w:r>
          </w:p>
        </w:tc>
        <w:tc>
          <w:tcPr>
            <w:tcW w:w="880" w:type="dxa"/>
            <w:vAlign w:val="center"/>
          </w:tcPr>
          <w:p w14:paraId="78C5F403"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w:t>
            </w:r>
          </w:p>
        </w:tc>
        <w:tc>
          <w:tcPr>
            <w:tcW w:w="880" w:type="dxa"/>
            <w:vAlign w:val="center"/>
          </w:tcPr>
          <w:p w14:paraId="5D2F02D6"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w:t>
            </w:r>
          </w:p>
        </w:tc>
        <w:tc>
          <w:tcPr>
            <w:tcW w:w="880" w:type="dxa"/>
            <w:vAlign w:val="center"/>
          </w:tcPr>
          <w:p w14:paraId="6F8CAD5F"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w:t>
            </w:r>
          </w:p>
        </w:tc>
        <w:tc>
          <w:tcPr>
            <w:tcW w:w="766" w:type="dxa"/>
            <w:vAlign w:val="center"/>
          </w:tcPr>
          <w:p w14:paraId="02E4095B"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w:t>
            </w:r>
          </w:p>
        </w:tc>
        <w:tc>
          <w:tcPr>
            <w:tcW w:w="651" w:type="dxa"/>
            <w:vAlign w:val="center"/>
          </w:tcPr>
          <w:p w14:paraId="014794A5"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w:t>
            </w:r>
          </w:p>
        </w:tc>
        <w:tc>
          <w:tcPr>
            <w:tcW w:w="738" w:type="dxa"/>
            <w:vAlign w:val="center"/>
          </w:tcPr>
          <w:p w14:paraId="321E3458"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20</w:t>
            </w:r>
          </w:p>
        </w:tc>
        <w:tc>
          <w:tcPr>
            <w:tcW w:w="641" w:type="dxa"/>
            <w:vAlign w:val="center"/>
          </w:tcPr>
          <w:p w14:paraId="515D1820" w14:textId="25B8A01F"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22</w:t>
            </w:r>
          </w:p>
        </w:tc>
        <w:tc>
          <w:tcPr>
            <w:tcW w:w="656" w:type="dxa"/>
            <w:vAlign w:val="center"/>
          </w:tcPr>
          <w:p w14:paraId="7B737656"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22</w:t>
            </w:r>
          </w:p>
        </w:tc>
        <w:tc>
          <w:tcPr>
            <w:tcW w:w="684" w:type="dxa"/>
            <w:vAlign w:val="center"/>
          </w:tcPr>
          <w:p w14:paraId="178FC4F8"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22</w:t>
            </w:r>
          </w:p>
        </w:tc>
        <w:tc>
          <w:tcPr>
            <w:tcW w:w="1814" w:type="dxa"/>
            <w:vAlign w:val="center"/>
          </w:tcPr>
          <w:p w14:paraId="01841E29"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22</w:t>
            </w:r>
          </w:p>
        </w:tc>
        <w:tc>
          <w:tcPr>
            <w:tcW w:w="1189" w:type="dxa"/>
            <w:vAlign w:val="center"/>
          </w:tcPr>
          <w:p w14:paraId="4485C9FC"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p>
        </w:tc>
      </w:tr>
      <w:tr w:rsidR="00447BB3" w:rsidRPr="00447BB3" w14:paraId="6EDB306C" w14:textId="77777777" w:rsidTr="00447BB3">
        <w:trPr>
          <w:trHeight w:val="1844"/>
          <w:jc w:val="center"/>
        </w:trPr>
        <w:tc>
          <w:tcPr>
            <w:tcW w:w="567" w:type="dxa"/>
            <w:vAlign w:val="center"/>
          </w:tcPr>
          <w:p w14:paraId="08E650FC" w14:textId="77777777" w:rsidR="00447BB3" w:rsidRPr="00447BB3" w:rsidRDefault="00447BB3" w:rsidP="00447BB3">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2.</w:t>
            </w:r>
          </w:p>
        </w:tc>
        <w:tc>
          <w:tcPr>
            <w:tcW w:w="2008" w:type="dxa"/>
            <w:vAlign w:val="center"/>
          </w:tcPr>
          <w:p w14:paraId="06BD871A" w14:textId="77777777" w:rsidR="00447BB3" w:rsidRPr="00447BB3" w:rsidRDefault="00447BB3" w:rsidP="00447BB3">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 xml:space="preserve">Увеличение количества жителей муниципального образования, участвующих в массовых мероприятиях </w:t>
            </w:r>
          </w:p>
        </w:tc>
        <w:tc>
          <w:tcPr>
            <w:tcW w:w="1200" w:type="dxa"/>
            <w:vAlign w:val="center"/>
          </w:tcPr>
          <w:p w14:paraId="2FF4A2B9"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человек</w:t>
            </w:r>
          </w:p>
        </w:tc>
        <w:tc>
          <w:tcPr>
            <w:tcW w:w="879" w:type="dxa"/>
            <w:vAlign w:val="center"/>
          </w:tcPr>
          <w:p w14:paraId="57136879"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1560</w:t>
            </w:r>
          </w:p>
        </w:tc>
        <w:tc>
          <w:tcPr>
            <w:tcW w:w="880" w:type="dxa"/>
            <w:vAlign w:val="center"/>
          </w:tcPr>
          <w:p w14:paraId="1E9BDEEC"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1560</w:t>
            </w:r>
          </w:p>
        </w:tc>
        <w:tc>
          <w:tcPr>
            <w:tcW w:w="880" w:type="dxa"/>
            <w:vAlign w:val="center"/>
          </w:tcPr>
          <w:p w14:paraId="5CC3CBF7"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1560</w:t>
            </w:r>
          </w:p>
        </w:tc>
        <w:tc>
          <w:tcPr>
            <w:tcW w:w="880" w:type="dxa"/>
            <w:vAlign w:val="center"/>
          </w:tcPr>
          <w:p w14:paraId="5E74A077"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1600</w:t>
            </w:r>
          </w:p>
        </w:tc>
        <w:tc>
          <w:tcPr>
            <w:tcW w:w="766" w:type="dxa"/>
            <w:vAlign w:val="center"/>
          </w:tcPr>
          <w:p w14:paraId="3B3CD7FD"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1600</w:t>
            </w:r>
          </w:p>
        </w:tc>
        <w:tc>
          <w:tcPr>
            <w:tcW w:w="651" w:type="dxa"/>
            <w:vAlign w:val="center"/>
          </w:tcPr>
          <w:p w14:paraId="2836C7D3"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1600</w:t>
            </w:r>
          </w:p>
        </w:tc>
        <w:tc>
          <w:tcPr>
            <w:tcW w:w="738" w:type="dxa"/>
            <w:vAlign w:val="center"/>
          </w:tcPr>
          <w:p w14:paraId="589CA4FF"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1600</w:t>
            </w:r>
          </w:p>
        </w:tc>
        <w:tc>
          <w:tcPr>
            <w:tcW w:w="641" w:type="dxa"/>
            <w:vAlign w:val="center"/>
          </w:tcPr>
          <w:p w14:paraId="0C729F16"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1650</w:t>
            </w:r>
          </w:p>
        </w:tc>
        <w:tc>
          <w:tcPr>
            <w:tcW w:w="656" w:type="dxa"/>
            <w:vAlign w:val="center"/>
          </w:tcPr>
          <w:p w14:paraId="6CC4772C"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1650</w:t>
            </w:r>
          </w:p>
        </w:tc>
        <w:tc>
          <w:tcPr>
            <w:tcW w:w="684" w:type="dxa"/>
            <w:vAlign w:val="center"/>
          </w:tcPr>
          <w:p w14:paraId="2775C318" w14:textId="77777777" w:rsidR="00447BB3" w:rsidRPr="00447BB3" w:rsidRDefault="00447BB3" w:rsidP="00447BB3">
            <w:pPr>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1650</w:t>
            </w:r>
          </w:p>
        </w:tc>
        <w:tc>
          <w:tcPr>
            <w:tcW w:w="1814" w:type="dxa"/>
            <w:vAlign w:val="center"/>
          </w:tcPr>
          <w:p w14:paraId="6BCA4A28"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1650</w:t>
            </w:r>
          </w:p>
        </w:tc>
        <w:tc>
          <w:tcPr>
            <w:tcW w:w="1189" w:type="dxa"/>
            <w:vAlign w:val="center"/>
          </w:tcPr>
          <w:p w14:paraId="4A8BC396"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1650</w:t>
            </w:r>
          </w:p>
        </w:tc>
      </w:tr>
      <w:tr w:rsidR="00447BB3" w:rsidRPr="00447BB3" w14:paraId="27965111" w14:textId="77777777" w:rsidTr="00447BB3">
        <w:trPr>
          <w:jc w:val="center"/>
        </w:trPr>
        <w:tc>
          <w:tcPr>
            <w:tcW w:w="567" w:type="dxa"/>
            <w:vAlign w:val="center"/>
          </w:tcPr>
          <w:p w14:paraId="69DDA4C1" w14:textId="77777777" w:rsidR="00447BB3" w:rsidRPr="00447BB3" w:rsidRDefault="00447BB3" w:rsidP="00447BB3">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3.</w:t>
            </w:r>
          </w:p>
        </w:tc>
        <w:tc>
          <w:tcPr>
            <w:tcW w:w="2008" w:type="dxa"/>
            <w:vAlign w:val="center"/>
          </w:tcPr>
          <w:p w14:paraId="77067453" w14:textId="77777777" w:rsidR="00447BB3" w:rsidRPr="00447BB3" w:rsidRDefault="00447BB3" w:rsidP="00447BB3">
            <w:pPr>
              <w:widowControl w:val="0"/>
              <w:autoSpaceDE w:val="0"/>
              <w:autoSpaceDN w:val="0"/>
              <w:spacing w:after="0" w:line="240" w:lineRule="auto"/>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 xml:space="preserve">Ежегодное исполнение расходных обязательств по реализации программных мероприятий </w:t>
            </w:r>
          </w:p>
        </w:tc>
        <w:tc>
          <w:tcPr>
            <w:tcW w:w="1200" w:type="dxa"/>
            <w:vAlign w:val="center"/>
          </w:tcPr>
          <w:p w14:paraId="4DA989CA"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w:t>
            </w:r>
          </w:p>
        </w:tc>
        <w:tc>
          <w:tcPr>
            <w:tcW w:w="879" w:type="dxa"/>
            <w:vAlign w:val="center"/>
          </w:tcPr>
          <w:p w14:paraId="7C17EB1D"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c>
          <w:tcPr>
            <w:tcW w:w="880" w:type="dxa"/>
            <w:vAlign w:val="center"/>
          </w:tcPr>
          <w:p w14:paraId="3CA3A47B"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c>
          <w:tcPr>
            <w:tcW w:w="880" w:type="dxa"/>
            <w:vAlign w:val="center"/>
          </w:tcPr>
          <w:p w14:paraId="6CE9E0B7"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c>
          <w:tcPr>
            <w:tcW w:w="880" w:type="dxa"/>
            <w:vAlign w:val="center"/>
          </w:tcPr>
          <w:p w14:paraId="635ECB1C"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c>
          <w:tcPr>
            <w:tcW w:w="766" w:type="dxa"/>
            <w:vAlign w:val="center"/>
          </w:tcPr>
          <w:p w14:paraId="46A2CA1D"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c>
          <w:tcPr>
            <w:tcW w:w="651" w:type="dxa"/>
            <w:vAlign w:val="center"/>
          </w:tcPr>
          <w:p w14:paraId="6E308550"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c>
          <w:tcPr>
            <w:tcW w:w="738" w:type="dxa"/>
            <w:vAlign w:val="center"/>
          </w:tcPr>
          <w:p w14:paraId="5677328A"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c>
          <w:tcPr>
            <w:tcW w:w="641" w:type="dxa"/>
            <w:vAlign w:val="center"/>
          </w:tcPr>
          <w:p w14:paraId="718D99E3"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c>
          <w:tcPr>
            <w:tcW w:w="656" w:type="dxa"/>
            <w:vAlign w:val="center"/>
          </w:tcPr>
          <w:p w14:paraId="6DD252CE"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c>
          <w:tcPr>
            <w:tcW w:w="684" w:type="dxa"/>
            <w:vAlign w:val="center"/>
          </w:tcPr>
          <w:p w14:paraId="3EDB33D2"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c>
          <w:tcPr>
            <w:tcW w:w="1814" w:type="dxa"/>
            <w:vAlign w:val="center"/>
          </w:tcPr>
          <w:p w14:paraId="7A5FDD19"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c>
          <w:tcPr>
            <w:tcW w:w="1189" w:type="dxa"/>
            <w:vAlign w:val="center"/>
          </w:tcPr>
          <w:p w14:paraId="4AB1F1CE" w14:textId="77777777" w:rsidR="00447BB3" w:rsidRPr="00447BB3" w:rsidRDefault="00447BB3" w:rsidP="00447BB3">
            <w:pPr>
              <w:widowControl w:val="0"/>
              <w:autoSpaceDE w:val="0"/>
              <w:autoSpaceDN w:val="0"/>
              <w:spacing w:after="0" w:line="240" w:lineRule="auto"/>
              <w:jc w:val="center"/>
              <w:rPr>
                <w:rFonts w:ascii="Times New Roman" w:eastAsia="Times New Roman" w:hAnsi="Times New Roman"/>
                <w:color w:val="000000" w:themeColor="text1"/>
                <w:sz w:val="24"/>
                <w:szCs w:val="24"/>
                <w:lang w:eastAsia="ru-RU"/>
              </w:rPr>
            </w:pPr>
            <w:r w:rsidRPr="00447BB3">
              <w:rPr>
                <w:rFonts w:ascii="Times New Roman" w:eastAsia="Times New Roman" w:hAnsi="Times New Roman"/>
                <w:color w:val="000000" w:themeColor="text1"/>
                <w:sz w:val="24"/>
                <w:szCs w:val="24"/>
                <w:lang w:eastAsia="ru-RU"/>
              </w:rPr>
              <w:t>100</w:t>
            </w:r>
          </w:p>
        </w:tc>
      </w:tr>
    </w:tbl>
    <w:p w14:paraId="1664996E" w14:textId="77777777" w:rsidR="00447BB3" w:rsidRPr="00FE1BE1" w:rsidRDefault="00447BB3" w:rsidP="00FE1BE1">
      <w:pPr>
        <w:widowControl w:val="0"/>
        <w:autoSpaceDE w:val="0"/>
        <w:autoSpaceDN w:val="0"/>
        <w:spacing w:after="0" w:line="240" w:lineRule="auto"/>
        <w:jc w:val="center"/>
        <w:rPr>
          <w:rFonts w:ascii="Times New Roman" w:eastAsia="Times New Roman" w:hAnsi="Times New Roman"/>
          <w:b/>
          <w:sz w:val="24"/>
          <w:szCs w:val="24"/>
          <w:lang w:eastAsia="ru-RU"/>
        </w:rPr>
      </w:pPr>
    </w:p>
    <w:p w14:paraId="462F6BAD" w14:textId="77777777" w:rsidR="00FE1BE1" w:rsidRPr="00FE1BE1" w:rsidRDefault="00FE1BE1" w:rsidP="00FE1BE1">
      <w:pPr>
        <w:widowControl w:val="0"/>
        <w:autoSpaceDE w:val="0"/>
        <w:autoSpaceDN w:val="0"/>
        <w:spacing w:after="0" w:line="240" w:lineRule="auto"/>
        <w:rPr>
          <w:rFonts w:ascii="Times New Roman" w:eastAsia="Times New Roman" w:hAnsi="Times New Roman"/>
          <w:b/>
          <w:sz w:val="24"/>
          <w:szCs w:val="24"/>
          <w:lang w:eastAsia="ru-RU"/>
        </w:rPr>
      </w:pPr>
    </w:p>
    <w:p w14:paraId="660C6ECB" w14:textId="77777777" w:rsidR="00FE1BE1" w:rsidRPr="00FE1BE1" w:rsidRDefault="00FE1BE1" w:rsidP="00FE1BE1">
      <w:pPr>
        <w:widowControl w:val="0"/>
        <w:autoSpaceDE w:val="0"/>
        <w:autoSpaceDN w:val="0"/>
        <w:spacing w:after="0" w:line="240" w:lineRule="auto"/>
        <w:jc w:val="both"/>
        <w:rPr>
          <w:rFonts w:ascii="Times New Roman" w:eastAsia="Times New Roman" w:hAnsi="Times New Roman"/>
          <w:sz w:val="24"/>
          <w:szCs w:val="24"/>
          <w:lang w:eastAsia="ru-RU"/>
        </w:rPr>
      </w:pPr>
    </w:p>
    <w:p w14:paraId="06035EBB" w14:textId="77777777" w:rsidR="00FE1BE1" w:rsidRPr="00FE1BE1" w:rsidRDefault="00FE1BE1" w:rsidP="00FE1BE1">
      <w:pPr>
        <w:spacing w:after="0" w:line="240" w:lineRule="auto"/>
        <w:jc w:val="right"/>
        <w:rPr>
          <w:rFonts w:ascii="Times New Roman" w:eastAsia="Times New Roman" w:hAnsi="Times New Roman"/>
          <w:sz w:val="28"/>
          <w:szCs w:val="24"/>
          <w:lang w:eastAsia="ru-RU"/>
        </w:rPr>
      </w:pPr>
      <w:r w:rsidRPr="00FE1BE1">
        <w:rPr>
          <w:rFonts w:ascii="Times New Roman" w:eastAsia="Times New Roman" w:hAnsi="Times New Roman"/>
          <w:sz w:val="24"/>
          <w:szCs w:val="24"/>
          <w:lang w:eastAsia="ru-RU"/>
        </w:rPr>
        <w:br w:type="page"/>
      </w:r>
      <w:r w:rsidRPr="00FE1BE1">
        <w:rPr>
          <w:rFonts w:ascii="Times New Roman" w:eastAsia="Times New Roman" w:hAnsi="Times New Roman"/>
          <w:sz w:val="28"/>
          <w:szCs w:val="24"/>
          <w:lang w:eastAsia="ru-RU"/>
        </w:rPr>
        <w:lastRenderedPageBreak/>
        <w:t>Приложение 2</w:t>
      </w:r>
    </w:p>
    <w:p w14:paraId="4A55DE83" w14:textId="77777777" w:rsidR="00FE1BE1" w:rsidRPr="00FE1BE1" w:rsidRDefault="00FE1BE1" w:rsidP="00FE1BE1">
      <w:pPr>
        <w:spacing w:after="0" w:line="240" w:lineRule="auto"/>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к подпрограмме «Организация и проведение </w:t>
      </w:r>
    </w:p>
    <w:p w14:paraId="5B46125E" w14:textId="77777777" w:rsidR="00FE1BE1" w:rsidRPr="00FE1BE1" w:rsidRDefault="00FE1BE1" w:rsidP="00FE1BE1">
      <w:pPr>
        <w:spacing w:after="0" w:line="240" w:lineRule="auto"/>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общественных и массовых мероприятий </w:t>
      </w:r>
    </w:p>
    <w:p w14:paraId="2A3B84A1" w14:textId="77777777" w:rsidR="00FE1BE1" w:rsidRPr="00FE1BE1" w:rsidRDefault="00FE1BE1" w:rsidP="00FE1BE1">
      <w:pPr>
        <w:spacing w:after="0" w:line="240" w:lineRule="auto"/>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на территории муниципального образования </w:t>
      </w:r>
    </w:p>
    <w:p w14:paraId="485BDE38" w14:textId="77777777" w:rsidR="00FE1BE1" w:rsidRPr="00FE1BE1" w:rsidRDefault="00FE1BE1" w:rsidP="00FE1BE1">
      <w:pPr>
        <w:spacing w:after="0" w:line="240" w:lineRule="auto"/>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городской округ ЗАТО Первомайский»</w:t>
      </w:r>
    </w:p>
    <w:p w14:paraId="0768D9FF" w14:textId="247EA904" w:rsidR="00FE1BE1" w:rsidRPr="00FE1BE1" w:rsidRDefault="00FE1BE1" w:rsidP="00FE1BE1">
      <w:pPr>
        <w:spacing w:after="0" w:line="240" w:lineRule="auto"/>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 на 2020-202</w:t>
      </w:r>
      <w:r w:rsidR="00306670">
        <w:rPr>
          <w:rFonts w:ascii="Times New Roman" w:eastAsia="Times New Roman" w:hAnsi="Times New Roman"/>
          <w:sz w:val="28"/>
          <w:szCs w:val="24"/>
          <w:lang w:eastAsia="ru-RU"/>
        </w:rPr>
        <w:t>7</w:t>
      </w:r>
      <w:r w:rsidRPr="00FE1BE1">
        <w:rPr>
          <w:rFonts w:ascii="Times New Roman" w:eastAsia="Times New Roman" w:hAnsi="Times New Roman"/>
          <w:sz w:val="28"/>
          <w:szCs w:val="24"/>
          <w:lang w:eastAsia="ru-RU"/>
        </w:rPr>
        <w:t xml:space="preserve"> годы</w:t>
      </w:r>
    </w:p>
    <w:p w14:paraId="5C7FC255" w14:textId="77777777" w:rsidR="00FE1BE1" w:rsidRPr="00FE1BE1" w:rsidRDefault="00FE1BE1" w:rsidP="00FE1BE1">
      <w:pPr>
        <w:spacing w:after="0" w:line="240" w:lineRule="auto"/>
        <w:jc w:val="right"/>
        <w:rPr>
          <w:rFonts w:ascii="Times New Roman" w:eastAsia="Times New Roman" w:hAnsi="Times New Roman"/>
          <w:sz w:val="28"/>
          <w:szCs w:val="24"/>
          <w:lang w:eastAsia="ru-RU"/>
        </w:rPr>
      </w:pPr>
    </w:p>
    <w:p w14:paraId="2C4F27A6"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ПЕРЕЧЕНЬ</w:t>
      </w:r>
    </w:p>
    <w:p w14:paraId="73B0CCF0"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мероприятий подпрограммы </w:t>
      </w:r>
    </w:p>
    <w:p w14:paraId="60B317E2"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b/>
          <w:sz w:val="24"/>
          <w:szCs w:val="24"/>
          <w:lang w:eastAsia="ru-RU"/>
        </w:rPr>
      </w:pPr>
      <w:r w:rsidRPr="00FE1BE1">
        <w:rPr>
          <w:rFonts w:ascii="Times New Roman" w:eastAsia="Times New Roman" w:hAnsi="Times New Roman"/>
          <w:b/>
          <w:sz w:val="24"/>
          <w:szCs w:val="24"/>
          <w:lang w:eastAsia="ru-RU"/>
        </w:rPr>
        <w:t>«Организация и проведение общественных и массовых мероприятий</w:t>
      </w:r>
    </w:p>
    <w:p w14:paraId="51A82D51" w14:textId="2AB29B8E" w:rsidR="00FE1BE1" w:rsidRDefault="00FE1BE1" w:rsidP="00FE1BE1">
      <w:pPr>
        <w:widowControl w:val="0"/>
        <w:autoSpaceDE w:val="0"/>
        <w:autoSpaceDN w:val="0"/>
        <w:spacing w:after="0" w:line="240" w:lineRule="auto"/>
        <w:jc w:val="center"/>
        <w:rPr>
          <w:rFonts w:ascii="Times New Roman" w:eastAsia="Times New Roman" w:hAnsi="Times New Roman"/>
          <w:b/>
          <w:sz w:val="24"/>
          <w:szCs w:val="24"/>
          <w:lang w:eastAsia="ru-RU"/>
        </w:rPr>
      </w:pPr>
      <w:r w:rsidRPr="00FE1BE1">
        <w:rPr>
          <w:rFonts w:ascii="Times New Roman" w:eastAsia="Times New Roman" w:hAnsi="Times New Roman"/>
          <w:b/>
          <w:sz w:val="24"/>
          <w:szCs w:val="24"/>
          <w:lang w:eastAsia="ru-RU"/>
        </w:rPr>
        <w:t xml:space="preserve"> на территории муниципального образования городской округ ЗАТО Первомайский» на 2020-202</w:t>
      </w:r>
      <w:r w:rsidR="00306670">
        <w:rPr>
          <w:rFonts w:ascii="Times New Roman" w:eastAsia="Times New Roman" w:hAnsi="Times New Roman"/>
          <w:b/>
          <w:sz w:val="24"/>
          <w:szCs w:val="24"/>
          <w:lang w:eastAsia="ru-RU"/>
        </w:rPr>
        <w:t>7</w:t>
      </w:r>
      <w:r w:rsidRPr="00FE1BE1">
        <w:rPr>
          <w:rFonts w:ascii="Times New Roman" w:eastAsia="Times New Roman" w:hAnsi="Times New Roman"/>
          <w:b/>
          <w:sz w:val="24"/>
          <w:szCs w:val="24"/>
          <w:lang w:eastAsia="ru-RU"/>
        </w:rPr>
        <w:t xml:space="preserve"> годы</w:t>
      </w:r>
    </w:p>
    <w:p w14:paraId="79117B65" w14:textId="77777777" w:rsidR="00C73881" w:rsidRDefault="00C73881" w:rsidP="00FE1BE1">
      <w:pPr>
        <w:widowControl w:val="0"/>
        <w:autoSpaceDE w:val="0"/>
        <w:autoSpaceDN w:val="0"/>
        <w:spacing w:after="0" w:line="240" w:lineRule="auto"/>
        <w:jc w:val="center"/>
        <w:rPr>
          <w:rFonts w:ascii="Times New Roman" w:eastAsia="Times New Roman" w:hAnsi="Times New Roman"/>
          <w:b/>
          <w:sz w:val="24"/>
          <w:szCs w:val="24"/>
          <w:lang w:eastAsia="ru-RU"/>
        </w:rPr>
      </w:pPr>
    </w:p>
    <w:tbl>
      <w:tblPr>
        <w:tblW w:w="1527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1"/>
        <w:gridCol w:w="3197"/>
        <w:gridCol w:w="598"/>
        <w:gridCol w:w="851"/>
        <w:gridCol w:w="851"/>
        <w:gridCol w:w="851"/>
        <w:gridCol w:w="849"/>
        <w:gridCol w:w="912"/>
        <w:gridCol w:w="913"/>
        <w:gridCol w:w="913"/>
        <w:gridCol w:w="913"/>
        <w:gridCol w:w="854"/>
        <w:gridCol w:w="904"/>
        <w:gridCol w:w="1081"/>
        <w:gridCol w:w="960"/>
      </w:tblGrid>
      <w:tr w:rsidR="00C73881" w:rsidRPr="00C73881" w14:paraId="4D17A0E0" w14:textId="77777777" w:rsidTr="00354845">
        <w:trPr>
          <w:trHeight w:val="217"/>
        </w:trPr>
        <w:tc>
          <w:tcPr>
            <w:tcW w:w="631" w:type="dxa"/>
            <w:vMerge w:val="restart"/>
            <w:vAlign w:val="center"/>
          </w:tcPr>
          <w:p w14:paraId="1F55B203"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N п/п</w:t>
            </w:r>
          </w:p>
        </w:tc>
        <w:tc>
          <w:tcPr>
            <w:tcW w:w="3197" w:type="dxa"/>
            <w:vMerge w:val="restart"/>
            <w:vAlign w:val="center"/>
          </w:tcPr>
          <w:p w14:paraId="359AE014"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Наименование подпрограммы/задачи/</w:t>
            </w:r>
          </w:p>
          <w:p w14:paraId="11932195"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мероприятия/источника финансирования</w:t>
            </w:r>
          </w:p>
        </w:tc>
        <w:tc>
          <w:tcPr>
            <w:tcW w:w="598" w:type="dxa"/>
            <w:vMerge w:val="restart"/>
            <w:textDirection w:val="btLr"/>
            <w:vAlign w:val="center"/>
          </w:tcPr>
          <w:p w14:paraId="547BFB16" w14:textId="77777777" w:rsidR="00C73881" w:rsidRPr="00C73881" w:rsidRDefault="00C73881" w:rsidP="00C73881">
            <w:pPr>
              <w:widowControl w:val="0"/>
              <w:autoSpaceDE w:val="0"/>
              <w:autoSpaceDN w:val="0"/>
              <w:spacing w:after="0" w:line="20" w:lineRule="atLeast"/>
              <w:ind w:left="113" w:right="113"/>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Исполнитель мероприятия</w:t>
            </w:r>
          </w:p>
        </w:tc>
        <w:tc>
          <w:tcPr>
            <w:tcW w:w="9892" w:type="dxa"/>
            <w:gridSpan w:val="11"/>
          </w:tcPr>
          <w:p w14:paraId="335C7068"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Финансирование по кварталам, годам реализации муниципальной программы</w:t>
            </w:r>
          </w:p>
        </w:tc>
        <w:tc>
          <w:tcPr>
            <w:tcW w:w="960" w:type="dxa"/>
            <w:vMerge w:val="restart"/>
            <w:vAlign w:val="center"/>
          </w:tcPr>
          <w:p w14:paraId="7C511175" w14:textId="19A47DBB"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В</w:t>
            </w:r>
            <w:r w:rsidRPr="00C73881">
              <w:rPr>
                <w:rFonts w:ascii="Times New Roman" w:eastAsia="Times New Roman" w:hAnsi="Times New Roman"/>
                <w:color w:val="000000" w:themeColor="text1"/>
                <w:sz w:val="24"/>
                <w:szCs w:val="24"/>
                <w:lang w:eastAsia="ru-RU"/>
              </w:rPr>
              <w:t>сего</w:t>
            </w:r>
          </w:p>
        </w:tc>
      </w:tr>
      <w:tr w:rsidR="00C73881" w:rsidRPr="00C73881" w14:paraId="51FF0EC1" w14:textId="77777777" w:rsidTr="00C73881">
        <w:trPr>
          <w:trHeight w:val="153"/>
        </w:trPr>
        <w:tc>
          <w:tcPr>
            <w:tcW w:w="631" w:type="dxa"/>
            <w:vMerge/>
          </w:tcPr>
          <w:p w14:paraId="1E839675"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c>
          <w:tcPr>
            <w:tcW w:w="3197" w:type="dxa"/>
            <w:vMerge/>
          </w:tcPr>
          <w:p w14:paraId="392FBB41"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c>
          <w:tcPr>
            <w:tcW w:w="598" w:type="dxa"/>
            <w:vMerge/>
          </w:tcPr>
          <w:p w14:paraId="772F81A7"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c>
          <w:tcPr>
            <w:tcW w:w="851" w:type="dxa"/>
            <w:vMerge w:val="restart"/>
            <w:vAlign w:val="center"/>
          </w:tcPr>
          <w:p w14:paraId="748DEA16"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2021</w:t>
            </w:r>
          </w:p>
        </w:tc>
        <w:tc>
          <w:tcPr>
            <w:tcW w:w="851" w:type="dxa"/>
            <w:vMerge w:val="restart"/>
            <w:vAlign w:val="center"/>
          </w:tcPr>
          <w:p w14:paraId="035A491A"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2022</w:t>
            </w:r>
          </w:p>
        </w:tc>
        <w:tc>
          <w:tcPr>
            <w:tcW w:w="851" w:type="dxa"/>
            <w:vMerge w:val="restart"/>
            <w:vAlign w:val="center"/>
          </w:tcPr>
          <w:p w14:paraId="2A139B70"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2023</w:t>
            </w:r>
          </w:p>
        </w:tc>
        <w:tc>
          <w:tcPr>
            <w:tcW w:w="849" w:type="dxa"/>
            <w:vMerge w:val="restart"/>
            <w:vAlign w:val="center"/>
          </w:tcPr>
          <w:p w14:paraId="02575EA2"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2024</w:t>
            </w:r>
          </w:p>
        </w:tc>
        <w:tc>
          <w:tcPr>
            <w:tcW w:w="4505" w:type="dxa"/>
            <w:gridSpan w:val="5"/>
            <w:vAlign w:val="center"/>
          </w:tcPr>
          <w:p w14:paraId="6CD62306"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2025</w:t>
            </w:r>
          </w:p>
        </w:tc>
        <w:tc>
          <w:tcPr>
            <w:tcW w:w="904" w:type="dxa"/>
            <w:vMerge w:val="restart"/>
            <w:vAlign w:val="center"/>
          </w:tcPr>
          <w:p w14:paraId="6E0A8388" w14:textId="77777777" w:rsidR="00C73881" w:rsidRPr="00C73881" w:rsidRDefault="00C73881" w:rsidP="00C73881">
            <w:pPr>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2026</w:t>
            </w:r>
          </w:p>
        </w:tc>
        <w:tc>
          <w:tcPr>
            <w:tcW w:w="1081" w:type="dxa"/>
            <w:vMerge w:val="restart"/>
            <w:vAlign w:val="center"/>
          </w:tcPr>
          <w:p w14:paraId="2464EDF9" w14:textId="77777777" w:rsidR="00C73881" w:rsidRPr="00C73881" w:rsidRDefault="00C73881" w:rsidP="00C73881">
            <w:pPr>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2027</w:t>
            </w:r>
          </w:p>
        </w:tc>
        <w:tc>
          <w:tcPr>
            <w:tcW w:w="960" w:type="dxa"/>
            <w:vMerge/>
          </w:tcPr>
          <w:p w14:paraId="4F0A1CC8" w14:textId="77777777" w:rsidR="00C73881" w:rsidRPr="00C73881" w:rsidRDefault="00C73881" w:rsidP="00C73881">
            <w:pPr>
              <w:spacing w:after="0" w:line="20" w:lineRule="atLeast"/>
              <w:jc w:val="center"/>
              <w:rPr>
                <w:rFonts w:ascii="Times New Roman" w:eastAsia="Times New Roman" w:hAnsi="Times New Roman"/>
                <w:color w:val="000000" w:themeColor="text1"/>
                <w:sz w:val="24"/>
                <w:szCs w:val="24"/>
                <w:lang w:eastAsia="ru-RU"/>
              </w:rPr>
            </w:pPr>
          </w:p>
        </w:tc>
      </w:tr>
      <w:tr w:rsidR="00C73881" w:rsidRPr="00C73881" w14:paraId="3E06CFA1" w14:textId="77777777" w:rsidTr="00354845">
        <w:trPr>
          <w:trHeight w:val="90"/>
        </w:trPr>
        <w:tc>
          <w:tcPr>
            <w:tcW w:w="631" w:type="dxa"/>
            <w:vMerge/>
          </w:tcPr>
          <w:p w14:paraId="40E5E3BF"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c>
          <w:tcPr>
            <w:tcW w:w="3197" w:type="dxa"/>
            <w:vMerge/>
          </w:tcPr>
          <w:p w14:paraId="4E5EE3DD"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c>
          <w:tcPr>
            <w:tcW w:w="598" w:type="dxa"/>
            <w:vMerge/>
          </w:tcPr>
          <w:p w14:paraId="29586815"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c>
          <w:tcPr>
            <w:tcW w:w="851" w:type="dxa"/>
            <w:vMerge/>
          </w:tcPr>
          <w:p w14:paraId="3F9DBC74"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851" w:type="dxa"/>
            <w:vMerge/>
          </w:tcPr>
          <w:p w14:paraId="21538B47"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851" w:type="dxa"/>
            <w:vMerge/>
          </w:tcPr>
          <w:p w14:paraId="1D12F42B"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849" w:type="dxa"/>
            <w:vMerge/>
          </w:tcPr>
          <w:p w14:paraId="7B2DD322"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912" w:type="dxa"/>
          </w:tcPr>
          <w:p w14:paraId="2809C46D"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I кв.</w:t>
            </w:r>
          </w:p>
        </w:tc>
        <w:tc>
          <w:tcPr>
            <w:tcW w:w="913" w:type="dxa"/>
            <w:vAlign w:val="center"/>
          </w:tcPr>
          <w:p w14:paraId="19C153DB"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II кв.</w:t>
            </w:r>
          </w:p>
        </w:tc>
        <w:tc>
          <w:tcPr>
            <w:tcW w:w="913" w:type="dxa"/>
            <w:vAlign w:val="center"/>
          </w:tcPr>
          <w:p w14:paraId="28BAAC43"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III кв.</w:t>
            </w:r>
          </w:p>
        </w:tc>
        <w:tc>
          <w:tcPr>
            <w:tcW w:w="913" w:type="dxa"/>
            <w:vAlign w:val="center"/>
          </w:tcPr>
          <w:p w14:paraId="1C6F468E"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IV кв.</w:t>
            </w:r>
          </w:p>
        </w:tc>
        <w:tc>
          <w:tcPr>
            <w:tcW w:w="854" w:type="dxa"/>
            <w:vAlign w:val="center"/>
          </w:tcPr>
          <w:p w14:paraId="73F2829C"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всего</w:t>
            </w:r>
          </w:p>
        </w:tc>
        <w:tc>
          <w:tcPr>
            <w:tcW w:w="904" w:type="dxa"/>
            <w:vMerge/>
          </w:tcPr>
          <w:p w14:paraId="39899063"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c>
          <w:tcPr>
            <w:tcW w:w="1081" w:type="dxa"/>
            <w:vMerge/>
          </w:tcPr>
          <w:p w14:paraId="6D74E73A"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c>
          <w:tcPr>
            <w:tcW w:w="960" w:type="dxa"/>
            <w:vMerge/>
          </w:tcPr>
          <w:p w14:paraId="38D77DED"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r>
      <w:tr w:rsidR="00C73881" w:rsidRPr="00C73881" w14:paraId="6BB081E8" w14:textId="77777777" w:rsidTr="00354845">
        <w:trPr>
          <w:trHeight w:val="181"/>
        </w:trPr>
        <w:tc>
          <w:tcPr>
            <w:tcW w:w="631" w:type="dxa"/>
            <w:vMerge/>
          </w:tcPr>
          <w:p w14:paraId="265827DC"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c>
          <w:tcPr>
            <w:tcW w:w="3197" w:type="dxa"/>
            <w:vMerge/>
          </w:tcPr>
          <w:p w14:paraId="1EFDEAA1"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c>
          <w:tcPr>
            <w:tcW w:w="598" w:type="dxa"/>
            <w:vMerge/>
          </w:tcPr>
          <w:p w14:paraId="0E1EF5D0" w14:textId="77777777" w:rsidR="00C73881" w:rsidRPr="00C73881" w:rsidRDefault="00C73881" w:rsidP="00C73881">
            <w:pPr>
              <w:spacing w:after="0" w:line="20" w:lineRule="atLeast"/>
              <w:rPr>
                <w:rFonts w:ascii="Times New Roman" w:eastAsia="Times New Roman" w:hAnsi="Times New Roman"/>
                <w:color w:val="000000" w:themeColor="text1"/>
                <w:sz w:val="24"/>
                <w:szCs w:val="24"/>
                <w:lang w:eastAsia="ru-RU"/>
              </w:rPr>
            </w:pPr>
          </w:p>
        </w:tc>
        <w:tc>
          <w:tcPr>
            <w:tcW w:w="3402" w:type="dxa"/>
            <w:gridSpan w:val="4"/>
          </w:tcPr>
          <w:p w14:paraId="54C8DF70"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Факт</w:t>
            </w:r>
          </w:p>
        </w:tc>
        <w:tc>
          <w:tcPr>
            <w:tcW w:w="4505" w:type="dxa"/>
            <w:gridSpan w:val="5"/>
          </w:tcPr>
          <w:p w14:paraId="3930B257"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Оценка</w:t>
            </w:r>
          </w:p>
        </w:tc>
        <w:tc>
          <w:tcPr>
            <w:tcW w:w="1985" w:type="dxa"/>
            <w:gridSpan w:val="2"/>
          </w:tcPr>
          <w:p w14:paraId="1C36879A" w14:textId="77777777" w:rsidR="00C73881" w:rsidRPr="00C73881" w:rsidRDefault="00C73881" w:rsidP="00C73881">
            <w:pPr>
              <w:spacing w:after="0" w:line="20" w:lineRule="atLeast"/>
              <w:jc w:val="center"/>
              <w:rPr>
                <w:rFonts w:ascii="Times New Roman" w:eastAsia="Times New Roman" w:hAnsi="Times New Roman"/>
                <w:color w:val="000000" w:themeColor="text1"/>
                <w:sz w:val="24"/>
                <w:szCs w:val="24"/>
                <w:lang w:eastAsia="ru-RU"/>
              </w:rPr>
            </w:pPr>
            <w:r w:rsidRPr="00C73881">
              <w:rPr>
                <w:rFonts w:ascii="Times New Roman" w:eastAsia="Times New Roman" w:hAnsi="Times New Roman"/>
                <w:color w:val="000000" w:themeColor="text1"/>
                <w:sz w:val="24"/>
                <w:szCs w:val="24"/>
                <w:lang w:eastAsia="ru-RU"/>
              </w:rPr>
              <w:t>План</w:t>
            </w:r>
          </w:p>
        </w:tc>
        <w:tc>
          <w:tcPr>
            <w:tcW w:w="960" w:type="dxa"/>
          </w:tcPr>
          <w:p w14:paraId="72FCEA2C" w14:textId="77777777" w:rsidR="00C73881" w:rsidRPr="00C73881" w:rsidRDefault="00C73881" w:rsidP="00C73881">
            <w:pPr>
              <w:spacing w:after="0" w:line="20" w:lineRule="atLeast"/>
              <w:jc w:val="center"/>
              <w:rPr>
                <w:rFonts w:ascii="Times New Roman" w:eastAsia="Times New Roman" w:hAnsi="Times New Roman"/>
                <w:color w:val="000000" w:themeColor="text1"/>
                <w:sz w:val="24"/>
                <w:szCs w:val="24"/>
                <w:lang w:eastAsia="ru-RU"/>
              </w:rPr>
            </w:pPr>
          </w:p>
        </w:tc>
      </w:tr>
      <w:tr w:rsidR="00C73881" w:rsidRPr="00C73881" w14:paraId="7B081C65" w14:textId="77777777" w:rsidTr="00C73881">
        <w:trPr>
          <w:trHeight w:val="1581"/>
        </w:trPr>
        <w:tc>
          <w:tcPr>
            <w:tcW w:w="631" w:type="dxa"/>
          </w:tcPr>
          <w:p w14:paraId="6D749F15" w14:textId="77777777" w:rsidR="00C73881" w:rsidRPr="00C73881" w:rsidRDefault="00C73881" w:rsidP="00C73881">
            <w:pPr>
              <w:widowControl w:val="0"/>
              <w:autoSpaceDE w:val="0"/>
              <w:autoSpaceDN w:val="0"/>
              <w:spacing w:after="0" w:line="20" w:lineRule="atLeast"/>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w:t>
            </w:r>
          </w:p>
        </w:tc>
        <w:tc>
          <w:tcPr>
            <w:tcW w:w="3197" w:type="dxa"/>
          </w:tcPr>
          <w:p w14:paraId="2E07E7EF" w14:textId="77777777" w:rsidR="00C73881" w:rsidRPr="00C73881" w:rsidRDefault="00C73881" w:rsidP="00C73881">
            <w:pPr>
              <w:widowControl w:val="0"/>
              <w:autoSpaceDE w:val="0"/>
              <w:autoSpaceDN w:val="0"/>
              <w:spacing w:after="0" w:line="20" w:lineRule="atLeast"/>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Подпрограмма «Организация и проведение общественных и массовых мероприятий на территории муниципального образования городской округ ЗАТО Первомайский на 2020-</w:t>
            </w:r>
            <w:proofErr w:type="gramStart"/>
            <w:r w:rsidRPr="00C73881">
              <w:rPr>
                <w:rFonts w:ascii="Times New Roman" w:eastAsia="Times New Roman" w:hAnsi="Times New Roman"/>
                <w:color w:val="000000" w:themeColor="text1"/>
                <w:lang w:eastAsia="ru-RU"/>
              </w:rPr>
              <w:t>2027  годы</w:t>
            </w:r>
            <w:proofErr w:type="gramEnd"/>
          </w:p>
        </w:tc>
        <w:tc>
          <w:tcPr>
            <w:tcW w:w="598" w:type="dxa"/>
            <w:vMerge w:val="restart"/>
            <w:textDirection w:val="btLr"/>
          </w:tcPr>
          <w:p w14:paraId="005986AF" w14:textId="77777777" w:rsidR="00C73881" w:rsidRPr="00C73881" w:rsidRDefault="00C73881" w:rsidP="00C73881">
            <w:pPr>
              <w:widowControl w:val="0"/>
              <w:autoSpaceDE w:val="0"/>
              <w:autoSpaceDN w:val="0"/>
              <w:spacing w:after="0" w:line="20" w:lineRule="atLeast"/>
              <w:ind w:left="113" w:right="113"/>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xml:space="preserve">Заведующий отделом </w:t>
            </w:r>
            <w:proofErr w:type="gramStart"/>
            <w:r w:rsidRPr="00C73881">
              <w:rPr>
                <w:rFonts w:ascii="Times New Roman" w:eastAsia="Times New Roman" w:hAnsi="Times New Roman"/>
                <w:color w:val="000000" w:themeColor="text1"/>
                <w:lang w:eastAsia="ru-RU"/>
              </w:rPr>
              <w:t>управления  делами</w:t>
            </w:r>
            <w:proofErr w:type="gramEnd"/>
          </w:p>
        </w:tc>
        <w:tc>
          <w:tcPr>
            <w:tcW w:w="851" w:type="dxa"/>
          </w:tcPr>
          <w:p w14:paraId="0590864C"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391,14</w:t>
            </w:r>
          </w:p>
        </w:tc>
        <w:tc>
          <w:tcPr>
            <w:tcW w:w="851" w:type="dxa"/>
          </w:tcPr>
          <w:p w14:paraId="147CD739"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768,58</w:t>
            </w:r>
          </w:p>
          <w:p w14:paraId="14595DBE"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p>
        </w:tc>
        <w:tc>
          <w:tcPr>
            <w:tcW w:w="851" w:type="dxa"/>
          </w:tcPr>
          <w:p w14:paraId="436DFFE0"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969,8</w:t>
            </w:r>
          </w:p>
        </w:tc>
        <w:tc>
          <w:tcPr>
            <w:tcW w:w="849" w:type="dxa"/>
          </w:tcPr>
          <w:p w14:paraId="6DFE1F42"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1212,14</w:t>
            </w:r>
          </w:p>
        </w:tc>
        <w:tc>
          <w:tcPr>
            <w:tcW w:w="912" w:type="dxa"/>
          </w:tcPr>
          <w:p w14:paraId="49021845"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330,0</w:t>
            </w:r>
          </w:p>
        </w:tc>
        <w:tc>
          <w:tcPr>
            <w:tcW w:w="913" w:type="dxa"/>
          </w:tcPr>
          <w:p w14:paraId="7069DB1E"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330,0</w:t>
            </w:r>
          </w:p>
        </w:tc>
        <w:tc>
          <w:tcPr>
            <w:tcW w:w="913" w:type="dxa"/>
          </w:tcPr>
          <w:p w14:paraId="2807F5C0"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330,0</w:t>
            </w:r>
          </w:p>
        </w:tc>
        <w:tc>
          <w:tcPr>
            <w:tcW w:w="913" w:type="dxa"/>
          </w:tcPr>
          <w:p w14:paraId="546B974C"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338,33</w:t>
            </w:r>
          </w:p>
        </w:tc>
        <w:tc>
          <w:tcPr>
            <w:tcW w:w="854" w:type="dxa"/>
          </w:tcPr>
          <w:p w14:paraId="3E982290"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1328,33</w:t>
            </w:r>
          </w:p>
        </w:tc>
        <w:tc>
          <w:tcPr>
            <w:tcW w:w="904" w:type="dxa"/>
          </w:tcPr>
          <w:p w14:paraId="6D72D3FD"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1652,8</w:t>
            </w:r>
          </w:p>
        </w:tc>
        <w:tc>
          <w:tcPr>
            <w:tcW w:w="1081" w:type="dxa"/>
          </w:tcPr>
          <w:p w14:paraId="693B7D67"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1723,88</w:t>
            </w:r>
          </w:p>
        </w:tc>
        <w:tc>
          <w:tcPr>
            <w:tcW w:w="960" w:type="dxa"/>
          </w:tcPr>
          <w:p w14:paraId="2A46D939"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8972,71</w:t>
            </w:r>
          </w:p>
        </w:tc>
      </w:tr>
      <w:tr w:rsidR="00C73881" w:rsidRPr="00C73881" w14:paraId="343939B7" w14:textId="77777777" w:rsidTr="00C73881">
        <w:tc>
          <w:tcPr>
            <w:tcW w:w="631" w:type="dxa"/>
          </w:tcPr>
          <w:p w14:paraId="013653D8"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3197" w:type="dxa"/>
          </w:tcPr>
          <w:p w14:paraId="1C3B3068"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в т.ч. по источникам</w:t>
            </w:r>
          </w:p>
        </w:tc>
        <w:tc>
          <w:tcPr>
            <w:tcW w:w="598" w:type="dxa"/>
            <w:vMerge/>
          </w:tcPr>
          <w:p w14:paraId="25BCBC55"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5491D0D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7905ED5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736FC06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49" w:type="dxa"/>
          </w:tcPr>
          <w:p w14:paraId="2134410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2" w:type="dxa"/>
          </w:tcPr>
          <w:p w14:paraId="6CB0544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439E2FB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2699462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6124919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4" w:type="dxa"/>
          </w:tcPr>
          <w:p w14:paraId="52F1543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04" w:type="dxa"/>
          </w:tcPr>
          <w:p w14:paraId="0F39D64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1081" w:type="dxa"/>
          </w:tcPr>
          <w:p w14:paraId="38DEDA2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60" w:type="dxa"/>
          </w:tcPr>
          <w:p w14:paraId="5864F5D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r>
      <w:tr w:rsidR="00C73881" w:rsidRPr="00C73881" w14:paraId="158E9106" w14:textId="77777777" w:rsidTr="00C73881">
        <w:tc>
          <w:tcPr>
            <w:tcW w:w="631" w:type="dxa"/>
          </w:tcPr>
          <w:p w14:paraId="1267E2D2"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3197" w:type="dxa"/>
          </w:tcPr>
          <w:p w14:paraId="367554C0"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бюджет муниципального образования, в т.ч.</w:t>
            </w:r>
          </w:p>
        </w:tc>
        <w:tc>
          <w:tcPr>
            <w:tcW w:w="598" w:type="dxa"/>
            <w:vMerge/>
          </w:tcPr>
          <w:p w14:paraId="4E412802"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34A8C1E6"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391,14</w:t>
            </w:r>
          </w:p>
        </w:tc>
        <w:tc>
          <w:tcPr>
            <w:tcW w:w="851" w:type="dxa"/>
          </w:tcPr>
          <w:p w14:paraId="492360FB"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768,58</w:t>
            </w:r>
          </w:p>
          <w:p w14:paraId="6D4C6183"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p>
        </w:tc>
        <w:tc>
          <w:tcPr>
            <w:tcW w:w="851" w:type="dxa"/>
          </w:tcPr>
          <w:p w14:paraId="2645C0BF"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969,8</w:t>
            </w:r>
          </w:p>
        </w:tc>
        <w:tc>
          <w:tcPr>
            <w:tcW w:w="849" w:type="dxa"/>
          </w:tcPr>
          <w:p w14:paraId="5D00376D"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1212,14</w:t>
            </w:r>
          </w:p>
        </w:tc>
        <w:tc>
          <w:tcPr>
            <w:tcW w:w="912" w:type="dxa"/>
          </w:tcPr>
          <w:p w14:paraId="6C5B3AD8"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330,0</w:t>
            </w:r>
          </w:p>
        </w:tc>
        <w:tc>
          <w:tcPr>
            <w:tcW w:w="913" w:type="dxa"/>
          </w:tcPr>
          <w:p w14:paraId="02ED600B"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330,0</w:t>
            </w:r>
          </w:p>
        </w:tc>
        <w:tc>
          <w:tcPr>
            <w:tcW w:w="913" w:type="dxa"/>
          </w:tcPr>
          <w:p w14:paraId="678A24F0"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330,0</w:t>
            </w:r>
          </w:p>
        </w:tc>
        <w:tc>
          <w:tcPr>
            <w:tcW w:w="913" w:type="dxa"/>
          </w:tcPr>
          <w:p w14:paraId="39B80C11"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338,33</w:t>
            </w:r>
          </w:p>
        </w:tc>
        <w:tc>
          <w:tcPr>
            <w:tcW w:w="854" w:type="dxa"/>
          </w:tcPr>
          <w:p w14:paraId="64B3C2D6"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1328,33</w:t>
            </w:r>
          </w:p>
        </w:tc>
        <w:tc>
          <w:tcPr>
            <w:tcW w:w="904" w:type="dxa"/>
          </w:tcPr>
          <w:p w14:paraId="5F4683B3"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1652,8</w:t>
            </w:r>
          </w:p>
        </w:tc>
        <w:tc>
          <w:tcPr>
            <w:tcW w:w="1081" w:type="dxa"/>
          </w:tcPr>
          <w:p w14:paraId="2F3762D0"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1723,88</w:t>
            </w:r>
          </w:p>
        </w:tc>
        <w:tc>
          <w:tcPr>
            <w:tcW w:w="960" w:type="dxa"/>
          </w:tcPr>
          <w:p w14:paraId="7AD697E8" w14:textId="77777777" w:rsidR="00C73881" w:rsidRPr="00C73881" w:rsidRDefault="00C73881" w:rsidP="00C73881">
            <w:pPr>
              <w:widowControl w:val="0"/>
              <w:autoSpaceDE w:val="0"/>
              <w:autoSpaceDN w:val="0"/>
              <w:spacing w:after="0" w:line="20" w:lineRule="atLeast"/>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8972,71</w:t>
            </w:r>
          </w:p>
        </w:tc>
      </w:tr>
      <w:tr w:rsidR="00C73881" w:rsidRPr="00C73881" w14:paraId="12E96106" w14:textId="77777777" w:rsidTr="00C73881">
        <w:trPr>
          <w:trHeight w:val="171"/>
        </w:trPr>
        <w:tc>
          <w:tcPr>
            <w:tcW w:w="631" w:type="dxa"/>
          </w:tcPr>
          <w:p w14:paraId="195E62D5"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3197" w:type="dxa"/>
          </w:tcPr>
          <w:p w14:paraId="55023C13"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xml:space="preserve">за счет межбюджетных трансфертов из федерального </w:t>
            </w:r>
            <w:r w:rsidRPr="00C73881">
              <w:rPr>
                <w:rFonts w:ascii="Times New Roman" w:eastAsia="Times New Roman" w:hAnsi="Times New Roman"/>
                <w:color w:val="000000" w:themeColor="text1"/>
                <w:lang w:eastAsia="ru-RU"/>
              </w:rPr>
              <w:lastRenderedPageBreak/>
              <w:t>бюджета</w:t>
            </w:r>
          </w:p>
        </w:tc>
        <w:tc>
          <w:tcPr>
            <w:tcW w:w="598" w:type="dxa"/>
            <w:vMerge/>
          </w:tcPr>
          <w:p w14:paraId="51C795AB"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70C5A91E"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851" w:type="dxa"/>
          </w:tcPr>
          <w:p w14:paraId="69F5E898"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851" w:type="dxa"/>
          </w:tcPr>
          <w:p w14:paraId="19E9036F"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849" w:type="dxa"/>
          </w:tcPr>
          <w:p w14:paraId="1B35889A"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12" w:type="dxa"/>
          </w:tcPr>
          <w:p w14:paraId="6FC63629"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13" w:type="dxa"/>
          </w:tcPr>
          <w:p w14:paraId="2218C845"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13" w:type="dxa"/>
          </w:tcPr>
          <w:p w14:paraId="2BC7BED5"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13" w:type="dxa"/>
          </w:tcPr>
          <w:p w14:paraId="28F0BAF6"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854" w:type="dxa"/>
          </w:tcPr>
          <w:p w14:paraId="36413115"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04" w:type="dxa"/>
          </w:tcPr>
          <w:p w14:paraId="7E04B191"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1081" w:type="dxa"/>
          </w:tcPr>
          <w:p w14:paraId="151CF7B2"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60" w:type="dxa"/>
          </w:tcPr>
          <w:p w14:paraId="1357306C"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r>
      <w:tr w:rsidR="00C73881" w:rsidRPr="00C73881" w14:paraId="721B2192" w14:textId="77777777" w:rsidTr="00C73881">
        <w:tc>
          <w:tcPr>
            <w:tcW w:w="631" w:type="dxa"/>
          </w:tcPr>
          <w:p w14:paraId="1E3BE917"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3197" w:type="dxa"/>
          </w:tcPr>
          <w:p w14:paraId="7B69DCE3"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за счет межбюджетных трансфертов из областного бюджета</w:t>
            </w:r>
          </w:p>
        </w:tc>
        <w:tc>
          <w:tcPr>
            <w:tcW w:w="598" w:type="dxa"/>
            <w:vMerge/>
          </w:tcPr>
          <w:p w14:paraId="274BDFE3"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24D8BED7"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851" w:type="dxa"/>
          </w:tcPr>
          <w:p w14:paraId="2A1DFA80"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851" w:type="dxa"/>
          </w:tcPr>
          <w:p w14:paraId="5B1FC369"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849" w:type="dxa"/>
          </w:tcPr>
          <w:p w14:paraId="6C9874D9"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12" w:type="dxa"/>
          </w:tcPr>
          <w:p w14:paraId="2FC7A3A4"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13" w:type="dxa"/>
          </w:tcPr>
          <w:p w14:paraId="18DD9955"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13" w:type="dxa"/>
          </w:tcPr>
          <w:p w14:paraId="085001B0"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13" w:type="dxa"/>
          </w:tcPr>
          <w:p w14:paraId="005D6C12"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854" w:type="dxa"/>
          </w:tcPr>
          <w:p w14:paraId="1B07ABAF"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04" w:type="dxa"/>
          </w:tcPr>
          <w:p w14:paraId="10521472"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1081" w:type="dxa"/>
          </w:tcPr>
          <w:p w14:paraId="37E7204C"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60" w:type="dxa"/>
          </w:tcPr>
          <w:p w14:paraId="38CED701"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r>
      <w:tr w:rsidR="00C73881" w:rsidRPr="00C73881" w14:paraId="3000BA88" w14:textId="77777777" w:rsidTr="00C73881">
        <w:trPr>
          <w:trHeight w:val="20"/>
        </w:trPr>
        <w:tc>
          <w:tcPr>
            <w:tcW w:w="631" w:type="dxa"/>
          </w:tcPr>
          <w:p w14:paraId="15E3C093"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3197" w:type="dxa"/>
          </w:tcPr>
          <w:p w14:paraId="5D5F757B"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xml:space="preserve">другой источник </w:t>
            </w:r>
            <w:hyperlink w:anchor="P928" w:history="1">
              <w:r w:rsidRPr="00C73881">
                <w:rPr>
                  <w:rFonts w:ascii="Times New Roman" w:eastAsia="Times New Roman" w:hAnsi="Times New Roman"/>
                  <w:color w:val="000000" w:themeColor="text1"/>
                  <w:lang w:eastAsia="ru-RU"/>
                </w:rPr>
                <w:t>&lt;1&gt;</w:t>
              </w:r>
            </w:hyperlink>
          </w:p>
        </w:tc>
        <w:tc>
          <w:tcPr>
            <w:tcW w:w="598" w:type="dxa"/>
            <w:vMerge/>
          </w:tcPr>
          <w:p w14:paraId="322AE4B9"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32955C6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2706DB6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4D1B94D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49" w:type="dxa"/>
          </w:tcPr>
          <w:p w14:paraId="3629220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2" w:type="dxa"/>
          </w:tcPr>
          <w:p w14:paraId="630BCD1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56C80E6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53DD427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6A4C6A4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4" w:type="dxa"/>
          </w:tcPr>
          <w:p w14:paraId="10973BA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04" w:type="dxa"/>
          </w:tcPr>
          <w:p w14:paraId="14D95A0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1081" w:type="dxa"/>
          </w:tcPr>
          <w:p w14:paraId="715F93E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60" w:type="dxa"/>
          </w:tcPr>
          <w:p w14:paraId="7AB9410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r>
      <w:tr w:rsidR="00C73881" w:rsidRPr="00C73881" w14:paraId="3D4311C5" w14:textId="77777777" w:rsidTr="00C73881">
        <w:tc>
          <w:tcPr>
            <w:tcW w:w="631" w:type="dxa"/>
          </w:tcPr>
          <w:p w14:paraId="2700B92B"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1.1.</w:t>
            </w:r>
          </w:p>
        </w:tc>
        <w:tc>
          <w:tcPr>
            <w:tcW w:w="3197" w:type="dxa"/>
          </w:tcPr>
          <w:p w14:paraId="61CC5E37"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Задача 1 - приобщение жителей ЗАТО Первомайский к культурным массовым мероприятиям и культурным формам отдыха</w:t>
            </w:r>
          </w:p>
        </w:tc>
        <w:tc>
          <w:tcPr>
            <w:tcW w:w="598" w:type="dxa"/>
            <w:vMerge/>
          </w:tcPr>
          <w:p w14:paraId="78475BA3"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64937F7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63,18</w:t>
            </w:r>
          </w:p>
        </w:tc>
        <w:tc>
          <w:tcPr>
            <w:tcW w:w="851" w:type="dxa"/>
          </w:tcPr>
          <w:p w14:paraId="098EC13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378,37</w:t>
            </w:r>
          </w:p>
        </w:tc>
        <w:tc>
          <w:tcPr>
            <w:tcW w:w="851" w:type="dxa"/>
          </w:tcPr>
          <w:p w14:paraId="4498316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388,99</w:t>
            </w:r>
          </w:p>
        </w:tc>
        <w:tc>
          <w:tcPr>
            <w:tcW w:w="849" w:type="dxa"/>
          </w:tcPr>
          <w:p w14:paraId="1DAC1A0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711,015</w:t>
            </w:r>
          </w:p>
        </w:tc>
        <w:tc>
          <w:tcPr>
            <w:tcW w:w="912" w:type="dxa"/>
          </w:tcPr>
          <w:p w14:paraId="6E6E6D2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55,61</w:t>
            </w:r>
          </w:p>
        </w:tc>
        <w:tc>
          <w:tcPr>
            <w:tcW w:w="913" w:type="dxa"/>
          </w:tcPr>
          <w:p w14:paraId="1D5F6F3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405,33</w:t>
            </w:r>
          </w:p>
        </w:tc>
        <w:tc>
          <w:tcPr>
            <w:tcW w:w="913" w:type="dxa"/>
          </w:tcPr>
          <w:p w14:paraId="713AE51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7B73F8E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Pr>
          <w:p w14:paraId="2B20837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460,94</w:t>
            </w:r>
          </w:p>
        </w:tc>
        <w:tc>
          <w:tcPr>
            <w:tcW w:w="904" w:type="dxa"/>
          </w:tcPr>
          <w:p w14:paraId="19606C6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531,33</w:t>
            </w:r>
          </w:p>
        </w:tc>
        <w:tc>
          <w:tcPr>
            <w:tcW w:w="1081" w:type="dxa"/>
          </w:tcPr>
          <w:p w14:paraId="232CB00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554,17</w:t>
            </w:r>
          </w:p>
        </w:tc>
        <w:tc>
          <w:tcPr>
            <w:tcW w:w="960" w:type="dxa"/>
          </w:tcPr>
          <w:p w14:paraId="0468A30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3087,995</w:t>
            </w:r>
          </w:p>
        </w:tc>
      </w:tr>
      <w:tr w:rsidR="00C73881" w:rsidRPr="00C73881" w14:paraId="0D033C61" w14:textId="77777777" w:rsidTr="00C73881">
        <w:tc>
          <w:tcPr>
            <w:tcW w:w="631" w:type="dxa"/>
          </w:tcPr>
          <w:p w14:paraId="510D7E51"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3197" w:type="dxa"/>
          </w:tcPr>
          <w:p w14:paraId="0DB3DBC5"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в т.ч. по источникам</w:t>
            </w:r>
          </w:p>
        </w:tc>
        <w:tc>
          <w:tcPr>
            <w:tcW w:w="598" w:type="dxa"/>
            <w:vMerge/>
          </w:tcPr>
          <w:p w14:paraId="4802CF16"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2ECF538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62C39E3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059A2EE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49" w:type="dxa"/>
          </w:tcPr>
          <w:p w14:paraId="0705215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2" w:type="dxa"/>
          </w:tcPr>
          <w:p w14:paraId="6ADDCC6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59F70FD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76277A2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63861C35"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4" w:type="dxa"/>
          </w:tcPr>
          <w:p w14:paraId="2AF508C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04" w:type="dxa"/>
          </w:tcPr>
          <w:p w14:paraId="155E86D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1081" w:type="dxa"/>
          </w:tcPr>
          <w:p w14:paraId="6668E4E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60" w:type="dxa"/>
          </w:tcPr>
          <w:p w14:paraId="6122BEE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r>
      <w:tr w:rsidR="00C73881" w:rsidRPr="00C73881" w14:paraId="223A65FB" w14:textId="77777777" w:rsidTr="00C73881">
        <w:trPr>
          <w:trHeight w:val="395"/>
        </w:trPr>
        <w:tc>
          <w:tcPr>
            <w:tcW w:w="631" w:type="dxa"/>
          </w:tcPr>
          <w:p w14:paraId="50300425"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3197" w:type="dxa"/>
          </w:tcPr>
          <w:p w14:paraId="5D1BCE0A"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бюджет муниципального образования</w:t>
            </w:r>
          </w:p>
        </w:tc>
        <w:tc>
          <w:tcPr>
            <w:tcW w:w="598" w:type="dxa"/>
            <w:vMerge/>
          </w:tcPr>
          <w:p w14:paraId="0EBC443B"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679242C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63,18</w:t>
            </w:r>
          </w:p>
        </w:tc>
        <w:tc>
          <w:tcPr>
            <w:tcW w:w="851" w:type="dxa"/>
          </w:tcPr>
          <w:p w14:paraId="7119BB9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378,37</w:t>
            </w:r>
          </w:p>
        </w:tc>
        <w:tc>
          <w:tcPr>
            <w:tcW w:w="851" w:type="dxa"/>
          </w:tcPr>
          <w:p w14:paraId="033E792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388,99</w:t>
            </w:r>
          </w:p>
        </w:tc>
        <w:tc>
          <w:tcPr>
            <w:tcW w:w="849" w:type="dxa"/>
          </w:tcPr>
          <w:p w14:paraId="0EB9C8C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711,015</w:t>
            </w:r>
          </w:p>
        </w:tc>
        <w:tc>
          <w:tcPr>
            <w:tcW w:w="912" w:type="dxa"/>
          </w:tcPr>
          <w:p w14:paraId="085808F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55,61</w:t>
            </w:r>
          </w:p>
        </w:tc>
        <w:tc>
          <w:tcPr>
            <w:tcW w:w="913" w:type="dxa"/>
          </w:tcPr>
          <w:p w14:paraId="345D66B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405,33</w:t>
            </w:r>
          </w:p>
        </w:tc>
        <w:tc>
          <w:tcPr>
            <w:tcW w:w="913" w:type="dxa"/>
          </w:tcPr>
          <w:p w14:paraId="7E3B4D8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441A315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Pr>
          <w:p w14:paraId="3BE30B9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460,94</w:t>
            </w:r>
          </w:p>
        </w:tc>
        <w:tc>
          <w:tcPr>
            <w:tcW w:w="904" w:type="dxa"/>
          </w:tcPr>
          <w:p w14:paraId="1040F39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531,33</w:t>
            </w:r>
          </w:p>
        </w:tc>
        <w:tc>
          <w:tcPr>
            <w:tcW w:w="1081" w:type="dxa"/>
          </w:tcPr>
          <w:p w14:paraId="26CE40E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554,17</w:t>
            </w:r>
          </w:p>
        </w:tc>
        <w:tc>
          <w:tcPr>
            <w:tcW w:w="960" w:type="dxa"/>
          </w:tcPr>
          <w:p w14:paraId="519D7FB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3087,995</w:t>
            </w:r>
          </w:p>
        </w:tc>
      </w:tr>
      <w:tr w:rsidR="00C73881" w:rsidRPr="00C73881" w14:paraId="3877568B" w14:textId="77777777" w:rsidTr="00C73881">
        <w:trPr>
          <w:trHeight w:val="1183"/>
        </w:trPr>
        <w:tc>
          <w:tcPr>
            <w:tcW w:w="631" w:type="dxa"/>
          </w:tcPr>
          <w:p w14:paraId="35670C60"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1.1.1.</w:t>
            </w:r>
          </w:p>
        </w:tc>
        <w:tc>
          <w:tcPr>
            <w:tcW w:w="3197" w:type="dxa"/>
          </w:tcPr>
          <w:p w14:paraId="4D528F93"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xml:space="preserve"> Мероприятие 1. Организация проведения культурно-развлекательных мероприятий, посвященным государственным и иным праздникам</w:t>
            </w:r>
          </w:p>
        </w:tc>
        <w:tc>
          <w:tcPr>
            <w:tcW w:w="598" w:type="dxa"/>
            <w:vMerge/>
          </w:tcPr>
          <w:p w14:paraId="735AC5ED"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7C6818E5"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35,0</w:t>
            </w:r>
          </w:p>
        </w:tc>
        <w:tc>
          <w:tcPr>
            <w:tcW w:w="851" w:type="dxa"/>
          </w:tcPr>
          <w:p w14:paraId="408FF68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313,65</w:t>
            </w:r>
          </w:p>
        </w:tc>
        <w:tc>
          <w:tcPr>
            <w:tcW w:w="851" w:type="dxa"/>
          </w:tcPr>
          <w:p w14:paraId="6DF0DA07"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333,14</w:t>
            </w:r>
          </w:p>
        </w:tc>
        <w:tc>
          <w:tcPr>
            <w:tcW w:w="849" w:type="dxa"/>
          </w:tcPr>
          <w:p w14:paraId="4BE92199"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312,21</w:t>
            </w:r>
          </w:p>
        </w:tc>
        <w:tc>
          <w:tcPr>
            <w:tcW w:w="912" w:type="dxa"/>
          </w:tcPr>
          <w:p w14:paraId="49BAC98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50,61</w:t>
            </w:r>
          </w:p>
        </w:tc>
        <w:tc>
          <w:tcPr>
            <w:tcW w:w="913" w:type="dxa"/>
          </w:tcPr>
          <w:p w14:paraId="1DD1AC1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329,7</w:t>
            </w:r>
          </w:p>
        </w:tc>
        <w:tc>
          <w:tcPr>
            <w:tcW w:w="913" w:type="dxa"/>
          </w:tcPr>
          <w:p w14:paraId="0FC4A23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0590BF8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Pr>
          <w:p w14:paraId="1D0F53F7"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380,31</w:t>
            </w:r>
          </w:p>
        </w:tc>
        <w:tc>
          <w:tcPr>
            <w:tcW w:w="904" w:type="dxa"/>
          </w:tcPr>
          <w:p w14:paraId="7014E2A0"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397,8</w:t>
            </w:r>
          </w:p>
        </w:tc>
        <w:tc>
          <w:tcPr>
            <w:tcW w:w="1081" w:type="dxa"/>
          </w:tcPr>
          <w:p w14:paraId="6C47014B"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414,9</w:t>
            </w:r>
          </w:p>
        </w:tc>
        <w:tc>
          <w:tcPr>
            <w:tcW w:w="960" w:type="dxa"/>
          </w:tcPr>
          <w:p w14:paraId="7B098D1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2187,01</w:t>
            </w:r>
          </w:p>
        </w:tc>
      </w:tr>
      <w:tr w:rsidR="00C73881" w:rsidRPr="00C73881" w14:paraId="27B7AE28" w14:textId="77777777" w:rsidTr="00C73881">
        <w:tc>
          <w:tcPr>
            <w:tcW w:w="631" w:type="dxa"/>
          </w:tcPr>
          <w:p w14:paraId="553FF793"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1.1.2</w:t>
            </w:r>
          </w:p>
        </w:tc>
        <w:tc>
          <w:tcPr>
            <w:tcW w:w="3197" w:type="dxa"/>
          </w:tcPr>
          <w:p w14:paraId="12099D85"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Мероприятие 2. Художественное оформление помещений (8 Марта, день Победы, день России, день Учителя, День воспитателя)</w:t>
            </w:r>
          </w:p>
        </w:tc>
        <w:tc>
          <w:tcPr>
            <w:tcW w:w="598" w:type="dxa"/>
            <w:vMerge/>
          </w:tcPr>
          <w:p w14:paraId="15ECA600"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32A907B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1" w:type="dxa"/>
          </w:tcPr>
          <w:p w14:paraId="19990C4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1" w:type="dxa"/>
          </w:tcPr>
          <w:p w14:paraId="1F781C9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49" w:type="dxa"/>
          </w:tcPr>
          <w:p w14:paraId="5DED93D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2" w:type="dxa"/>
          </w:tcPr>
          <w:p w14:paraId="7E4C6CE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54FB9C2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53A39A0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4659E2E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Pr>
          <w:p w14:paraId="01628D4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04" w:type="dxa"/>
          </w:tcPr>
          <w:p w14:paraId="3CD218E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49,28</w:t>
            </w:r>
          </w:p>
        </w:tc>
        <w:tc>
          <w:tcPr>
            <w:tcW w:w="1081" w:type="dxa"/>
          </w:tcPr>
          <w:p w14:paraId="631266C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51,4</w:t>
            </w:r>
          </w:p>
        </w:tc>
        <w:tc>
          <w:tcPr>
            <w:tcW w:w="960" w:type="dxa"/>
          </w:tcPr>
          <w:p w14:paraId="53FCE3B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100,68</w:t>
            </w:r>
          </w:p>
        </w:tc>
      </w:tr>
      <w:tr w:rsidR="00C73881" w:rsidRPr="00C73881" w14:paraId="0051354E" w14:textId="77777777" w:rsidTr="00C73881">
        <w:trPr>
          <w:trHeight w:val="873"/>
        </w:trPr>
        <w:tc>
          <w:tcPr>
            <w:tcW w:w="631" w:type="dxa"/>
          </w:tcPr>
          <w:p w14:paraId="4CA0F87E"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1.1.3</w:t>
            </w:r>
          </w:p>
        </w:tc>
        <w:tc>
          <w:tcPr>
            <w:tcW w:w="3197" w:type="dxa"/>
          </w:tcPr>
          <w:p w14:paraId="5669C9F2"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Мероприятие 3. Организация работы полевой кухни (День Победы, День ЗАТО Первомайский)</w:t>
            </w:r>
          </w:p>
        </w:tc>
        <w:tc>
          <w:tcPr>
            <w:tcW w:w="598" w:type="dxa"/>
            <w:vMerge/>
          </w:tcPr>
          <w:p w14:paraId="33753064"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31CE404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1" w:type="dxa"/>
          </w:tcPr>
          <w:p w14:paraId="50839B8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24,4</w:t>
            </w:r>
          </w:p>
        </w:tc>
        <w:tc>
          <w:tcPr>
            <w:tcW w:w="851" w:type="dxa"/>
          </w:tcPr>
          <w:p w14:paraId="63F1B645"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19,78</w:t>
            </w:r>
          </w:p>
        </w:tc>
        <w:tc>
          <w:tcPr>
            <w:tcW w:w="849" w:type="dxa"/>
          </w:tcPr>
          <w:p w14:paraId="4AEA726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26,94</w:t>
            </w:r>
          </w:p>
        </w:tc>
        <w:tc>
          <w:tcPr>
            <w:tcW w:w="912" w:type="dxa"/>
          </w:tcPr>
          <w:p w14:paraId="1F346EA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3985D935"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21,9</w:t>
            </w:r>
          </w:p>
        </w:tc>
        <w:tc>
          <w:tcPr>
            <w:tcW w:w="913" w:type="dxa"/>
          </w:tcPr>
          <w:p w14:paraId="5EEA863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662CD70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Pr>
          <w:p w14:paraId="6141437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21,9</w:t>
            </w:r>
          </w:p>
        </w:tc>
        <w:tc>
          <w:tcPr>
            <w:tcW w:w="904" w:type="dxa"/>
          </w:tcPr>
          <w:p w14:paraId="1FC5061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22,88</w:t>
            </w:r>
          </w:p>
        </w:tc>
        <w:tc>
          <w:tcPr>
            <w:tcW w:w="1081" w:type="dxa"/>
          </w:tcPr>
          <w:p w14:paraId="64886BF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23,86</w:t>
            </w:r>
          </w:p>
        </w:tc>
        <w:tc>
          <w:tcPr>
            <w:tcW w:w="960" w:type="dxa"/>
          </w:tcPr>
          <w:p w14:paraId="60A3A08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139,76</w:t>
            </w:r>
          </w:p>
        </w:tc>
      </w:tr>
      <w:tr w:rsidR="00C73881" w:rsidRPr="00C73881" w14:paraId="536D46A0" w14:textId="77777777" w:rsidTr="00C73881">
        <w:tc>
          <w:tcPr>
            <w:tcW w:w="631" w:type="dxa"/>
          </w:tcPr>
          <w:p w14:paraId="4676ACE7"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1.1.4</w:t>
            </w:r>
          </w:p>
        </w:tc>
        <w:tc>
          <w:tcPr>
            <w:tcW w:w="3197" w:type="dxa"/>
          </w:tcPr>
          <w:p w14:paraId="51D40345"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xml:space="preserve">Мероприятие 4. Материальные запасы (приобретение </w:t>
            </w:r>
            <w:r w:rsidRPr="00C73881">
              <w:rPr>
                <w:rFonts w:ascii="Times New Roman" w:eastAsia="Times New Roman" w:hAnsi="Times New Roman"/>
                <w:color w:val="000000" w:themeColor="text1"/>
                <w:lang w:eastAsia="ru-RU"/>
              </w:rPr>
              <w:lastRenderedPageBreak/>
              <w:t>фоторамок)</w:t>
            </w:r>
          </w:p>
        </w:tc>
        <w:tc>
          <w:tcPr>
            <w:tcW w:w="598" w:type="dxa"/>
            <w:vMerge/>
          </w:tcPr>
          <w:p w14:paraId="4D8E3EC4"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650AB0B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26,19</w:t>
            </w:r>
          </w:p>
        </w:tc>
        <w:tc>
          <w:tcPr>
            <w:tcW w:w="851" w:type="dxa"/>
          </w:tcPr>
          <w:p w14:paraId="662AD35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20,32</w:t>
            </w:r>
          </w:p>
        </w:tc>
        <w:tc>
          <w:tcPr>
            <w:tcW w:w="851" w:type="dxa"/>
          </w:tcPr>
          <w:p w14:paraId="13FBAA66"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20,0</w:t>
            </w:r>
          </w:p>
        </w:tc>
        <w:tc>
          <w:tcPr>
            <w:tcW w:w="849" w:type="dxa"/>
          </w:tcPr>
          <w:p w14:paraId="38C4B816"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47,77</w:t>
            </w:r>
          </w:p>
        </w:tc>
        <w:tc>
          <w:tcPr>
            <w:tcW w:w="912" w:type="dxa"/>
          </w:tcPr>
          <w:p w14:paraId="6DD7043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6CC8FB0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40,74</w:t>
            </w:r>
          </w:p>
        </w:tc>
        <w:tc>
          <w:tcPr>
            <w:tcW w:w="913" w:type="dxa"/>
          </w:tcPr>
          <w:p w14:paraId="755442E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3C9719F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Borders>
              <w:top w:val="single" w:sz="4" w:space="0" w:color="auto"/>
              <w:left w:val="single" w:sz="4" w:space="0" w:color="auto"/>
              <w:bottom w:val="single" w:sz="4" w:space="0" w:color="auto"/>
              <w:right w:val="single" w:sz="4" w:space="0" w:color="auto"/>
            </w:tcBorders>
          </w:tcPr>
          <w:p w14:paraId="0BCB08CC"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40,74</w:t>
            </w:r>
          </w:p>
        </w:tc>
        <w:tc>
          <w:tcPr>
            <w:tcW w:w="904" w:type="dxa"/>
            <w:tcBorders>
              <w:top w:val="single" w:sz="4" w:space="0" w:color="000000"/>
              <w:left w:val="nil"/>
              <w:bottom w:val="single" w:sz="4" w:space="0" w:color="000000"/>
              <w:right w:val="single" w:sz="4" w:space="0" w:color="000000"/>
            </w:tcBorders>
          </w:tcPr>
          <w:p w14:paraId="071D3036"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42, 57</w:t>
            </w:r>
          </w:p>
        </w:tc>
        <w:tc>
          <w:tcPr>
            <w:tcW w:w="1081" w:type="dxa"/>
            <w:tcBorders>
              <w:top w:val="single" w:sz="4" w:space="0" w:color="auto"/>
              <w:left w:val="nil"/>
              <w:bottom w:val="single" w:sz="4" w:space="0" w:color="auto"/>
              <w:right w:val="single" w:sz="4" w:space="0" w:color="auto"/>
            </w:tcBorders>
          </w:tcPr>
          <w:p w14:paraId="05CF40A4"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44,4</w:t>
            </w:r>
          </w:p>
        </w:tc>
        <w:tc>
          <w:tcPr>
            <w:tcW w:w="960" w:type="dxa"/>
          </w:tcPr>
          <w:p w14:paraId="7AEF8FD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241,99</w:t>
            </w:r>
          </w:p>
        </w:tc>
      </w:tr>
      <w:tr w:rsidR="00C73881" w:rsidRPr="00C73881" w14:paraId="247C149A" w14:textId="77777777" w:rsidTr="00C73881">
        <w:tc>
          <w:tcPr>
            <w:tcW w:w="631" w:type="dxa"/>
          </w:tcPr>
          <w:p w14:paraId="223B5227"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1.1.5</w:t>
            </w:r>
          </w:p>
        </w:tc>
        <w:tc>
          <w:tcPr>
            <w:tcW w:w="3197" w:type="dxa"/>
          </w:tcPr>
          <w:p w14:paraId="58CB5677"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Мероприятие 5. Представительские расходы</w:t>
            </w:r>
          </w:p>
        </w:tc>
        <w:tc>
          <w:tcPr>
            <w:tcW w:w="598" w:type="dxa"/>
            <w:vMerge/>
          </w:tcPr>
          <w:p w14:paraId="0BC10B32"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07D7293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1,99</w:t>
            </w:r>
          </w:p>
        </w:tc>
        <w:tc>
          <w:tcPr>
            <w:tcW w:w="851" w:type="dxa"/>
          </w:tcPr>
          <w:p w14:paraId="6455420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20,0</w:t>
            </w:r>
          </w:p>
        </w:tc>
        <w:tc>
          <w:tcPr>
            <w:tcW w:w="851" w:type="dxa"/>
          </w:tcPr>
          <w:p w14:paraId="35D3DE7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16,07</w:t>
            </w:r>
          </w:p>
        </w:tc>
        <w:tc>
          <w:tcPr>
            <w:tcW w:w="849" w:type="dxa"/>
          </w:tcPr>
          <w:p w14:paraId="1C0A4AB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4,095</w:t>
            </w:r>
          </w:p>
        </w:tc>
        <w:tc>
          <w:tcPr>
            <w:tcW w:w="912" w:type="dxa"/>
          </w:tcPr>
          <w:p w14:paraId="51E1B70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5,0</w:t>
            </w:r>
          </w:p>
        </w:tc>
        <w:tc>
          <w:tcPr>
            <w:tcW w:w="913" w:type="dxa"/>
          </w:tcPr>
          <w:p w14:paraId="5B388D1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12,99</w:t>
            </w:r>
          </w:p>
        </w:tc>
        <w:tc>
          <w:tcPr>
            <w:tcW w:w="913" w:type="dxa"/>
          </w:tcPr>
          <w:p w14:paraId="2389B8F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7589E77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Borders>
              <w:top w:val="single" w:sz="4" w:space="0" w:color="auto"/>
              <w:left w:val="single" w:sz="4" w:space="0" w:color="auto"/>
              <w:bottom w:val="single" w:sz="4" w:space="0" w:color="auto"/>
              <w:right w:val="single" w:sz="4" w:space="0" w:color="auto"/>
            </w:tcBorders>
          </w:tcPr>
          <w:p w14:paraId="4681DD94"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17,99</w:t>
            </w:r>
          </w:p>
        </w:tc>
        <w:tc>
          <w:tcPr>
            <w:tcW w:w="904" w:type="dxa"/>
            <w:tcBorders>
              <w:top w:val="single" w:sz="4" w:space="0" w:color="auto"/>
              <w:left w:val="nil"/>
              <w:bottom w:val="single" w:sz="4" w:space="0" w:color="auto"/>
              <w:right w:val="single" w:sz="4" w:space="0" w:color="auto"/>
            </w:tcBorders>
          </w:tcPr>
          <w:p w14:paraId="7F1E61AF"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18,8</w:t>
            </w:r>
          </w:p>
        </w:tc>
        <w:tc>
          <w:tcPr>
            <w:tcW w:w="1081" w:type="dxa"/>
            <w:tcBorders>
              <w:top w:val="single" w:sz="4" w:space="0" w:color="000000"/>
              <w:left w:val="nil"/>
              <w:bottom w:val="single" w:sz="4" w:space="0" w:color="000000"/>
              <w:right w:val="nil"/>
            </w:tcBorders>
          </w:tcPr>
          <w:p w14:paraId="4B967E7E"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19,61</w:t>
            </w:r>
          </w:p>
        </w:tc>
        <w:tc>
          <w:tcPr>
            <w:tcW w:w="960" w:type="dxa"/>
          </w:tcPr>
          <w:p w14:paraId="677F94C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98,555</w:t>
            </w:r>
          </w:p>
        </w:tc>
      </w:tr>
      <w:tr w:rsidR="00C73881" w:rsidRPr="00C73881" w14:paraId="38094A63" w14:textId="77777777" w:rsidTr="00C73881">
        <w:tc>
          <w:tcPr>
            <w:tcW w:w="631" w:type="dxa"/>
          </w:tcPr>
          <w:p w14:paraId="472F1E27"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1.1.6</w:t>
            </w:r>
          </w:p>
        </w:tc>
        <w:tc>
          <w:tcPr>
            <w:tcW w:w="3197" w:type="dxa"/>
          </w:tcPr>
          <w:p w14:paraId="75A49F92"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Мероприятие 6. Приобретение сценического сборно-разборного подиума для проведения культурно-массовых мероприятий на территории ЗАТО Первомайский</w:t>
            </w:r>
          </w:p>
        </w:tc>
        <w:tc>
          <w:tcPr>
            <w:tcW w:w="598" w:type="dxa"/>
            <w:vMerge/>
          </w:tcPr>
          <w:p w14:paraId="478AA956"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2D8F277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67EA47F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21D8987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49" w:type="dxa"/>
          </w:tcPr>
          <w:p w14:paraId="0D5EDC9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320,0</w:t>
            </w:r>
          </w:p>
        </w:tc>
        <w:tc>
          <w:tcPr>
            <w:tcW w:w="912" w:type="dxa"/>
          </w:tcPr>
          <w:p w14:paraId="0B42276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03EEBFB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793D776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461B169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4" w:type="dxa"/>
            <w:tcBorders>
              <w:top w:val="single" w:sz="4" w:space="0" w:color="auto"/>
              <w:left w:val="single" w:sz="4" w:space="0" w:color="auto"/>
              <w:bottom w:val="single" w:sz="4" w:space="0" w:color="auto"/>
              <w:right w:val="single" w:sz="4" w:space="0" w:color="auto"/>
            </w:tcBorders>
          </w:tcPr>
          <w:p w14:paraId="183E8D14"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04" w:type="dxa"/>
            <w:tcBorders>
              <w:top w:val="single" w:sz="4" w:space="0" w:color="auto"/>
              <w:left w:val="nil"/>
              <w:bottom w:val="single" w:sz="4" w:space="0" w:color="auto"/>
              <w:right w:val="single" w:sz="4" w:space="0" w:color="auto"/>
            </w:tcBorders>
          </w:tcPr>
          <w:p w14:paraId="32B6F329"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1081" w:type="dxa"/>
            <w:tcBorders>
              <w:top w:val="single" w:sz="4" w:space="0" w:color="000000"/>
              <w:left w:val="nil"/>
              <w:bottom w:val="single" w:sz="4" w:space="0" w:color="000000"/>
              <w:right w:val="nil"/>
            </w:tcBorders>
          </w:tcPr>
          <w:p w14:paraId="2F9B3CE5"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p>
        </w:tc>
        <w:tc>
          <w:tcPr>
            <w:tcW w:w="960" w:type="dxa"/>
          </w:tcPr>
          <w:p w14:paraId="717BDE3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320,0</w:t>
            </w:r>
          </w:p>
        </w:tc>
      </w:tr>
      <w:tr w:rsidR="00C73881" w:rsidRPr="00C73881" w14:paraId="616E3B71" w14:textId="77777777" w:rsidTr="00C73881">
        <w:tc>
          <w:tcPr>
            <w:tcW w:w="631" w:type="dxa"/>
          </w:tcPr>
          <w:p w14:paraId="5777806B"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1.2</w:t>
            </w:r>
          </w:p>
        </w:tc>
        <w:tc>
          <w:tcPr>
            <w:tcW w:w="3197" w:type="dxa"/>
          </w:tcPr>
          <w:p w14:paraId="1E867B84"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Задача 2 - формирование у жителей муниципального образования патриотизма, духовно-нравственных ценностей</w:t>
            </w:r>
          </w:p>
        </w:tc>
        <w:tc>
          <w:tcPr>
            <w:tcW w:w="598" w:type="dxa"/>
            <w:vMerge/>
          </w:tcPr>
          <w:p w14:paraId="283D26FC"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4D0D5595"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324,59</w:t>
            </w:r>
          </w:p>
        </w:tc>
        <w:tc>
          <w:tcPr>
            <w:tcW w:w="851" w:type="dxa"/>
          </w:tcPr>
          <w:p w14:paraId="13990C4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374,56</w:t>
            </w:r>
          </w:p>
        </w:tc>
        <w:tc>
          <w:tcPr>
            <w:tcW w:w="851" w:type="dxa"/>
          </w:tcPr>
          <w:p w14:paraId="7178966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549,56</w:t>
            </w:r>
          </w:p>
        </w:tc>
        <w:tc>
          <w:tcPr>
            <w:tcW w:w="849" w:type="dxa"/>
          </w:tcPr>
          <w:p w14:paraId="3A2F818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495,54</w:t>
            </w:r>
          </w:p>
        </w:tc>
        <w:tc>
          <w:tcPr>
            <w:tcW w:w="912" w:type="dxa"/>
          </w:tcPr>
          <w:p w14:paraId="4B88FF3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173,27</w:t>
            </w:r>
          </w:p>
        </w:tc>
        <w:tc>
          <w:tcPr>
            <w:tcW w:w="913" w:type="dxa"/>
          </w:tcPr>
          <w:p w14:paraId="61B3E5C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309,81</w:t>
            </w:r>
          </w:p>
        </w:tc>
        <w:tc>
          <w:tcPr>
            <w:tcW w:w="913" w:type="dxa"/>
          </w:tcPr>
          <w:p w14:paraId="4D81F1D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111,86</w:t>
            </w:r>
          </w:p>
        </w:tc>
        <w:tc>
          <w:tcPr>
            <w:tcW w:w="913" w:type="dxa"/>
          </w:tcPr>
          <w:p w14:paraId="0D28491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24,0</w:t>
            </w:r>
          </w:p>
        </w:tc>
        <w:tc>
          <w:tcPr>
            <w:tcW w:w="854" w:type="dxa"/>
          </w:tcPr>
          <w:p w14:paraId="5D8975E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618,94</w:t>
            </w:r>
          </w:p>
        </w:tc>
        <w:tc>
          <w:tcPr>
            <w:tcW w:w="904" w:type="dxa"/>
          </w:tcPr>
          <w:p w14:paraId="7D7C609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824,46</w:t>
            </w:r>
          </w:p>
        </w:tc>
        <w:tc>
          <w:tcPr>
            <w:tcW w:w="1081" w:type="dxa"/>
          </w:tcPr>
          <w:p w14:paraId="2791E2D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859,92</w:t>
            </w:r>
          </w:p>
        </w:tc>
        <w:tc>
          <w:tcPr>
            <w:tcW w:w="960" w:type="dxa"/>
          </w:tcPr>
          <w:p w14:paraId="22B6FF5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4047,57</w:t>
            </w:r>
          </w:p>
        </w:tc>
      </w:tr>
      <w:tr w:rsidR="00C73881" w:rsidRPr="00C73881" w14:paraId="46C3A032" w14:textId="77777777" w:rsidTr="00C73881">
        <w:trPr>
          <w:trHeight w:val="169"/>
        </w:trPr>
        <w:tc>
          <w:tcPr>
            <w:tcW w:w="631" w:type="dxa"/>
          </w:tcPr>
          <w:p w14:paraId="5CEB368A"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3197" w:type="dxa"/>
          </w:tcPr>
          <w:p w14:paraId="469839D4"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в т.ч. по источникам</w:t>
            </w:r>
          </w:p>
        </w:tc>
        <w:tc>
          <w:tcPr>
            <w:tcW w:w="598" w:type="dxa"/>
            <w:vMerge/>
          </w:tcPr>
          <w:p w14:paraId="58EF50DB"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6FFDCF6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770A873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69F16ED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49" w:type="dxa"/>
          </w:tcPr>
          <w:p w14:paraId="6E361AA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2" w:type="dxa"/>
          </w:tcPr>
          <w:p w14:paraId="2CAA404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1A6FDC8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506CC605"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77F57B8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4" w:type="dxa"/>
          </w:tcPr>
          <w:p w14:paraId="1F905EA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04" w:type="dxa"/>
          </w:tcPr>
          <w:p w14:paraId="008C157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1081" w:type="dxa"/>
          </w:tcPr>
          <w:p w14:paraId="1921610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60" w:type="dxa"/>
          </w:tcPr>
          <w:p w14:paraId="30945D1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r>
      <w:tr w:rsidR="00C73881" w:rsidRPr="00C73881" w14:paraId="5133C859" w14:textId="77777777" w:rsidTr="00C73881">
        <w:tc>
          <w:tcPr>
            <w:tcW w:w="631" w:type="dxa"/>
          </w:tcPr>
          <w:p w14:paraId="59E56AC7"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3197" w:type="dxa"/>
          </w:tcPr>
          <w:p w14:paraId="513E36E6"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бюджет муниципального образования</w:t>
            </w:r>
          </w:p>
        </w:tc>
        <w:tc>
          <w:tcPr>
            <w:tcW w:w="598" w:type="dxa"/>
            <w:vMerge/>
          </w:tcPr>
          <w:p w14:paraId="5ACCF0E4"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034244C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324,59</w:t>
            </w:r>
          </w:p>
        </w:tc>
        <w:tc>
          <w:tcPr>
            <w:tcW w:w="851" w:type="dxa"/>
          </w:tcPr>
          <w:p w14:paraId="205559F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374,56</w:t>
            </w:r>
          </w:p>
        </w:tc>
        <w:tc>
          <w:tcPr>
            <w:tcW w:w="851" w:type="dxa"/>
          </w:tcPr>
          <w:p w14:paraId="056A14A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549,56</w:t>
            </w:r>
          </w:p>
        </w:tc>
        <w:tc>
          <w:tcPr>
            <w:tcW w:w="849" w:type="dxa"/>
          </w:tcPr>
          <w:p w14:paraId="51A64D8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495,54</w:t>
            </w:r>
          </w:p>
        </w:tc>
        <w:tc>
          <w:tcPr>
            <w:tcW w:w="912" w:type="dxa"/>
          </w:tcPr>
          <w:p w14:paraId="73F973E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173,27</w:t>
            </w:r>
          </w:p>
        </w:tc>
        <w:tc>
          <w:tcPr>
            <w:tcW w:w="913" w:type="dxa"/>
          </w:tcPr>
          <w:p w14:paraId="43E178A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309,81</w:t>
            </w:r>
          </w:p>
        </w:tc>
        <w:tc>
          <w:tcPr>
            <w:tcW w:w="913" w:type="dxa"/>
          </w:tcPr>
          <w:p w14:paraId="3BDDAC6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111,86</w:t>
            </w:r>
          </w:p>
        </w:tc>
        <w:tc>
          <w:tcPr>
            <w:tcW w:w="913" w:type="dxa"/>
          </w:tcPr>
          <w:p w14:paraId="422BC52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24,0</w:t>
            </w:r>
          </w:p>
        </w:tc>
        <w:tc>
          <w:tcPr>
            <w:tcW w:w="854" w:type="dxa"/>
          </w:tcPr>
          <w:p w14:paraId="243866C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618,94</w:t>
            </w:r>
          </w:p>
        </w:tc>
        <w:tc>
          <w:tcPr>
            <w:tcW w:w="904" w:type="dxa"/>
          </w:tcPr>
          <w:p w14:paraId="22CBBDC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824,46</w:t>
            </w:r>
          </w:p>
        </w:tc>
        <w:tc>
          <w:tcPr>
            <w:tcW w:w="1081" w:type="dxa"/>
          </w:tcPr>
          <w:p w14:paraId="7D3D55A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859,92</w:t>
            </w:r>
          </w:p>
        </w:tc>
        <w:tc>
          <w:tcPr>
            <w:tcW w:w="960" w:type="dxa"/>
          </w:tcPr>
          <w:p w14:paraId="350D103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4047,57</w:t>
            </w:r>
          </w:p>
        </w:tc>
      </w:tr>
      <w:tr w:rsidR="00C73881" w:rsidRPr="00C73881" w14:paraId="697B3818" w14:textId="77777777" w:rsidTr="00C73881">
        <w:tc>
          <w:tcPr>
            <w:tcW w:w="631" w:type="dxa"/>
          </w:tcPr>
          <w:p w14:paraId="4A99EB47"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1.2.1</w:t>
            </w:r>
          </w:p>
        </w:tc>
        <w:tc>
          <w:tcPr>
            <w:tcW w:w="3197" w:type="dxa"/>
          </w:tcPr>
          <w:p w14:paraId="0DE3E0AE"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Мероприятие 1. Приобретение (изготовление) венков, цветов в целях возложения к памятникам и памятным знакам;</w:t>
            </w:r>
          </w:p>
        </w:tc>
        <w:tc>
          <w:tcPr>
            <w:tcW w:w="598" w:type="dxa"/>
            <w:vMerge/>
          </w:tcPr>
          <w:p w14:paraId="7A2F3D89"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0158B82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1,1</w:t>
            </w:r>
          </w:p>
        </w:tc>
        <w:tc>
          <w:tcPr>
            <w:tcW w:w="851" w:type="dxa"/>
          </w:tcPr>
          <w:p w14:paraId="439E05C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9,4</w:t>
            </w:r>
          </w:p>
        </w:tc>
        <w:tc>
          <w:tcPr>
            <w:tcW w:w="851" w:type="dxa"/>
          </w:tcPr>
          <w:p w14:paraId="2050EAC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7,35</w:t>
            </w:r>
          </w:p>
        </w:tc>
        <w:tc>
          <w:tcPr>
            <w:tcW w:w="849" w:type="dxa"/>
          </w:tcPr>
          <w:p w14:paraId="5B4AC14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5,0</w:t>
            </w:r>
          </w:p>
        </w:tc>
        <w:tc>
          <w:tcPr>
            <w:tcW w:w="912" w:type="dxa"/>
          </w:tcPr>
          <w:p w14:paraId="5DE5D8D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236DE15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9,81</w:t>
            </w:r>
          </w:p>
        </w:tc>
        <w:tc>
          <w:tcPr>
            <w:tcW w:w="913" w:type="dxa"/>
          </w:tcPr>
          <w:p w14:paraId="7CB8FF3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6024015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Borders>
              <w:top w:val="single" w:sz="4" w:space="0" w:color="auto"/>
              <w:left w:val="single" w:sz="4" w:space="0" w:color="auto"/>
              <w:bottom w:val="single" w:sz="4" w:space="0" w:color="auto"/>
              <w:right w:val="single" w:sz="4" w:space="0" w:color="auto"/>
            </w:tcBorders>
          </w:tcPr>
          <w:p w14:paraId="6053C243"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9,81</w:t>
            </w:r>
          </w:p>
        </w:tc>
        <w:tc>
          <w:tcPr>
            <w:tcW w:w="904" w:type="dxa"/>
            <w:tcBorders>
              <w:top w:val="single" w:sz="4" w:space="0" w:color="000000"/>
              <w:left w:val="nil"/>
              <w:bottom w:val="single" w:sz="4" w:space="0" w:color="000000"/>
              <w:right w:val="single" w:sz="4" w:space="0" w:color="000000"/>
            </w:tcBorders>
          </w:tcPr>
          <w:p w14:paraId="085080E0"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10,25</w:t>
            </w:r>
          </w:p>
        </w:tc>
        <w:tc>
          <w:tcPr>
            <w:tcW w:w="1081" w:type="dxa"/>
            <w:tcBorders>
              <w:top w:val="single" w:sz="4" w:space="0" w:color="auto"/>
              <w:left w:val="nil"/>
              <w:bottom w:val="single" w:sz="4" w:space="0" w:color="auto"/>
              <w:right w:val="single" w:sz="4" w:space="0" w:color="auto"/>
            </w:tcBorders>
          </w:tcPr>
          <w:p w14:paraId="136CC082"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10,69</w:t>
            </w:r>
          </w:p>
        </w:tc>
        <w:tc>
          <w:tcPr>
            <w:tcW w:w="960" w:type="dxa"/>
          </w:tcPr>
          <w:p w14:paraId="0842106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53,6</w:t>
            </w:r>
          </w:p>
        </w:tc>
      </w:tr>
      <w:tr w:rsidR="00C73881" w:rsidRPr="00C73881" w14:paraId="2EECBCB3" w14:textId="77777777" w:rsidTr="00C73881">
        <w:trPr>
          <w:trHeight w:val="454"/>
        </w:trPr>
        <w:tc>
          <w:tcPr>
            <w:tcW w:w="631" w:type="dxa"/>
          </w:tcPr>
          <w:p w14:paraId="3723EF46"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1.2.2</w:t>
            </w:r>
          </w:p>
        </w:tc>
        <w:tc>
          <w:tcPr>
            <w:tcW w:w="3197" w:type="dxa"/>
          </w:tcPr>
          <w:p w14:paraId="789F2240"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Мероприятие 2. Изготовление баннера</w:t>
            </w:r>
          </w:p>
        </w:tc>
        <w:tc>
          <w:tcPr>
            <w:tcW w:w="598" w:type="dxa"/>
            <w:vMerge/>
          </w:tcPr>
          <w:p w14:paraId="0BF1D894"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580E6BD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1,88</w:t>
            </w:r>
          </w:p>
        </w:tc>
        <w:tc>
          <w:tcPr>
            <w:tcW w:w="851" w:type="dxa"/>
          </w:tcPr>
          <w:p w14:paraId="3C4B511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9,85</w:t>
            </w:r>
          </w:p>
        </w:tc>
        <w:tc>
          <w:tcPr>
            <w:tcW w:w="851" w:type="dxa"/>
          </w:tcPr>
          <w:p w14:paraId="3073F97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17,2</w:t>
            </w:r>
          </w:p>
        </w:tc>
        <w:tc>
          <w:tcPr>
            <w:tcW w:w="849" w:type="dxa"/>
          </w:tcPr>
          <w:p w14:paraId="6C351C1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8,91</w:t>
            </w:r>
          </w:p>
        </w:tc>
        <w:tc>
          <w:tcPr>
            <w:tcW w:w="912" w:type="dxa"/>
          </w:tcPr>
          <w:p w14:paraId="4C83BFD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7562EC4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6F0F257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331D907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Pr>
          <w:p w14:paraId="103BE24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04" w:type="dxa"/>
          </w:tcPr>
          <w:p w14:paraId="646558D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1081" w:type="dxa"/>
          </w:tcPr>
          <w:p w14:paraId="1F0F45F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60" w:type="dxa"/>
          </w:tcPr>
          <w:p w14:paraId="27FCF91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37,84</w:t>
            </w:r>
          </w:p>
        </w:tc>
      </w:tr>
      <w:tr w:rsidR="00C73881" w:rsidRPr="00C73881" w14:paraId="56A4D7C7" w14:textId="77777777" w:rsidTr="00C73881">
        <w:tc>
          <w:tcPr>
            <w:tcW w:w="631" w:type="dxa"/>
          </w:tcPr>
          <w:p w14:paraId="4B0FF498"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1.2.3</w:t>
            </w:r>
          </w:p>
        </w:tc>
        <w:tc>
          <w:tcPr>
            <w:tcW w:w="3197" w:type="dxa"/>
          </w:tcPr>
          <w:p w14:paraId="3E2755B1"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xml:space="preserve">Мероприятие 3. Приобретение </w:t>
            </w:r>
            <w:proofErr w:type="gramStart"/>
            <w:r w:rsidRPr="00C73881">
              <w:rPr>
                <w:rFonts w:ascii="Times New Roman" w:eastAsia="Times New Roman" w:hAnsi="Times New Roman"/>
                <w:color w:val="000000" w:themeColor="text1"/>
                <w:lang w:eastAsia="ru-RU"/>
              </w:rPr>
              <w:t>подарочной  продукции</w:t>
            </w:r>
            <w:proofErr w:type="gramEnd"/>
            <w:r w:rsidRPr="00C73881">
              <w:rPr>
                <w:rFonts w:ascii="Times New Roman" w:eastAsia="Times New Roman" w:hAnsi="Times New Roman"/>
                <w:color w:val="000000" w:themeColor="text1"/>
                <w:lang w:eastAsia="ru-RU"/>
              </w:rPr>
              <w:t xml:space="preserve">: </w:t>
            </w:r>
          </w:p>
          <w:p w14:paraId="060F456A"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xml:space="preserve">- День защитника Отечества; 8 Марта, День работников ЖКХ, 9 Мая, День ЗАТО </w:t>
            </w:r>
            <w:proofErr w:type="gramStart"/>
            <w:r w:rsidRPr="00C73881">
              <w:rPr>
                <w:rFonts w:ascii="Times New Roman" w:eastAsia="Times New Roman" w:hAnsi="Times New Roman"/>
                <w:color w:val="000000" w:themeColor="text1"/>
                <w:lang w:eastAsia="ru-RU"/>
              </w:rPr>
              <w:t>Первомайский,  Подарки</w:t>
            </w:r>
            <w:proofErr w:type="gramEnd"/>
            <w:r w:rsidRPr="00C73881">
              <w:rPr>
                <w:rFonts w:ascii="Times New Roman" w:eastAsia="Times New Roman" w:hAnsi="Times New Roman"/>
                <w:color w:val="000000" w:themeColor="text1"/>
                <w:lang w:eastAsia="ru-RU"/>
              </w:rPr>
              <w:t xml:space="preserve"> для </w:t>
            </w:r>
            <w:r w:rsidRPr="00C73881">
              <w:rPr>
                <w:rFonts w:ascii="Times New Roman" w:eastAsia="Times New Roman" w:hAnsi="Times New Roman"/>
                <w:color w:val="000000" w:themeColor="text1"/>
                <w:lang w:eastAsia="ru-RU"/>
              </w:rPr>
              <w:lastRenderedPageBreak/>
              <w:t>поощрения выпускников СОШ,</w:t>
            </w:r>
          </w:p>
          <w:p w14:paraId="12E6AC62"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День Учителя, воспитателя, День Матери, День Кировской области</w:t>
            </w:r>
          </w:p>
        </w:tc>
        <w:tc>
          <w:tcPr>
            <w:tcW w:w="598" w:type="dxa"/>
            <w:vMerge/>
          </w:tcPr>
          <w:p w14:paraId="366FD9E8"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7C077CD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250,81</w:t>
            </w:r>
          </w:p>
        </w:tc>
        <w:tc>
          <w:tcPr>
            <w:tcW w:w="851" w:type="dxa"/>
          </w:tcPr>
          <w:p w14:paraId="464DED1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211,71</w:t>
            </w:r>
          </w:p>
        </w:tc>
        <w:tc>
          <w:tcPr>
            <w:tcW w:w="851" w:type="dxa"/>
          </w:tcPr>
          <w:p w14:paraId="368E990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219,11</w:t>
            </w:r>
          </w:p>
        </w:tc>
        <w:tc>
          <w:tcPr>
            <w:tcW w:w="849" w:type="dxa"/>
          </w:tcPr>
          <w:p w14:paraId="17906D9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249,44</w:t>
            </w:r>
          </w:p>
        </w:tc>
        <w:tc>
          <w:tcPr>
            <w:tcW w:w="912" w:type="dxa"/>
          </w:tcPr>
          <w:p w14:paraId="1AC821F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0ACC468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100,0</w:t>
            </w:r>
          </w:p>
        </w:tc>
        <w:tc>
          <w:tcPr>
            <w:tcW w:w="913" w:type="dxa"/>
          </w:tcPr>
          <w:p w14:paraId="59BB0A5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111,86</w:t>
            </w:r>
          </w:p>
        </w:tc>
        <w:tc>
          <w:tcPr>
            <w:tcW w:w="913" w:type="dxa"/>
          </w:tcPr>
          <w:p w14:paraId="7788FFF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Pr>
          <w:p w14:paraId="5DD004A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211,86</w:t>
            </w:r>
          </w:p>
        </w:tc>
        <w:tc>
          <w:tcPr>
            <w:tcW w:w="904" w:type="dxa"/>
          </w:tcPr>
          <w:p w14:paraId="104EC8B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221,39</w:t>
            </w:r>
          </w:p>
        </w:tc>
        <w:tc>
          <w:tcPr>
            <w:tcW w:w="1081" w:type="dxa"/>
          </w:tcPr>
          <w:p w14:paraId="3976023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230,92</w:t>
            </w:r>
          </w:p>
        </w:tc>
        <w:tc>
          <w:tcPr>
            <w:tcW w:w="960" w:type="dxa"/>
          </w:tcPr>
          <w:p w14:paraId="7F4008F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1595,79</w:t>
            </w:r>
          </w:p>
        </w:tc>
      </w:tr>
      <w:tr w:rsidR="00C73881" w:rsidRPr="00C73881" w14:paraId="16E5D6A8" w14:textId="77777777" w:rsidTr="00C73881">
        <w:tc>
          <w:tcPr>
            <w:tcW w:w="631" w:type="dxa"/>
          </w:tcPr>
          <w:p w14:paraId="0CF6C470"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1.2.4</w:t>
            </w:r>
          </w:p>
        </w:tc>
        <w:tc>
          <w:tcPr>
            <w:tcW w:w="3197" w:type="dxa"/>
          </w:tcPr>
          <w:p w14:paraId="71DAB9AD"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Мероприятие 4. Приобретение подарочной (сувенирной) продукции для организации и проведения праздничных мероприятий в честь Дня Победы и юбилея муниципального образования:</w:t>
            </w:r>
          </w:p>
          <w:p w14:paraId="6F121C81"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газета «Вестник Первомайского»,</w:t>
            </w:r>
          </w:p>
          <w:p w14:paraId="24DC680B"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открытки;</w:t>
            </w:r>
          </w:p>
          <w:p w14:paraId="3690261E"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подарочные пакеты;</w:t>
            </w:r>
          </w:p>
          <w:p w14:paraId="5313289C"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свечи, стаканы для проведения акции «Свеча Памяти»;</w:t>
            </w:r>
          </w:p>
          <w:p w14:paraId="2109CF1A"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цветы (гвоздики);</w:t>
            </w:r>
          </w:p>
          <w:p w14:paraId="105AD78A"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флажки, закатные значки, браслеты, бейсболки, футболки, блокноты;</w:t>
            </w:r>
          </w:p>
          <w:p w14:paraId="080B7A5D"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ручка;</w:t>
            </w:r>
          </w:p>
          <w:p w14:paraId="3B620239"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набор магнитных закладок</w:t>
            </w:r>
          </w:p>
        </w:tc>
        <w:tc>
          <w:tcPr>
            <w:tcW w:w="598" w:type="dxa"/>
            <w:vMerge/>
          </w:tcPr>
          <w:p w14:paraId="39FC26A4"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1963249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70,8</w:t>
            </w:r>
          </w:p>
        </w:tc>
        <w:tc>
          <w:tcPr>
            <w:tcW w:w="851" w:type="dxa"/>
          </w:tcPr>
          <w:p w14:paraId="0B7E90F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143,6</w:t>
            </w:r>
          </w:p>
        </w:tc>
        <w:tc>
          <w:tcPr>
            <w:tcW w:w="851" w:type="dxa"/>
          </w:tcPr>
          <w:p w14:paraId="118D0A3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285,3</w:t>
            </w:r>
          </w:p>
        </w:tc>
        <w:tc>
          <w:tcPr>
            <w:tcW w:w="849" w:type="dxa"/>
          </w:tcPr>
          <w:p w14:paraId="6ACE6ED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232,19</w:t>
            </w:r>
          </w:p>
        </w:tc>
        <w:tc>
          <w:tcPr>
            <w:tcW w:w="912" w:type="dxa"/>
          </w:tcPr>
          <w:p w14:paraId="0C7F468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173,27</w:t>
            </w:r>
          </w:p>
        </w:tc>
        <w:tc>
          <w:tcPr>
            <w:tcW w:w="913" w:type="dxa"/>
          </w:tcPr>
          <w:p w14:paraId="09C0D4C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200,0</w:t>
            </w:r>
          </w:p>
        </w:tc>
        <w:tc>
          <w:tcPr>
            <w:tcW w:w="913" w:type="dxa"/>
          </w:tcPr>
          <w:p w14:paraId="45AE965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55C9E06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24,0</w:t>
            </w:r>
          </w:p>
        </w:tc>
        <w:tc>
          <w:tcPr>
            <w:tcW w:w="854" w:type="dxa"/>
          </w:tcPr>
          <w:p w14:paraId="3CB342C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397,27</w:t>
            </w:r>
          </w:p>
        </w:tc>
        <w:tc>
          <w:tcPr>
            <w:tcW w:w="904" w:type="dxa"/>
          </w:tcPr>
          <w:p w14:paraId="4415F1A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592,82</w:t>
            </w:r>
          </w:p>
        </w:tc>
        <w:tc>
          <w:tcPr>
            <w:tcW w:w="1081" w:type="dxa"/>
          </w:tcPr>
          <w:p w14:paraId="18E4B5A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618,31</w:t>
            </w:r>
          </w:p>
        </w:tc>
        <w:tc>
          <w:tcPr>
            <w:tcW w:w="960" w:type="dxa"/>
          </w:tcPr>
          <w:p w14:paraId="191A095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bCs/>
                <w:color w:val="000000" w:themeColor="text1"/>
                <w:lang w:eastAsia="ru-RU"/>
              </w:rPr>
            </w:pPr>
            <w:r w:rsidRPr="00C73881">
              <w:rPr>
                <w:rFonts w:ascii="Times New Roman" w:eastAsia="Times New Roman" w:hAnsi="Times New Roman"/>
                <w:bCs/>
                <w:color w:val="000000" w:themeColor="text1"/>
                <w:lang w:eastAsia="ru-RU"/>
              </w:rPr>
              <w:t>2340,29</w:t>
            </w:r>
          </w:p>
        </w:tc>
      </w:tr>
      <w:tr w:rsidR="00C73881" w:rsidRPr="00C73881" w14:paraId="289622EE" w14:textId="77777777" w:rsidTr="00C73881">
        <w:tc>
          <w:tcPr>
            <w:tcW w:w="631" w:type="dxa"/>
          </w:tcPr>
          <w:p w14:paraId="0A68A268"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1.2.5</w:t>
            </w:r>
          </w:p>
        </w:tc>
        <w:tc>
          <w:tcPr>
            <w:tcW w:w="3197" w:type="dxa"/>
          </w:tcPr>
          <w:p w14:paraId="6B2B2C2C"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Мероприятие 5. Изготовление мемориальной доски</w:t>
            </w:r>
          </w:p>
        </w:tc>
        <w:tc>
          <w:tcPr>
            <w:tcW w:w="598" w:type="dxa"/>
            <w:vMerge/>
          </w:tcPr>
          <w:p w14:paraId="724A7D42"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2EB42EC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1" w:type="dxa"/>
          </w:tcPr>
          <w:p w14:paraId="5172A3F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1" w:type="dxa"/>
          </w:tcPr>
          <w:p w14:paraId="36090C4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20,6</w:t>
            </w:r>
          </w:p>
        </w:tc>
        <w:tc>
          <w:tcPr>
            <w:tcW w:w="849" w:type="dxa"/>
          </w:tcPr>
          <w:p w14:paraId="1427E51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2" w:type="dxa"/>
          </w:tcPr>
          <w:p w14:paraId="598B93A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5AABEBF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108775F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37C4358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Pr>
          <w:p w14:paraId="7D47595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04" w:type="dxa"/>
          </w:tcPr>
          <w:p w14:paraId="353BF0E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1081" w:type="dxa"/>
          </w:tcPr>
          <w:p w14:paraId="579640C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60" w:type="dxa"/>
          </w:tcPr>
          <w:p w14:paraId="3A3F471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bCs/>
                <w:color w:val="000000" w:themeColor="text1"/>
                <w:lang w:eastAsia="ru-RU"/>
              </w:rPr>
            </w:pPr>
            <w:r w:rsidRPr="00C73881">
              <w:rPr>
                <w:rFonts w:ascii="Times New Roman" w:eastAsia="Times New Roman" w:hAnsi="Times New Roman"/>
                <w:bCs/>
                <w:color w:val="000000" w:themeColor="text1"/>
                <w:lang w:eastAsia="ru-RU"/>
              </w:rPr>
              <w:t>20,6</w:t>
            </w:r>
          </w:p>
        </w:tc>
      </w:tr>
      <w:tr w:rsidR="00C73881" w:rsidRPr="00C73881" w14:paraId="7C4E1CAA" w14:textId="77777777" w:rsidTr="00C73881">
        <w:tc>
          <w:tcPr>
            <w:tcW w:w="631" w:type="dxa"/>
          </w:tcPr>
          <w:p w14:paraId="22C6D071"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1.3</w:t>
            </w:r>
          </w:p>
        </w:tc>
        <w:tc>
          <w:tcPr>
            <w:tcW w:w="3197" w:type="dxa"/>
          </w:tcPr>
          <w:p w14:paraId="40373992"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 xml:space="preserve">Задача 3 - адресная поддержка ветеранов Великой Отечественной войны, вдов погибших (умерших) инвалидов и участников Великой Отечественной войны, ветеранов боевых действий, инвалидов, пожилых граждан, детей-инвалидов, семей с </w:t>
            </w:r>
            <w:r w:rsidRPr="00C73881">
              <w:rPr>
                <w:rFonts w:ascii="Times New Roman" w:eastAsia="Times New Roman" w:hAnsi="Times New Roman"/>
                <w:color w:val="000000" w:themeColor="text1"/>
                <w:lang w:eastAsia="ru-RU"/>
              </w:rPr>
              <w:lastRenderedPageBreak/>
              <w:t>детьми, находящихся в трудной жизненной ситуации в целях социальной адаптации и интеграции в общество.</w:t>
            </w:r>
          </w:p>
        </w:tc>
        <w:tc>
          <w:tcPr>
            <w:tcW w:w="598" w:type="dxa"/>
            <w:vMerge/>
          </w:tcPr>
          <w:p w14:paraId="21A86A8F"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550CC59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3,37</w:t>
            </w:r>
          </w:p>
        </w:tc>
        <w:tc>
          <w:tcPr>
            <w:tcW w:w="851" w:type="dxa"/>
          </w:tcPr>
          <w:p w14:paraId="6605234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15,65</w:t>
            </w:r>
          </w:p>
        </w:tc>
        <w:tc>
          <w:tcPr>
            <w:tcW w:w="851" w:type="dxa"/>
          </w:tcPr>
          <w:p w14:paraId="6E27F49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31,25</w:t>
            </w:r>
          </w:p>
        </w:tc>
        <w:tc>
          <w:tcPr>
            <w:tcW w:w="849" w:type="dxa"/>
          </w:tcPr>
          <w:p w14:paraId="0DDF713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5,59</w:t>
            </w:r>
          </w:p>
        </w:tc>
        <w:tc>
          <w:tcPr>
            <w:tcW w:w="912" w:type="dxa"/>
          </w:tcPr>
          <w:p w14:paraId="500635F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19507A4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78,45</w:t>
            </w:r>
          </w:p>
        </w:tc>
        <w:tc>
          <w:tcPr>
            <w:tcW w:w="913" w:type="dxa"/>
          </w:tcPr>
          <w:p w14:paraId="3F6ED45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19D43D4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Pr>
          <w:p w14:paraId="7E3FD7C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78,45</w:t>
            </w:r>
          </w:p>
        </w:tc>
        <w:tc>
          <w:tcPr>
            <w:tcW w:w="904" w:type="dxa"/>
          </w:tcPr>
          <w:p w14:paraId="724611A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297,01</w:t>
            </w:r>
          </w:p>
        </w:tc>
        <w:tc>
          <w:tcPr>
            <w:tcW w:w="1081" w:type="dxa"/>
          </w:tcPr>
          <w:p w14:paraId="0521547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309,78</w:t>
            </w:r>
          </w:p>
        </w:tc>
        <w:tc>
          <w:tcPr>
            <w:tcW w:w="960" w:type="dxa"/>
          </w:tcPr>
          <w:p w14:paraId="6AB3519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741,1</w:t>
            </w:r>
          </w:p>
        </w:tc>
      </w:tr>
      <w:tr w:rsidR="00C73881" w:rsidRPr="00C73881" w14:paraId="64C451BF" w14:textId="77777777" w:rsidTr="00C73881">
        <w:tc>
          <w:tcPr>
            <w:tcW w:w="631" w:type="dxa"/>
          </w:tcPr>
          <w:p w14:paraId="5BAEADE7"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3197" w:type="dxa"/>
          </w:tcPr>
          <w:p w14:paraId="57525268"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в т.ч. по источникам</w:t>
            </w:r>
          </w:p>
        </w:tc>
        <w:tc>
          <w:tcPr>
            <w:tcW w:w="598" w:type="dxa"/>
            <w:vMerge/>
          </w:tcPr>
          <w:p w14:paraId="0C30314F"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2FE048C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4A5543D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1" w:type="dxa"/>
          </w:tcPr>
          <w:p w14:paraId="4418CD3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49" w:type="dxa"/>
          </w:tcPr>
          <w:p w14:paraId="0684F08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2" w:type="dxa"/>
          </w:tcPr>
          <w:p w14:paraId="350D0E9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50F587A1"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7660FDF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13" w:type="dxa"/>
          </w:tcPr>
          <w:p w14:paraId="01FC85D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854" w:type="dxa"/>
          </w:tcPr>
          <w:p w14:paraId="4FA8368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04" w:type="dxa"/>
          </w:tcPr>
          <w:p w14:paraId="0341426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1081" w:type="dxa"/>
          </w:tcPr>
          <w:p w14:paraId="799C191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c>
          <w:tcPr>
            <w:tcW w:w="960" w:type="dxa"/>
          </w:tcPr>
          <w:p w14:paraId="747C6F3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p>
        </w:tc>
      </w:tr>
      <w:tr w:rsidR="00C73881" w:rsidRPr="00C73881" w14:paraId="06D9F745" w14:textId="77777777" w:rsidTr="00C73881">
        <w:tc>
          <w:tcPr>
            <w:tcW w:w="631" w:type="dxa"/>
          </w:tcPr>
          <w:p w14:paraId="5A80FD74"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3197" w:type="dxa"/>
          </w:tcPr>
          <w:p w14:paraId="218828A7"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бюджет муниципального образования</w:t>
            </w:r>
          </w:p>
        </w:tc>
        <w:tc>
          <w:tcPr>
            <w:tcW w:w="598" w:type="dxa"/>
            <w:vMerge/>
          </w:tcPr>
          <w:p w14:paraId="7F8C5C84"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46C6299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3,37</w:t>
            </w:r>
          </w:p>
        </w:tc>
        <w:tc>
          <w:tcPr>
            <w:tcW w:w="851" w:type="dxa"/>
          </w:tcPr>
          <w:p w14:paraId="3B36669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15,65</w:t>
            </w:r>
          </w:p>
        </w:tc>
        <w:tc>
          <w:tcPr>
            <w:tcW w:w="851" w:type="dxa"/>
          </w:tcPr>
          <w:p w14:paraId="310A757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31,25</w:t>
            </w:r>
          </w:p>
        </w:tc>
        <w:tc>
          <w:tcPr>
            <w:tcW w:w="849" w:type="dxa"/>
          </w:tcPr>
          <w:p w14:paraId="7948279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5,59</w:t>
            </w:r>
          </w:p>
        </w:tc>
        <w:tc>
          <w:tcPr>
            <w:tcW w:w="912" w:type="dxa"/>
          </w:tcPr>
          <w:p w14:paraId="6022FCB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394672F7"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78,45</w:t>
            </w:r>
          </w:p>
        </w:tc>
        <w:tc>
          <w:tcPr>
            <w:tcW w:w="913" w:type="dxa"/>
          </w:tcPr>
          <w:p w14:paraId="5EB5502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6CD20ED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Pr>
          <w:p w14:paraId="519019E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78,45</w:t>
            </w:r>
          </w:p>
        </w:tc>
        <w:tc>
          <w:tcPr>
            <w:tcW w:w="904" w:type="dxa"/>
          </w:tcPr>
          <w:p w14:paraId="203FB8C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297,01</w:t>
            </w:r>
          </w:p>
        </w:tc>
        <w:tc>
          <w:tcPr>
            <w:tcW w:w="1081" w:type="dxa"/>
          </w:tcPr>
          <w:p w14:paraId="47A03A5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309,78</w:t>
            </w:r>
          </w:p>
        </w:tc>
        <w:tc>
          <w:tcPr>
            <w:tcW w:w="960" w:type="dxa"/>
          </w:tcPr>
          <w:p w14:paraId="68EA7D6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741,1</w:t>
            </w:r>
          </w:p>
        </w:tc>
      </w:tr>
      <w:tr w:rsidR="00C73881" w:rsidRPr="00C73881" w14:paraId="3360831D" w14:textId="77777777" w:rsidTr="00C73881">
        <w:tc>
          <w:tcPr>
            <w:tcW w:w="631" w:type="dxa"/>
          </w:tcPr>
          <w:p w14:paraId="72EFC889"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1.3.1</w:t>
            </w:r>
          </w:p>
        </w:tc>
        <w:tc>
          <w:tcPr>
            <w:tcW w:w="3197" w:type="dxa"/>
          </w:tcPr>
          <w:p w14:paraId="73ED31FE"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Мероприятие 1. Транспортные расходы (поездка в с. Великорецкое пожилых людей)</w:t>
            </w:r>
          </w:p>
        </w:tc>
        <w:tc>
          <w:tcPr>
            <w:tcW w:w="598" w:type="dxa"/>
            <w:vMerge/>
          </w:tcPr>
          <w:p w14:paraId="6DA3D1C9"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40B3F73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1" w:type="dxa"/>
          </w:tcPr>
          <w:p w14:paraId="5320DCAA"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12,0</w:t>
            </w:r>
          </w:p>
        </w:tc>
        <w:tc>
          <w:tcPr>
            <w:tcW w:w="851" w:type="dxa"/>
          </w:tcPr>
          <w:p w14:paraId="2EBE491D"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24,0</w:t>
            </w:r>
          </w:p>
        </w:tc>
        <w:tc>
          <w:tcPr>
            <w:tcW w:w="849" w:type="dxa"/>
          </w:tcPr>
          <w:p w14:paraId="5507B1D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4,09</w:t>
            </w:r>
          </w:p>
        </w:tc>
        <w:tc>
          <w:tcPr>
            <w:tcW w:w="912" w:type="dxa"/>
          </w:tcPr>
          <w:p w14:paraId="233DF91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1B8ACB5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28,65</w:t>
            </w:r>
          </w:p>
        </w:tc>
        <w:tc>
          <w:tcPr>
            <w:tcW w:w="913" w:type="dxa"/>
          </w:tcPr>
          <w:p w14:paraId="36A7A17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57EA62C4"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Borders>
              <w:top w:val="single" w:sz="4" w:space="0" w:color="000000"/>
              <w:left w:val="single" w:sz="4" w:space="0" w:color="000000"/>
              <w:bottom w:val="single" w:sz="4" w:space="0" w:color="000000"/>
              <w:right w:val="single" w:sz="4" w:space="0" w:color="000000"/>
            </w:tcBorders>
          </w:tcPr>
          <w:p w14:paraId="55DBE1CD"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28,65</w:t>
            </w:r>
          </w:p>
        </w:tc>
        <w:tc>
          <w:tcPr>
            <w:tcW w:w="904" w:type="dxa"/>
            <w:tcBorders>
              <w:top w:val="single" w:sz="4" w:space="0" w:color="000000"/>
              <w:left w:val="nil"/>
              <w:bottom w:val="single" w:sz="4" w:space="0" w:color="000000"/>
              <w:right w:val="nil"/>
            </w:tcBorders>
          </w:tcPr>
          <w:p w14:paraId="6F726530"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29, 97</w:t>
            </w:r>
          </w:p>
        </w:tc>
        <w:tc>
          <w:tcPr>
            <w:tcW w:w="1081" w:type="dxa"/>
            <w:tcBorders>
              <w:top w:val="single" w:sz="4" w:space="0" w:color="000000"/>
              <w:left w:val="single" w:sz="4" w:space="0" w:color="000000"/>
              <w:bottom w:val="single" w:sz="4" w:space="0" w:color="000000"/>
              <w:right w:val="nil"/>
            </w:tcBorders>
          </w:tcPr>
          <w:p w14:paraId="12A0DBF9"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31,26</w:t>
            </w:r>
          </w:p>
        </w:tc>
        <w:tc>
          <w:tcPr>
            <w:tcW w:w="960" w:type="dxa"/>
          </w:tcPr>
          <w:p w14:paraId="4023AAE9"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129,97</w:t>
            </w:r>
          </w:p>
        </w:tc>
      </w:tr>
      <w:tr w:rsidR="00C73881" w:rsidRPr="00C73881" w14:paraId="5E97A054" w14:textId="77777777" w:rsidTr="00C73881">
        <w:trPr>
          <w:trHeight w:val="1653"/>
        </w:trPr>
        <w:tc>
          <w:tcPr>
            <w:tcW w:w="631" w:type="dxa"/>
          </w:tcPr>
          <w:p w14:paraId="1892BA8B"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1.3.2</w:t>
            </w:r>
          </w:p>
        </w:tc>
        <w:tc>
          <w:tcPr>
            <w:tcW w:w="3197" w:type="dxa"/>
          </w:tcPr>
          <w:p w14:paraId="500B1327"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Мероприятие 2. Приобретение подарочной (сувенирной) продукции для организации и проведения праздничных мероприятий в честь Дня Победы - продуктовые наборы для ветеранов ВОВ</w:t>
            </w:r>
          </w:p>
        </w:tc>
        <w:tc>
          <w:tcPr>
            <w:tcW w:w="598" w:type="dxa"/>
            <w:vMerge/>
          </w:tcPr>
          <w:p w14:paraId="53EAA2E6"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6B78225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3,37</w:t>
            </w:r>
          </w:p>
        </w:tc>
        <w:tc>
          <w:tcPr>
            <w:tcW w:w="851" w:type="dxa"/>
          </w:tcPr>
          <w:p w14:paraId="7AC9C302"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3,65</w:t>
            </w:r>
          </w:p>
        </w:tc>
        <w:tc>
          <w:tcPr>
            <w:tcW w:w="851" w:type="dxa"/>
          </w:tcPr>
          <w:p w14:paraId="294B237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7,25</w:t>
            </w:r>
          </w:p>
        </w:tc>
        <w:tc>
          <w:tcPr>
            <w:tcW w:w="849" w:type="dxa"/>
          </w:tcPr>
          <w:p w14:paraId="429CF3F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1,5</w:t>
            </w:r>
          </w:p>
        </w:tc>
        <w:tc>
          <w:tcPr>
            <w:tcW w:w="912" w:type="dxa"/>
          </w:tcPr>
          <w:p w14:paraId="1A48DD45"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785D67E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2,68</w:t>
            </w:r>
          </w:p>
        </w:tc>
        <w:tc>
          <w:tcPr>
            <w:tcW w:w="913" w:type="dxa"/>
          </w:tcPr>
          <w:p w14:paraId="3268A9F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744E466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Borders>
              <w:top w:val="single" w:sz="4" w:space="0" w:color="auto"/>
              <w:left w:val="single" w:sz="4" w:space="0" w:color="auto"/>
              <w:bottom w:val="single" w:sz="4" w:space="0" w:color="auto"/>
              <w:right w:val="single" w:sz="4" w:space="0" w:color="auto"/>
            </w:tcBorders>
          </w:tcPr>
          <w:p w14:paraId="79F06C35"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2,68</w:t>
            </w:r>
          </w:p>
        </w:tc>
        <w:tc>
          <w:tcPr>
            <w:tcW w:w="904" w:type="dxa"/>
            <w:tcBorders>
              <w:top w:val="single" w:sz="4" w:space="0" w:color="000000"/>
              <w:left w:val="nil"/>
              <w:bottom w:val="single" w:sz="4" w:space="0" w:color="000000"/>
              <w:right w:val="single" w:sz="4" w:space="0" w:color="000000"/>
            </w:tcBorders>
          </w:tcPr>
          <w:p w14:paraId="1774187B"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2,8</w:t>
            </w:r>
          </w:p>
        </w:tc>
        <w:tc>
          <w:tcPr>
            <w:tcW w:w="1081" w:type="dxa"/>
            <w:tcBorders>
              <w:top w:val="single" w:sz="4" w:space="0" w:color="auto"/>
              <w:left w:val="nil"/>
              <w:bottom w:val="single" w:sz="4" w:space="0" w:color="auto"/>
              <w:right w:val="single" w:sz="4" w:space="0" w:color="auto"/>
            </w:tcBorders>
          </w:tcPr>
          <w:p w14:paraId="5BDBD776" w14:textId="77777777" w:rsidR="00C73881" w:rsidRPr="00C73881" w:rsidRDefault="00C73881" w:rsidP="00C73881">
            <w:pPr>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2,92</w:t>
            </w:r>
          </w:p>
        </w:tc>
        <w:tc>
          <w:tcPr>
            <w:tcW w:w="960" w:type="dxa"/>
          </w:tcPr>
          <w:p w14:paraId="56999FE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24,17</w:t>
            </w:r>
          </w:p>
        </w:tc>
      </w:tr>
      <w:tr w:rsidR="00C73881" w:rsidRPr="00C73881" w14:paraId="09E8C20E" w14:textId="77777777" w:rsidTr="00C73881">
        <w:tc>
          <w:tcPr>
            <w:tcW w:w="631" w:type="dxa"/>
          </w:tcPr>
          <w:p w14:paraId="79EEA0B0"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1.3.3</w:t>
            </w:r>
          </w:p>
        </w:tc>
        <w:tc>
          <w:tcPr>
            <w:tcW w:w="3197" w:type="dxa"/>
          </w:tcPr>
          <w:p w14:paraId="52976889"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Мероприятие 3. Организация чаепития (День Победы, день ЗАТО Первомайский)</w:t>
            </w:r>
          </w:p>
        </w:tc>
        <w:tc>
          <w:tcPr>
            <w:tcW w:w="598" w:type="dxa"/>
            <w:vMerge/>
          </w:tcPr>
          <w:p w14:paraId="15923F7E" w14:textId="77777777" w:rsidR="00C73881" w:rsidRPr="00C73881" w:rsidRDefault="00C73881" w:rsidP="00C73881">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269A7195"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1" w:type="dxa"/>
          </w:tcPr>
          <w:p w14:paraId="0E042C6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1" w:type="dxa"/>
          </w:tcPr>
          <w:p w14:paraId="512966D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49" w:type="dxa"/>
          </w:tcPr>
          <w:p w14:paraId="3C5BB2CE"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2" w:type="dxa"/>
          </w:tcPr>
          <w:p w14:paraId="24E75B1C"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5A9F0595"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47,12</w:t>
            </w:r>
          </w:p>
        </w:tc>
        <w:tc>
          <w:tcPr>
            <w:tcW w:w="913" w:type="dxa"/>
          </w:tcPr>
          <w:p w14:paraId="21A5F8C0"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913" w:type="dxa"/>
          </w:tcPr>
          <w:p w14:paraId="7744AC7F"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0,0</w:t>
            </w:r>
          </w:p>
        </w:tc>
        <w:tc>
          <w:tcPr>
            <w:tcW w:w="854" w:type="dxa"/>
            <w:tcBorders>
              <w:top w:val="single" w:sz="4" w:space="0" w:color="auto"/>
              <w:left w:val="single" w:sz="4" w:space="0" w:color="auto"/>
              <w:bottom w:val="single" w:sz="4" w:space="0" w:color="auto"/>
              <w:right w:val="single" w:sz="4" w:space="0" w:color="auto"/>
            </w:tcBorders>
          </w:tcPr>
          <w:p w14:paraId="209A80AB"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47,12</w:t>
            </w:r>
          </w:p>
        </w:tc>
        <w:tc>
          <w:tcPr>
            <w:tcW w:w="904" w:type="dxa"/>
            <w:tcBorders>
              <w:top w:val="single" w:sz="4" w:space="0" w:color="auto"/>
              <w:left w:val="nil"/>
              <w:bottom w:val="single" w:sz="4" w:space="0" w:color="auto"/>
              <w:right w:val="single" w:sz="4" w:space="0" w:color="auto"/>
            </w:tcBorders>
          </w:tcPr>
          <w:p w14:paraId="6246F5C3"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264,24</w:t>
            </w:r>
          </w:p>
        </w:tc>
        <w:tc>
          <w:tcPr>
            <w:tcW w:w="1081" w:type="dxa"/>
            <w:tcBorders>
              <w:top w:val="single" w:sz="4" w:space="0" w:color="000000"/>
              <w:left w:val="nil"/>
              <w:bottom w:val="single" w:sz="4" w:space="0" w:color="000000"/>
              <w:right w:val="nil"/>
            </w:tcBorders>
          </w:tcPr>
          <w:p w14:paraId="574F2B48"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275,6</w:t>
            </w:r>
          </w:p>
        </w:tc>
        <w:tc>
          <w:tcPr>
            <w:tcW w:w="960" w:type="dxa"/>
          </w:tcPr>
          <w:p w14:paraId="133C4326" w14:textId="77777777" w:rsidR="00C73881" w:rsidRPr="00C73881" w:rsidRDefault="00C73881" w:rsidP="00C73881">
            <w:pPr>
              <w:widowControl w:val="0"/>
              <w:autoSpaceDE w:val="0"/>
              <w:autoSpaceDN w:val="0"/>
              <w:spacing w:after="0" w:line="240" w:lineRule="auto"/>
              <w:jc w:val="center"/>
              <w:rPr>
                <w:rFonts w:ascii="Times New Roman" w:eastAsia="Times New Roman" w:hAnsi="Times New Roman"/>
                <w:color w:val="000000" w:themeColor="text1"/>
                <w:lang w:eastAsia="ru-RU"/>
              </w:rPr>
            </w:pPr>
            <w:r w:rsidRPr="00C73881">
              <w:rPr>
                <w:rFonts w:ascii="Times New Roman" w:eastAsia="Times New Roman" w:hAnsi="Times New Roman"/>
                <w:color w:val="000000" w:themeColor="text1"/>
                <w:lang w:eastAsia="ru-RU"/>
              </w:rPr>
              <w:t>586,96</w:t>
            </w:r>
          </w:p>
        </w:tc>
      </w:tr>
    </w:tbl>
    <w:p w14:paraId="2EB7D498" w14:textId="77777777" w:rsidR="00C73881" w:rsidRPr="00C73881" w:rsidRDefault="00C73881" w:rsidP="00FE1BE1">
      <w:pPr>
        <w:widowControl w:val="0"/>
        <w:autoSpaceDE w:val="0"/>
        <w:autoSpaceDN w:val="0"/>
        <w:spacing w:after="0" w:line="240" w:lineRule="auto"/>
        <w:jc w:val="center"/>
        <w:rPr>
          <w:rFonts w:ascii="Times New Roman" w:eastAsia="Times New Roman" w:hAnsi="Times New Roman"/>
          <w:b/>
          <w:lang w:eastAsia="ru-RU"/>
        </w:rPr>
      </w:pPr>
    </w:p>
    <w:p w14:paraId="08C37F69" w14:textId="77777777" w:rsidR="00FE1BE1" w:rsidRPr="00C73881" w:rsidRDefault="00FE1BE1" w:rsidP="00FE1BE1">
      <w:pPr>
        <w:widowControl w:val="0"/>
        <w:autoSpaceDE w:val="0"/>
        <w:autoSpaceDN w:val="0"/>
        <w:spacing w:after="0" w:line="240" w:lineRule="auto"/>
        <w:jc w:val="center"/>
        <w:rPr>
          <w:rFonts w:ascii="Times New Roman" w:eastAsia="Times New Roman" w:hAnsi="Times New Roman"/>
          <w:b/>
          <w:lang w:eastAsia="ru-RU"/>
        </w:rPr>
      </w:pPr>
    </w:p>
    <w:p w14:paraId="74733148" w14:textId="77777777" w:rsidR="00AB5482" w:rsidRDefault="00AB5482" w:rsidP="00FE1BE1">
      <w:pPr>
        <w:widowControl w:val="0"/>
        <w:autoSpaceDE w:val="0"/>
        <w:autoSpaceDN w:val="0"/>
        <w:spacing w:after="0" w:line="240" w:lineRule="auto"/>
        <w:jc w:val="center"/>
        <w:rPr>
          <w:rFonts w:ascii="Times New Roman" w:eastAsia="Times New Roman" w:hAnsi="Times New Roman"/>
          <w:b/>
          <w:sz w:val="24"/>
          <w:szCs w:val="24"/>
          <w:lang w:eastAsia="ru-RU"/>
        </w:rPr>
      </w:pPr>
    </w:p>
    <w:p w14:paraId="7F06C808" w14:textId="77777777" w:rsidR="00AB5482" w:rsidRPr="00FE1BE1" w:rsidRDefault="00AB5482" w:rsidP="00FE1BE1">
      <w:pPr>
        <w:widowControl w:val="0"/>
        <w:autoSpaceDE w:val="0"/>
        <w:autoSpaceDN w:val="0"/>
        <w:spacing w:after="0" w:line="240" w:lineRule="auto"/>
        <w:jc w:val="center"/>
        <w:rPr>
          <w:rFonts w:ascii="Times New Roman" w:eastAsia="Times New Roman" w:hAnsi="Times New Roman"/>
          <w:b/>
          <w:sz w:val="24"/>
          <w:szCs w:val="24"/>
          <w:lang w:eastAsia="ru-RU"/>
        </w:rPr>
      </w:pPr>
    </w:p>
    <w:p w14:paraId="4EFB8B6D" w14:textId="77777777" w:rsidR="00FE1BE1" w:rsidRPr="00FE1BE1" w:rsidRDefault="00FE1BE1" w:rsidP="00FE1BE1">
      <w:pPr>
        <w:spacing w:after="0" w:line="240" w:lineRule="auto"/>
        <w:jc w:val="right"/>
        <w:rPr>
          <w:rFonts w:ascii="Times New Roman" w:eastAsia="Times New Roman" w:hAnsi="Times New Roman"/>
          <w:sz w:val="28"/>
          <w:szCs w:val="24"/>
          <w:lang w:eastAsia="ru-RU"/>
        </w:rPr>
      </w:pPr>
      <w:bookmarkStart w:id="3" w:name="P928"/>
      <w:bookmarkEnd w:id="3"/>
      <w:r w:rsidRPr="00FE1BE1">
        <w:rPr>
          <w:rFonts w:ascii="Times New Roman" w:eastAsia="Times New Roman" w:hAnsi="Times New Roman"/>
          <w:sz w:val="20"/>
          <w:szCs w:val="20"/>
          <w:lang w:eastAsia="ru-RU"/>
        </w:rPr>
        <w:br w:type="page"/>
      </w:r>
      <w:r w:rsidRPr="00FE1BE1">
        <w:rPr>
          <w:rFonts w:ascii="Times New Roman" w:eastAsia="Times New Roman" w:hAnsi="Times New Roman"/>
          <w:sz w:val="28"/>
          <w:szCs w:val="24"/>
          <w:lang w:eastAsia="ru-RU"/>
        </w:rPr>
        <w:lastRenderedPageBreak/>
        <w:t>Приложение 3</w:t>
      </w:r>
    </w:p>
    <w:p w14:paraId="2320BBDA" w14:textId="77777777"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к подпрограмме «Организация и проведение </w:t>
      </w:r>
    </w:p>
    <w:p w14:paraId="39D35936" w14:textId="77777777"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общественных и массовых мероприятий </w:t>
      </w:r>
    </w:p>
    <w:p w14:paraId="7C123D3D" w14:textId="77777777"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на территории муниципального образования </w:t>
      </w:r>
    </w:p>
    <w:p w14:paraId="62C43815" w14:textId="77777777"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городской округ ЗАТО Первомайский»</w:t>
      </w:r>
    </w:p>
    <w:p w14:paraId="1CA85F43" w14:textId="3E7C9B63" w:rsidR="00FE1BE1" w:rsidRPr="00FE1BE1" w:rsidRDefault="00FE1BE1" w:rsidP="00FE1BE1">
      <w:pPr>
        <w:widowControl w:val="0"/>
        <w:tabs>
          <w:tab w:val="left" w:pos="13845"/>
        </w:tabs>
        <w:autoSpaceDE w:val="0"/>
        <w:autoSpaceDN w:val="0"/>
        <w:spacing w:after="0" w:line="240" w:lineRule="auto"/>
        <w:ind w:firstLine="709"/>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на 2020-202</w:t>
      </w:r>
      <w:r w:rsidR="00306670">
        <w:rPr>
          <w:rFonts w:ascii="Times New Roman" w:eastAsia="Times New Roman" w:hAnsi="Times New Roman"/>
          <w:sz w:val="28"/>
          <w:szCs w:val="24"/>
          <w:lang w:eastAsia="ru-RU"/>
        </w:rPr>
        <w:t>7</w:t>
      </w:r>
      <w:r w:rsidRPr="00FE1BE1">
        <w:rPr>
          <w:rFonts w:ascii="Times New Roman" w:eastAsia="Times New Roman" w:hAnsi="Times New Roman"/>
          <w:sz w:val="28"/>
          <w:szCs w:val="24"/>
          <w:lang w:eastAsia="ru-RU"/>
        </w:rPr>
        <w:t xml:space="preserve"> годы</w:t>
      </w:r>
    </w:p>
    <w:p w14:paraId="025B5AD2"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8"/>
          <w:szCs w:val="24"/>
          <w:lang w:eastAsia="ru-RU"/>
        </w:rPr>
      </w:pPr>
    </w:p>
    <w:p w14:paraId="05B7D6BA"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ПЕРЕЧЕНЬ</w:t>
      </w:r>
    </w:p>
    <w:p w14:paraId="78B54608"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непосредственных показателей эффективности реализации </w:t>
      </w:r>
    </w:p>
    <w:p w14:paraId="5D4C9509"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мероприятий подпрограммы </w:t>
      </w:r>
    </w:p>
    <w:p w14:paraId="5DFE59CD"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b/>
          <w:sz w:val="24"/>
          <w:szCs w:val="24"/>
          <w:lang w:eastAsia="ru-RU"/>
        </w:rPr>
      </w:pPr>
      <w:r w:rsidRPr="00FE1BE1">
        <w:rPr>
          <w:rFonts w:ascii="Times New Roman" w:eastAsia="Times New Roman" w:hAnsi="Times New Roman"/>
          <w:b/>
          <w:sz w:val="24"/>
          <w:szCs w:val="24"/>
          <w:lang w:eastAsia="ru-RU"/>
        </w:rPr>
        <w:t>«Организация и проведение общественных и массовых мероприятий</w:t>
      </w:r>
    </w:p>
    <w:p w14:paraId="01C7FE05" w14:textId="441CCF23" w:rsidR="00FE1BE1" w:rsidRPr="00FE1BE1" w:rsidRDefault="00FE1BE1" w:rsidP="00FE1BE1">
      <w:pPr>
        <w:widowControl w:val="0"/>
        <w:autoSpaceDE w:val="0"/>
        <w:autoSpaceDN w:val="0"/>
        <w:spacing w:after="0" w:line="240" w:lineRule="auto"/>
        <w:jc w:val="center"/>
        <w:rPr>
          <w:rFonts w:ascii="Times New Roman" w:eastAsia="Times New Roman" w:hAnsi="Times New Roman"/>
          <w:b/>
          <w:sz w:val="24"/>
          <w:szCs w:val="24"/>
          <w:lang w:eastAsia="ru-RU"/>
        </w:rPr>
      </w:pPr>
      <w:r w:rsidRPr="00FE1BE1">
        <w:rPr>
          <w:rFonts w:ascii="Times New Roman" w:eastAsia="Times New Roman" w:hAnsi="Times New Roman"/>
          <w:b/>
          <w:sz w:val="24"/>
          <w:szCs w:val="24"/>
          <w:lang w:eastAsia="ru-RU"/>
        </w:rPr>
        <w:t xml:space="preserve"> на территории муниципального образования городской округ ЗАТО Первомайский» на 2020-202</w:t>
      </w:r>
      <w:r w:rsidR="00306670">
        <w:rPr>
          <w:rFonts w:ascii="Times New Roman" w:eastAsia="Times New Roman" w:hAnsi="Times New Roman"/>
          <w:b/>
          <w:sz w:val="24"/>
          <w:szCs w:val="24"/>
          <w:lang w:eastAsia="ru-RU"/>
        </w:rPr>
        <w:t>7</w:t>
      </w:r>
      <w:r w:rsidRPr="00FE1BE1">
        <w:rPr>
          <w:rFonts w:ascii="Times New Roman" w:eastAsia="Times New Roman" w:hAnsi="Times New Roman"/>
          <w:b/>
          <w:sz w:val="24"/>
          <w:szCs w:val="24"/>
          <w:lang w:eastAsia="ru-RU"/>
        </w:rPr>
        <w:t xml:space="preserve"> годы</w:t>
      </w:r>
    </w:p>
    <w:p w14:paraId="7068B28C"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p>
    <w:tbl>
      <w:tblPr>
        <w:tblW w:w="1531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
        <w:gridCol w:w="2767"/>
        <w:gridCol w:w="1065"/>
        <w:gridCol w:w="920"/>
        <w:gridCol w:w="888"/>
        <w:gridCol w:w="813"/>
        <w:gridCol w:w="851"/>
        <w:gridCol w:w="851"/>
        <w:gridCol w:w="709"/>
        <w:gridCol w:w="708"/>
        <w:gridCol w:w="709"/>
        <w:gridCol w:w="709"/>
        <w:gridCol w:w="893"/>
        <w:gridCol w:w="808"/>
        <w:gridCol w:w="709"/>
        <w:gridCol w:w="1275"/>
      </w:tblGrid>
      <w:tr w:rsidR="00AB5482" w:rsidRPr="00AB5482" w14:paraId="5DA0A4FE" w14:textId="77777777" w:rsidTr="00F60BAD">
        <w:trPr>
          <w:trHeight w:val="381"/>
        </w:trPr>
        <w:tc>
          <w:tcPr>
            <w:tcW w:w="635" w:type="dxa"/>
            <w:vMerge w:val="restart"/>
          </w:tcPr>
          <w:p w14:paraId="309B5BE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N п/п</w:t>
            </w:r>
          </w:p>
        </w:tc>
        <w:tc>
          <w:tcPr>
            <w:tcW w:w="2767" w:type="dxa"/>
            <w:vMerge w:val="restart"/>
          </w:tcPr>
          <w:p w14:paraId="5321E2C5"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Наименование подпрограммы/задачи/мероприятия</w:t>
            </w:r>
          </w:p>
        </w:tc>
        <w:tc>
          <w:tcPr>
            <w:tcW w:w="1065" w:type="dxa"/>
            <w:vMerge w:val="restart"/>
          </w:tcPr>
          <w:p w14:paraId="5605735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 xml:space="preserve">Наименование показателя </w:t>
            </w:r>
            <w:hyperlink w:anchor="P1084" w:history="1">
              <w:r w:rsidRPr="00AB5482">
                <w:rPr>
                  <w:rFonts w:ascii="Times New Roman" w:eastAsia="Times New Roman" w:hAnsi="Times New Roman"/>
                  <w:color w:val="000000" w:themeColor="text1"/>
                  <w:sz w:val="24"/>
                  <w:szCs w:val="24"/>
                  <w:lang w:eastAsia="ru-RU"/>
                </w:rPr>
                <w:t>&lt;1&gt;</w:t>
              </w:r>
            </w:hyperlink>
          </w:p>
        </w:tc>
        <w:tc>
          <w:tcPr>
            <w:tcW w:w="920" w:type="dxa"/>
            <w:vMerge w:val="restart"/>
            <w:tcBorders>
              <w:right w:val="single" w:sz="4" w:space="0" w:color="auto"/>
            </w:tcBorders>
          </w:tcPr>
          <w:p w14:paraId="2A2686E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Единица измерения</w:t>
            </w:r>
          </w:p>
        </w:tc>
        <w:tc>
          <w:tcPr>
            <w:tcW w:w="888" w:type="dxa"/>
            <w:vMerge w:val="restart"/>
            <w:tcBorders>
              <w:top w:val="single" w:sz="4" w:space="0" w:color="auto"/>
              <w:left w:val="single" w:sz="4" w:space="0" w:color="auto"/>
              <w:right w:val="single" w:sz="4" w:space="0" w:color="auto"/>
            </w:tcBorders>
          </w:tcPr>
          <w:p w14:paraId="23132663"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2021</w:t>
            </w:r>
          </w:p>
          <w:p w14:paraId="30B47A35"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факт</w:t>
            </w:r>
          </w:p>
        </w:tc>
        <w:tc>
          <w:tcPr>
            <w:tcW w:w="813" w:type="dxa"/>
            <w:vMerge w:val="restart"/>
            <w:tcBorders>
              <w:top w:val="single" w:sz="4" w:space="0" w:color="auto"/>
              <w:left w:val="single" w:sz="4" w:space="0" w:color="auto"/>
              <w:right w:val="single" w:sz="4" w:space="0" w:color="auto"/>
            </w:tcBorders>
          </w:tcPr>
          <w:p w14:paraId="16C11FB8"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2022</w:t>
            </w:r>
          </w:p>
          <w:p w14:paraId="09EA8EDE"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факт</w:t>
            </w:r>
          </w:p>
        </w:tc>
        <w:tc>
          <w:tcPr>
            <w:tcW w:w="851" w:type="dxa"/>
            <w:vMerge w:val="restart"/>
            <w:tcBorders>
              <w:top w:val="single" w:sz="4" w:space="0" w:color="auto"/>
              <w:left w:val="single" w:sz="4" w:space="0" w:color="auto"/>
              <w:right w:val="single" w:sz="4" w:space="0" w:color="auto"/>
            </w:tcBorders>
          </w:tcPr>
          <w:p w14:paraId="067796E5"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2023 факт</w:t>
            </w:r>
          </w:p>
        </w:tc>
        <w:tc>
          <w:tcPr>
            <w:tcW w:w="851" w:type="dxa"/>
            <w:vMerge w:val="restart"/>
            <w:tcBorders>
              <w:top w:val="single" w:sz="4" w:space="0" w:color="auto"/>
              <w:left w:val="single" w:sz="4" w:space="0" w:color="auto"/>
              <w:right w:val="single" w:sz="4" w:space="0" w:color="auto"/>
            </w:tcBorders>
          </w:tcPr>
          <w:p w14:paraId="34E4842B"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 xml:space="preserve">2024 факт </w:t>
            </w:r>
          </w:p>
        </w:tc>
        <w:tc>
          <w:tcPr>
            <w:tcW w:w="5245" w:type="dxa"/>
            <w:gridSpan w:val="7"/>
            <w:tcBorders>
              <w:top w:val="single" w:sz="4" w:space="0" w:color="auto"/>
              <w:left w:val="single" w:sz="4" w:space="0" w:color="auto"/>
              <w:bottom w:val="single" w:sz="4" w:space="0" w:color="auto"/>
            </w:tcBorders>
          </w:tcPr>
          <w:p w14:paraId="3DAF2935"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Значение показателя в соответствующем году реализации мероприятия</w:t>
            </w:r>
          </w:p>
        </w:tc>
        <w:tc>
          <w:tcPr>
            <w:tcW w:w="1275" w:type="dxa"/>
          </w:tcPr>
          <w:p w14:paraId="03CCA9F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p>
        </w:tc>
      </w:tr>
      <w:tr w:rsidR="00AB5482" w:rsidRPr="00AB5482" w14:paraId="3C5B36BD" w14:textId="77777777" w:rsidTr="00AB5482">
        <w:trPr>
          <w:trHeight w:val="255"/>
        </w:trPr>
        <w:tc>
          <w:tcPr>
            <w:tcW w:w="635" w:type="dxa"/>
            <w:vMerge/>
          </w:tcPr>
          <w:p w14:paraId="76E69CA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p>
        </w:tc>
        <w:tc>
          <w:tcPr>
            <w:tcW w:w="2767" w:type="dxa"/>
            <w:vMerge/>
          </w:tcPr>
          <w:p w14:paraId="0815BB7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p>
        </w:tc>
        <w:tc>
          <w:tcPr>
            <w:tcW w:w="1065" w:type="dxa"/>
            <w:vMerge/>
          </w:tcPr>
          <w:p w14:paraId="44C4BE2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p>
        </w:tc>
        <w:tc>
          <w:tcPr>
            <w:tcW w:w="920" w:type="dxa"/>
            <w:vMerge/>
            <w:tcBorders>
              <w:right w:val="single" w:sz="4" w:space="0" w:color="auto"/>
            </w:tcBorders>
          </w:tcPr>
          <w:p w14:paraId="4AC0ECA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p>
        </w:tc>
        <w:tc>
          <w:tcPr>
            <w:tcW w:w="888" w:type="dxa"/>
            <w:vMerge/>
            <w:tcBorders>
              <w:top w:val="single" w:sz="4" w:space="0" w:color="auto"/>
              <w:left w:val="single" w:sz="4" w:space="0" w:color="auto"/>
              <w:right w:val="single" w:sz="4" w:space="0" w:color="auto"/>
            </w:tcBorders>
          </w:tcPr>
          <w:p w14:paraId="664301B4"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813" w:type="dxa"/>
            <w:vMerge/>
            <w:tcBorders>
              <w:left w:val="single" w:sz="4" w:space="0" w:color="auto"/>
              <w:right w:val="single" w:sz="4" w:space="0" w:color="auto"/>
            </w:tcBorders>
          </w:tcPr>
          <w:p w14:paraId="33A54416"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851" w:type="dxa"/>
            <w:vMerge/>
            <w:tcBorders>
              <w:left w:val="single" w:sz="4" w:space="0" w:color="auto"/>
              <w:right w:val="single" w:sz="4" w:space="0" w:color="auto"/>
            </w:tcBorders>
          </w:tcPr>
          <w:p w14:paraId="6631D6D5"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851" w:type="dxa"/>
            <w:vMerge/>
            <w:tcBorders>
              <w:left w:val="single" w:sz="4" w:space="0" w:color="auto"/>
              <w:right w:val="single" w:sz="4" w:space="0" w:color="auto"/>
            </w:tcBorders>
          </w:tcPr>
          <w:p w14:paraId="210B973A"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3728" w:type="dxa"/>
            <w:gridSpan w:val="5"/>
            <w:tcBorders>
              <w:top w:val="single" w:sz="4" w:space="0" w:color="auto"/>
              <w:left w:val="single" w:sz="4" w:space="0" w:color="auto"/>
              <w:bottom w:val="single" w:sz="4" w:space="0" w:color="auto"/>
            </w:tcBorders>
          </w:tcPr>
          <w:p w14:paraId="54B54A7C"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2025</w:t>
            </w:r>
          </w:p>
        </w:tc>
        <w:tc>
          <w:tcPr>
            <w:tcW w:w="808" w:type="dxa"/>
            <w:vMerge w:val="restart"/>
            <w:vAlign w:val="center"/>
          </w:tcPr>
          <w:p w14:paraId="694696F0"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2026</w:t>
            </w:r>
          </w:p>
        </w:tc>
        <w:tc>
          <w:tcPr>
            <w:tcW w:w="709" w:type="dxa"/>
            <w:vMerge w:val="restart"/>
            <w:vAlign w:val="center"/>
          </w:tcPr>
          <w:p w14:paraId="6B4CC1F4" w14:textId="77777777" w:rsidR="00AB5482" w:rsidRPr="00AB5482" w:rsidRDefault="00AB5482" w:rsidP="00AB5482">
            <w:pPr>
              <w:spacing w:after="0" w:line="20" w:lineRule="atLeast"/>
              <w:contextualSpacing/>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2027</w:t>
            </w:r>
          </w:p>
        </w:tc>
        <w:tc>
          <w:tcPr>
            <w:tcW w:w="1275" w:type="dxa"/>
            <w:vMerge w:val="restart"/>
          </w:tcPr>
          <w:p w14:paraId="7AB9937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Источник получения информации &lt;4&gt;</w:t>
            </w:r>
          </w:p>
        </w:tc>
      </w:tr>
      <w:tr w:rsidR="00AB5482" w:rsidRPr="00AB5482" w14:paraId="00325BAD" w14:textId="77777777" w:rsidTr="00F60BAD">
        <w:trPr>
          <w:trHeight w:val="20"/>
        </w:trPr>
        <w:tc>
          <w:tcPr>
            <w:tcW w:w="635" w:type="dxa"/>
            <w:vMerge/>
          </w:tcPr>
          <w:p w14:paraId="124FC9E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p>
        </w:tc>
        <w:tc>
          <w:tcPr>
            <w:tcW w:w="2767" w:type="dxa"/>
            <w:vMerge/>
          </w:tcPr>
          <w:p w14:paraId="1A01633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p>
        </w:tc>
        <w:tc>
          <w:tcPr>
            <w:tcW w:w="1065" w:type="dxa"/>
            <w:vMerge/>
          </w:tcPr>
          <w:p w14:paraId="4247BC4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p>
        </w:tc>
        <w:tc>
          <w:tcPr>
            <w:tcW w:w="920" w:type="dxa"/>
            <w:vMerge/>
            <w:tcBorders>
              <w:right w:val="single" w:sz="4" w:space="0" w:color="auto"/>
            </w:tcBorders>
          </w:tcPr>
          <w:p w14:paraId="550DAE7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p>
        </w:tc>
        <w:tc>
          <w:tcPr>
            <w:tcW w:w="888" w:type="dxa"/>
            <w:vMerge/>
            <w:tcBorders>
              <w:left w:val="single" w:sz="4" w:space="0" w:color="auto"/>
              <w:bottom w:val="single" w:sz="4" w:space="0" w:color="auto"/>
              <w:right w:val="single" w:sz="4" w:space="0" w:color="auto"/>
            </w:tcBorders>
          </w:tcPr>
          <w:p w14:paraId="08EB664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p>
        </w:tc>
        <w:tc>
          <w:tcPr>
            <w:tcW w:w="813" w:type="dxa"/>
            <w:vMerge/>
            <w:tcBorders>
              <w:left w:val="single" w:sz="4" w:space="0" w:color="auto"/>
              <w:bottom w:val="single" w:sz="4" w:space="0" w:color="auto"/>
              <w:right w:val="single" w:sz="4" w:space="0" w:color="auto"/>
            </w:tcBorders>
          </w:tcPr>
          <w:p w14:paraId="49BE5641"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851" w:type="dxa"/>
            <w:vMerge/>
            <w:tcBorders>
              <w:left w:val="single" w:sz="4" w:space="0" w:color="auto"/>
              <w:bottom w:val="single" w:sz="4" w:space="0" w:color="auto"/>
              <w:right w:val="single" w:sz="4" w:space="0" w:color="auto"/>
            </w:tcBorders>
          </w:tcPr>
          <w:p w14:paraId="25FFCD83"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851" w:type="dxa"/>
            <w:vMerge/>
            <w:tcBorders>
              <w:left w:val="single" w:sz="4" w:space="0" w:color="auto"/>
              <w:bottom w:val="single" w:sz="4" w:space="0" w:color="auto"/>
              <w:right w:val="single" w:sz="4" w:space="0" w:color="auto"/>
            </w:tcBorders>
          </w:tcPr>
          <w:p w14:paraId="617BE285"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68ADF08A"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I кв.</w:t>
            </w:r>
          </w:p>
        </w:tc>
        <w:tc>
          <w:tcPr>
            <w:tcW w:w="708" w:type="dxa"/>
            <w:tcBorders>
              <w:top w:val="single" w:sz="4" w:space="0" w:color="auto"/>
              <w:left w:val="single" w:sz="4" w:space="0" w:color="auto"/>
              <w:bottom w:val="single" w:sz="4" w:space="0" w:color="auto"/>
              <w:right w:val="single" w:sz="4" w:space="0" w:color="auto"/>
            </w:tcBorders>
          </w:tcPr>
          <w:p w14:paraId="73F1D15F"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II кв.</w:t>
            </w:r>
          </w:p>
        </w:tc>
        <w:tc>
          <w:tcPr>
            <w:tcW w:w="709" w:type="dxa"/>
            <w:tcBorders>
              <w:top w:val="single" w:sz="4" w:space="0" w:color="auto"/>
              <w:left w:val="single" w:sz="4" w:space="0" w:color="auto"/>
              <w:bottom w:val="single" w:sz="4" w:space="0" w:color="auto"/>
              <w:right w:val="single" w:sz="4" w:space="0" w:color="auto"/>
            </w:tcBorders>
          </w:tcPr>
          <w:p w14:paraId="1EFA114A"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III кв.</w:t>
            </w:r>
          </w:p>
        </w:tc>
        <w:tc>
          <w:tcPr>
            <w:tcW w:w="709" w:type="dxa"/>
            <w:tcBorders>
              <w:left w:val="single" w:sz="4" w:space="0" w:color="auto"/>
            </w:tcBorders>
          </w:tcPr>
          <w:p w14:paraId="7A760D62"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IV кв.</w:t>
            </w:r>
          </w:p>
        </w:tc>
        <w:tc>
          <w:tcPr>
            <w:tcW w:w="893" w:type="dxa"/>
          </w:tcPr>
          <w:p w14:paraId="1DEC7013"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r w:rsidRPr="00AB5482">
              <w:rPr>
                <w:rFonts w:ascii="Times New Roman" w:eastAsia="Times New Roman" w:hAnsi="Times New Roman"/>
                <w:color w:val="000000" w:themeColor="text1"/>
                <w:sz w:val="24"/>
                <w:szCs w:val="24"/>
                <w:lang w:eastAsia="ru-RU"/>
              </w:rPr>
              <w:t>всего</w:t>
            </w:r>
          </w:p>
        </w:tc>
        <w:tc>
          <w:tcPr>
            <w:tcW w:w="808" w:type="dxa"/>
            <w:vMerge/>
          </w:tcPr>
          <w:p w14:paraId="12944BF7" w14:textId="77777777" w:rsidR="00AB5482" w:rsidRPr="00AB5482" w:rsidRDefault="00AB5482" w:rsidP="00AB5482">
            <w:pPr>
              <w:widowControl w:val="0"/>
              <w:autoSpaceDE w:val="0"/>
              <w:autoSpaceDN w:val="0"/>
              <w:spacing w:after="0" w:line="20" w:lineRule="atLeast"/>
              <w:jc w:val="center"/>
              <w:rPr>
                <w:rFonts w:ascii="Times New Roman" w:eastAsia="Times New Roman" w:hAnsi="Times New Roman"/>
                <w:color w:val="000000" w:themeColor="text1"/>
                <w:sz w:val="24"/>
                <w:szCs w:val="24"/>
                <w:lang w:eastAsia="ru-RU"/>
              </w:rPr>
            </w:pPr>
          </w:p>
        </w:tc>
        <w:tc>
          <w:tcPr>
            <w:tcW w:w="709" w:type="dxa"/>
            <w:vMerge/>
            <w:vAlign w:val="center"/>
          </w:tcPr>
          <w:p w14:paraId="5E330C02" w14:textId="77777777" w:rsidR="00AB5482" w:rsidRPr="00AB5482" w:rsidRDefault="00AB5482" w:rsidP="00AB5482">
            <w:pPr>
              <w:spacing w:after="0" w:line="20" w:lineRule="atLeast"/>
              <w:contextualSpacing/>
              <w:jc w:val="center"/>
              <w:rPr>
                <w:rFonts w:ascii="Times New Roman" w:eastAsia="Times New Roman" w:hAnsi="Times New Roman"/>
                <w:color w:val="000000" w:themeColor="text1"/>
                <w:sz w:val="24"/>
                <w:szCs w:val="24"/>
                <w:lang w:eastAsia="ru-RU"/>
              </w:rPr>
            </w:pPr>
          </w:p>
        </w:tc>
        <w:tc>
          <w:tcPr>
            <w:tcW w:w="1275" w:type="dxa"/>
            <w:vMerge/>
          </w:tcPr>
          <w:p w14:paraId="67609B4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sz w:val="24"/>
                <w:szCs w:val="24"/>
                <w:lang w:eastAsia="ru-RU"/>
              </w:rPr>
            </w:pPr>
          </w:p>
        </w:tc>
      </w:tr>
      <w:tr w:rsidR="00AB5482" w:rsidRPr="00AB5482" w14:paraId="4EBE50EC" w14:textId="77777777" w:rsidTr="00F60BAD">
        <w:tc>
          <w:tcPr>
            <w:tcW w:w="635" w:type="dxa"/>
          </w:tcPr>
          <w:p w14:paraId="26F39DA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2767" w:type="dxa"/>
          </w:tcPr>
          <w:p w14:paraId="6AF37358"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Организация и проведение общественных и массовых мероприятий на территории муниципального образования городской округ ЗАТО Первомайский области» на 2020-2025 годы</w:t>
            </w:r>
          </w:p>
        </w:tc>
        <w:tc>
          <w:tcPr>
            <w:tcW w:w="1065" w:type="dxa"/>
          </w:tcPr>
          <w:p w14:paraId="189CEC3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920" w:type="dxa"/>
            <w:tcBorders>
              <w:right w:val="single" w:sz="4" w:space="0" w:color="auto"/>
            </w:tcBorders>
          </w:tcPr>
          <w:p w14:paraId="571F779D"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88" w:type="dxa"/>
            <w:tcBorders>
              <w:top w:val="single" w:sz="4" w:space="0" w:color="auto"/>
              <w:left w:val="single" w:sz="4" w:space="0" w:color="auto"/>
              <w:bottom w:val="single" w:sz="4" w:space="0" w:color="auto"/>
              <w:right w:val="single" w:sz="4" w:space="0" w:color="auto"/>
            </w:tcBorders>
          </w:tcPr>
          <w:p w14:paraId="6D3C964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13" w:type="dxa"/>
            <w:tcBorders>
              <w:top w:val="single" w:sz="4" w:space="0" w:color="auto"/>
              <w:left w:val="single" w:sz="4" w:space="0" w:color="auto"/>
              <w:bottom w:val="single" w:sz="4" w:space="0" w:color="auto"/>
              <w:right w:val="single" w:sz="4" w:space="0" w:color="auto"/>
            </w:tcBorders>
          </w:tcPr>
          <w:p w14:paraId="485D1BB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51" w:type="dxa"/>
            <w:tcBorders>
              <w:top w:val="single" w:sz="4" w:space="0" w:color="auto"/>
              <w:left w:val="single" w:sz="4" w:space="0" w:color="auto"/>
              <w:bottom w:val="single" w:sz="4" w:space="0" w:color="auto"/>
              <w:right w:val="single" w:sz="4" w:space="0" w:color="auto"/>
            </w:tcBorders>
          </w:tcPr>
          <w:p w14:paraId="36FE4A0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51" w:type="dxa"/>
            <w:tcBorders>
              <w:top w:val="single" w:sz="4" w:space="0" w:color="auto"/>
              <w:left w:val="single" w:sz="4" w:space="0" w:color="auto"/>
              <w:bottom w:val="single" w:sz="4" w:space="0" w:color="auto"/>
              <w:right w:val="single" w:sz="4" w:space="0" w:color="auto"/>
            </w:tcBorders>
          </w:tcPr>
          <w:p w14:paraId="546AA7A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Borders>
              <w:top w:val="single" w:sz="4" w:space="0" w:color="auto"/>
              <w:left w:val="single" w:sz="4" w:space="0" w:color="auto"/>
              <w:bottom w:val="single" w:sz="4" w:space="0" w:color="auto"/>
              <w:right w:val="single" w:sz="4" w:space="0" w:color="auto"/>
            </w:tcBorders>
          </w:tcPr>
          <w:p w14:paraId="1AAE01C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8" w:type="dxa"/>
            <w:tcBorders>
              <w:top w:val="single" w:sz="4" w:space="0" w:color="auto"/>
              <w:left w:val="single" w:sz="4" w:space="0" w:color="auto"/>
              <w:bottom w:val="single" w:sz="4" w:space="0" w:color="auto"/>
              <w:right w:val="single" w:sz="4" w:space="0" w:color="auto"/>
            </w:tcBorders>
          </w:tcPr>
          <w:p w14:paraId="2087799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Borders>
              <w:top w:val="single" w:sz="4" w:space="0" w:color="auto"/>
              <w:left w:val="single" w:sz="4" w:space="0" w:color="auto"/>
              <w:bottom w:val="single" w:sz="4" w:space="0" w:color="auto"/>
              <w:right w:val="single" w:sz="4" w:space="0" w:color="auto"/>
            </w:tcBorders>
          </w:tcPr>
          <w:p w14:paraId="0850CCE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Borders>
              <w:left w:val="single" w:sz="4" w:space="0" w:color="auto"/>
            </w:tcBorders>
          </w:tcPr>
          <w:p w14:paraId="1ED1B075"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93" w:type="dxa"/>
          </w:tcPr>
          <w:p w14:paraId="6D6B399D"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08" w:type="dxa"/>
          </w:tcPr>
          <w:p w14:paraId="458E365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Pr>
          <w:p w14:paraId="7BC6AC0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1275" w:type="dxa"/>
          </w:tcPr>
          <w:p w14:paraId="0FC3346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r>
      <w:tr w:rsidR="00AB5482" w:rsidRPr="00AB5482" w14:paraId="217E232F" w14:textId="77777777" w:rsidTr="00F60BAD">
        <w:tc>
          <w:tcPr>
            <w:tcW w:w="635" w:type="dxa"/>
          </w:tcPr>
          <w:p w14:paraId="7633511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1.1.</w:t>
            </w:r>
          </w:p>
        </w:tc>
        <w:tc>
          <w:tcPr>
            <w:tcW w:w="2767" w:type="dxa"/>
          </w:tcPr>
          <w:p w14:paraId="29BAB3A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xml:space="preserve">Задача 1 приобщение жителей ЗАТО Первомайский к </w:t>
            </w:r>
            <w:r w:rsidRPr="00AB5482">
              <w:rPr>
                <w:rFonts w:ascii="Times New Roman" w:eastAsia="Times New Roman" w:hAnsi="Times New Roman"/>
                <w:color w:val="000000" w:themeColor="text1"/>
                <w:lang w:eastAsia="ru-RU"/>
              </w:rPr>
              <w:lastRenderedPageBreak/>
              <w:t>культурным массовым мероприятиям и культурным формам отдыха</w:t>
            </w:r>
          </w:p>
        </w:tc>
        <w:tc>
          <w:tcPr>
            <w:tcW w:w="1065" w:type="dxa"/>
          </w:tcPr>
          <w:p w14:paraId="7A8ACE7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920" w:type="dxa"/>
          </w:tcPr>
          <w:p w14:paraId="3A202318"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88" w:type="dxa"/>
            <w:tcBorders>
              <w:top w:val="single" w:sz="4" w:space="0" w:color="auto"/>
            </w:tcBorders>
          </w:tcPr>
          <w:p w14:paraId="7DEF247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13" w:type="dxa"/>
            <w:tcBorders>
              <w:top w:val="single" w:sz="4" w:space="0" w:color="auto"/>
            </w:tcBorders>
          </w:tcPr>
          <w:p w14:paraId="5A56AD6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51" w:type="dxa"/>
            <w:tcBorders>
              <w:top w:val="single" w:sz="4" w:space="0" w:color="auto"/>
            </w:tcBorders>
          </w:tcPr>
          <w:p w14:paraId="4A47A0B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51" w:type="dxa"/>
            <w:tcBorders>
              <w:top w:val="single" w:sz="4" w:space="0" w:color="auto"/>
            </w:tcBorders>
          </w:tcPr>
          <w:p w14:paraId="38EE355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Borders>
              <w:top w:val="single" w:sz="4" w:space="0" w:color="auto"/>
            </w:tcBorders>
          </w:tcPr>
          <w:p w14:paraId="2581642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8" w:type="dxa"/>
            <w:tcBorders>
              <w:top w:val="single" w:sz="4" w:space="0" w:color="auto"/>
            </w:tcBorders>
          </w:tcPr>
          <w:p w14:paraId="6FEB4D28"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Borders>
              <w:top w:val="single" w:sz="4" w:space="0" w:color="auto"/>
            </w:tcBorders>
          </w:tcPr>
          <w:p w14:paraId="30FBEB7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Pr>
          <w:p w14:paraId="4B844E4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93" w:type="dxa"/>
          </w:tcPr>
          <w:p w14:paraId="2DBAE54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08" w:type="dxa"/>
          </w:tcPr>
          <w:p w14:paraId="75FAFAE8"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Pr>
          <w:p w14:paraId="38788AD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1275" w:type="dxa"/>
          </w:tcPr>
          <w:p w14:paraId="037458C5"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r>
      <w:tr w:rsidR="00AB5482" w:rsidRPr="00AB5482" w14:paraId="7E01D5E9" w14:textId="77777777" w:rsidTr="00F60BAD">
        <w:tc>
          <w:tcPr>
            <w:tcW w:w="635" w:type="dxa"/>
          </w:tcPr>
          <w:p w14:paraId="7F187C9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1.1.1</w:t>
            </w:r>
          </w:p>
        </w:tc>
        <w:tc>
          <w:tcPr>
            <w:tcW w:w="2767" w:type="dxa"/>
          </w:tcPr>
          <w:p w14:paraId="6970A7B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Мероприятие 1. Организация проведения культурно-развлекательных мероприятий, посвященным государственным и иным праздникам</w:t>
            </w:r>
          </w:p>
        </w:tc>
        <w:tc>
          <w:tcPr>
            <w:tcW w:w="1065" w:type="dxa"/>
          </w:tcPr>
          <w:p w14:paraId="21DFD34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Количество проведенных концертов</w:t>
            </w:r>
          </w:p>
        </w:tc>
        <w:tc>
          <w:tcPr>
            <w:tcW w:w="920" w:type="dxa"/>
          </w:tcPr>
          <w:p w14:paraId="22BA226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единиц</w:t>
            </w:r>
          </w:p>
        </w:tc>
        <w:tc>
          <w:tcPr>
            <w:tcW w:w="888" w:type="dxa"/>
          </w:tcPr>
          <w:p w14:paraId="59C7167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13" w:type="dxa"/>
          </w:tcPr>
          <w:p w14:paraId="45B6E5B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4</w:t>
            </w:r>
          </w:p>
        </w:tc>
        <w:tc>
          <w:tcPr>
            <w:tcW w:w="851" w:type="dxa"/>
          </w:tcPr>
          <w:p w14:paraId="1498A18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w:t>
            </w:r>
          </w:p>
        </w:tc>
        <w:tc>
          <w:tcPr>
            <w:tcW w:w="851" w:type="dxa"/>
          </w:tcPr>
          <w:p w14:paraId="3E79D3B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w:t>
            </w:r>
          </w:p>
        </w:tc>
        <w:tc>
          <w:tcPr>
            <w:tcW w:w="709" w:type="dxa"/>
          </w:tcPr>
          <w:p w14:paraId="62BD0B18"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8" w:type="dxa"/>
          </w:tcPr>
          <w:p w14:paraId="095F873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709" w:type="dxa"/>
          </w:tcPr>
          <w:p w14:paraId="30D3073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2AC9D38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93" w:type="dxa"/>
          </w:tcPr>
          <w:p w14:paraId="1BC5B5F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w:t>
            </w:r>
          </w:p>
        </w:tc>
        <w:tc>
          <w:tcPr>
            <w:tcW w:w="808" w:type="dxa"/>
          </w:tcPr>
          <w:p w14:paraId="0AE3AF1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w:t>
            </w:r>
          </w:p>
        </w:tc>
        <w:tc>
          <w:tcPr>
            <w:tcW w:w="709" w:type="dxa"/>
          </w:tcPr>
          <w:p w14:paraId="5BC0A25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w:t>
            </w:r>
          </w:p>
        </w:tc>
        <w:tc>
          <w:tcPr>
            <w:tcW w:w="1275" w:type="dxa"/>
          </w:tcPr>
          <w:p w14:paraId="08213BD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отдел по управлению делами администрации</w:t>
            </w:r>
          </w:p>
        </w:tc>
      </w:tr>
      <w:tr w:rsidR="00AB5482" w:rsidRPr="00AB5482" w14:paraId="18AC4152" w14:textId="77777777" w:rsidTr="00F60BAD">
        <w:tc>
          <w:tcPr>
            <w:tcW w:w="635" w:type="dxa"/>
          </w:tcPr>
          <w:p w14:paraId="277842E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1.1.2</w:t>
            </w:r>
          </w:p>
        </w:tc>
        <w:tc>
          <w:tcPr>
            <w:tcW w:w="2767" w:type="dxa"/>
          </w:tcPr>
          <w:p w14:paraId="4BAC84E5"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Мероприятие 2. Художественное оформление помещений (8 Марта, день Победы, день России, день Учителя, День воспитателя)</w:t>
            </w:r>
          </w:p>
        </w:tc>
        <w:tc>
          <w:tcPr>
            <w:tcW w:w="1065" w:type="dxa"/>
          </w:tcPr>
          <w:p w14:paraId="3473164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Мероприятия по оформлению помещений к праздникам</w:t>
            </w:r>
          </w:p>
        </w:tc>
        <w:tc>
          <w:tcPr>
            <w:tcW w:w="920" w:type="dxa"/>
          </w:tcPr>
          <w:p w14:paraId="3E29F6B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единиц</w:t>
            </w:r>
          </w:p>
        </w:tc>
        <w:tc>
          <w:tcPr>
            <w:tcW w:w="888" w:type="dxa"/>
          </w:tcPr>
          <w:p w14:paraId="6AEA6CF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13" w:type="dxa"/>
          </w:tcPr>
          <w:p w14:paraId="3E626F08"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51" w:type="dxa"/>
          </w:tcPr>
          <w:p w14:paraId="614A6E2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51" w:type="dxa"/>
          </w:tcPr>
          <w:p w14:paraId="7F6FDB3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013A27D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8" w:type="dxa"/>
          </w:tcPr>
          <w:p w14:paraId="2F17795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3296B95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5B51804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93" w:type="dxa"/>
          </w:tcPr>
          <w:p w14:paraId="60B23BE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08" w:type="dxa"/>
          </w:tcPr>
          <w:p w14:paraId="30B0FFD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115466D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1275" w:type="dxa"/>
          </w:tcPr>
          <w:p w14:paraId="6DF9869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отдел по управлению делами администрации</w:t>
            </w:r>
          </w:p>
        </w:tc>
      </w:tr>
      <w:tr w:rsidR="00AB5482" w:rsidRPr="00AB5482" w14:paraId="61286BEE" w14:textId="77777777" w:rsidTr="00F60BAD">
        <w:tc>
          <w:tcPr>
            <w:tcW w:w="635" w:type="dxa"/>
          </w:tcPr>
          <w:p w14:paraId="235295C5"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1.1.3</w:t>
            </w:r>
          </w:p>
        </w:tc>
        <w:tc>
          <w:tcPr>
            <w:tcW w:w="2767" w:type="dxa"/>
          </w:tcPr>
          <w:p w14:paraId="32487C2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Мероприятие 3. Организация работы полевой кухни (день Победы, празднование годовщины образования ЗАТО)</w:t>
            </w:r>
          </w:p>
        </w:tc>
        <w:tc>
          <w:tcPr>
            <w:tcW w:w="1065" w:type="dxa"/>
          </w:tcPr>
          <w:p w14:paraId="21CF0ED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Организация работы полевой кухни</w:t>
            </w:r>
          </w:p>
        </w:tc>
        <w:tc>
          <w:tcPr>
            <w:tcW w:w="920" w:type="dxa"/>
          </w:tcPr>
          <w:p w14:paraId="1F7892C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единиц</w:t>
            </w:r>
          </w:p>
        </w:tc>
        <w:tc>
          <w:tcPr>
            <w:tcW w:w="888" w:type="dxa"/>
          </w:tcPr>
          <w:p w14:paraId="6FA3221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13" w:type="dxa"/>
          </w:tcPr>
          <w:p w14:paraId="605F079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51" w:type="dxa"/>
          </w:tcPr>
          <w:p w14:paraId="38B24FC5"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51" w:type="dxa"/>
          </w:tcPr>
          <w:p w14:paraId="2BAB095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5B92211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8" w:type="dxa"/>
          </w:tcPr>
          <w:p w14:paraId="100CBBC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538BEF1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3A6061F5"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93" w:type="dxa"/>
          </w:tcPr>
          <w:p w14:paraId="1E9ABF9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08" w:type="dxa"/>
          </w:tcPr>
          <w:p w14:paraId="31B581B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1B3E0C3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1275" w:type="dxa"/>
          </w:tcPr>
          <w:p w14:paraId="36687A4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отдел по управлению делами администрации</w:t>
            </w:r>
          </w:p>
        </w:tc>
      </w:tr>
      <w:tr w:rsidR="00AB5482" w:rsidRPr="00AB5482" w14:paraId="657F04D0" w14:textId="77777777" w:rsidTr="00F60BAD">
        <w:tc>
          <w:tcPr>
            <w:tcW w:w="635" w:type="dxa"/>
          </w:tcPr>
          <w:p w14:paraId="66C17DB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1.1.4</w:t>
            </w:r>
          </w:p>
        </w:tc>
        <w:tc>
          <w:tcPr>
            <w:tcW w:w="2767" w:type="dxa"/>
          </w:tcPr>
          <w:p w14:paraId="280204F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Мероприятие 4. Материальные запасы (приобретение фоторамок)</w:t>
            </w:r>
          </w:p>
        </w:tc>
        <w:tc>
          <w:tcPr>
            <w:tcW w:w="1065" w:type="dxa"/>
          </w:tcPr>
          <w:p w14:paraId="708660B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Количество приобретенной продукции</w:t>
            </w:r>
          </w:p>
        </w:tc>
        <w:tc>
          <w:tcPr>
            <w:tcW w:w="920" w:type="dxa"/>
          </w:tcPr>
          <w:p w14:paraId="6E39EBA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штук</w:t>
            </w:r>
          </w:p>
        </w:tc>
        <w:tc>
          <w:tcPr>
            <w:tcW w:w="888" w:type="dxa"/>
          </w:tcPr>
          <w:p w14:paraId="3F1354E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249</w:t>
            </w:r>
          </w:p>
        </w:tc>
        <w:tc>
          <w:tcPr>
            <w:tcW w:w="813" w:type="dxa"/>
          </w:tcPr>
          <w:p w14:paraId="63AC9135"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184</w:t>
            </w:r>
          </w:p>
        </w:tc>
        <w:tc>
          <w:tcPr>
            <w:tcW w:w="851" w:type="dxa"/>
          </w:tcPr>
          <w:p w14:paraId="6E4B8B0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184</w:t>
            </w:r>
          </w:p>
        </w:tc>
        <w:tc>
          <w:tcPr>
            <w:tcW w:w="851" w:type="dxa"/>
          </w:tcPr>
          <w:p w14:paraId="632241A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322</w:t>
            </w:r>
          </w:p>
        </w:tc>
        <w:tc>
          <w:tcPr>
            <w:tcW w:w="709" w:type="dxa"/>
          </w:tcPr>
          <w:p w14:paraId="343E362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8" w:type="dxa"/>
          </w:tcPr>
          <w:p w14:paraId="51AF773D"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300</w:t>
            </w:r>
          </w:p>
        </w:tc>
        <w:tc>
          <w:tcPr>
            <w:tcW w:w="709" w:type="dxa"/>
          </w:tcPr>
          <w:p w14:paraId="537E448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2E1832C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93" w:type="dxa"/>
          </w:tcPr>
          <w:p w14:paraId="7160010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300</w:t>
            </w:r>
          </w:p>
        </w:tc>
        <w:tc>
          <w:tcPr>
            <w:tcW w:w="808" w:type="dxa"/>
          </w:tcPr>
          <w:p w14:paraId="0B1497D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300</w:t>
            </w:r>
          </w:p>
        </w:tc>
        <w:tc>
          <w:tcPr>
            <w:tcW w:w="709" w:type="dxa"/>
          </w:tcPr>
          <w:p w14:paraId="301166AD"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300</w:t>
            </w:r>
          </w:p>
        </w:tc>
        <w:tc>
          <w:tcPr>
            <w:tcW w:w="1275" w:type="dxa"/>
          </w:tcPr>
          <w:p w14:paraId="269CB95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отдел по управлению делами администрации</w:t>
            </w:r>
          </w:p>
        </w:tc>
      </w:tr>
      <w:tr w:rsidR="00AB5482" w:rsidRPr="00AB5482" w14:paraId="03679C27" w14:textId="77777777" w:rsidTr="00F60BAD">
        <w:tc>
          <w:tcPr>
            <w:tcW w:w="635" w:type="dxa"/>
          </w:tcPr>
          <w:p w14:paraId="54E880F8"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1.1.5</w:t>
            </w:r>
          </w:p>
        </w:tc>
        <w:tc>
          <w:tcPr>
            <w:tcW w:w="2767" w:type="dxa"/>
          </w:tcPr>
          <w:p w14:paraId="76A88906"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xml:space="preserve">Мероприятие 5. </w:t>
            </w:r>
            <w:r w:rsidRPr="00AB5482">
              <w:rPr>
                <w:rFonts w:ascii="Times New Roman" w:eastAsia="Times New Roman" w:hAnsi="Times New Roman"/>
                <w:color w:val="000000" w:themeColor="text1"/>
                <w:lang w:eastAsia="ru-RU"/>
              </w:rPr>
              <w:lastRenderedPageBreak/>
              <w:t>Представительские расходы</w:t>
            </w:r>
          </w:p>
        </w:tc>
        <w:tc>
          <w:tcPr>
            <w:tcW w:w="1065" w:type="dxa"/>
          </w:tcPr>
          <w:p w14:paraId="3A9DB0B4"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lastRenderedPageBreak/>
              <w:t>количест</w:t>
            </w:r>
            <w:r w:rsidRPr="00AB5482">
              <w:rPr>
                <w:rFonts w:ascii="Times New Roman" w:eastAsia="Times New Roman" w:hAnsi="Times New Roman"/>
                <w:color w:val="000000" w:themeColor="text1"/>
                <w:lang w:eastAsia="ru-RU"/>
              </w:rPr>
              <w:lastRenderedPageBreak/>
              <w:t>во мероприятий</w:t>
            </w:r>
          </w:p>
        </w:tc>
        <w:tc>
          <w:tcPr>
            <w:tcW w:w="920" w:type="dxa"/>
          </w:tcPr>
          <w:p w14:paraId="4E90B73E"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lastRenderedPageBreak/>
              <w:t>единиц</w:t>
            </w:r>
          </w:p>
        </w:tc>
        <w:tc>
          <w:tcPr>
            <w:tcW w:w="888" w:type="dxa"/>
          </w:tcPr>
          <w:p w14:paraId="20D294CD"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13" w:type="dxa"/>
          </w:tcPr>
          <w:p w14:paraId="49A336B1"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51" w:type="dxa"/>
          </w:tcPr>
          <w:p w14:paraId="15760350"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51" w:type="dxa"/>
          </w:tcPr>
          <w:p w14:paraId="6B69D3D3"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55F03598"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8" w:type="dxa"/>
          </w:tcPr>
          <w:p w14:paraId="7B44F071"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1EC9124B"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22CF88CF"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93" w:type="dxa"/>
          </w:tcPr>
          <w:p w14:paraId="0EC04492"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808" w:type="dxa"/>
          </w:tcPr>
          <w:p w14:paraId="01134094"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709" w:type="dxa"/>
          </w:tcPr>
          <w:p w14:paraId="5AA10F55"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1275" w:type="dxa"/>
          </w:tcPr>
          <w:p w14:paraId="6FD6181A"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r>
      <w:tr w:rsidR="00AB5482" w:rsidRPr="00AB5482" w14:paraId="64413766" w14:textId="77777777" w:rsidTr="00F60BAD">
        <w:trPr>
          <w:trHeight w:val="964"/>
        </w:trPr>
        <w:tc>
          <w:tcPr>
            <w:tcW w:w="635" w:type="dxa"/>
          </w:tcPr>
          <w:p w14:paraId="38DE3DA4"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1.2.</w:t>
            </w:r>
          </w:p>
        </w:tc>
        <w:tc>
          <w:tcPr>
            <w:tcW w:w="2767" w:type="dxa"/>
          </w:tcPr>
          <w:p w14:paraId="40EF7C44"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Задача 2 - формирование у жителей муниципального образования патриотизма, духовно-нравственных ценностей</w:t>
            </w:r>
          </w:p>
        </w:tc>
        <w:tc>
          <w:tcPr>
            <w:tcW w:w="1065" w:type="dxa"/>
          </w:tcPr>
          <w:p w14:paraId="3E7F25AE"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920" w:type="dxa"/>
          </w:tcPr>
          <w:p w14:paraId="2ED54A0C"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888" w:type="dxa"/>
          </w:tcPr>
          <w:p w14:paraId="47866CED"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813" w:type="dxa"/>
          </w:tcPr>
          <w:p w14:paraId="0B0D8D47"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21F193B8"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851" w:type="dxa"/>
          </w:tcPr>
          <w:p w14:paraId="4BBCB2CA"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709" w:type="dxa"/>
          </w:tcPr>
          <w:p w14:paraId="2123CB06"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708" w:type="dxa"/>
          </w:tcPr>
          <w:p w14:paraId="75305E46"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709" w:type="dxa"/>
          </w:tcPr>
          <w:p w14:paraId="5B9D8D01"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709" w:type="dxa"/>
          </w:tcPr>
          <w:p w14:paraId="463736A8"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893" w:type="dxa"/>
          </w:tcPr>
          <w:p w14:paraId="4F3895F5"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808" w:type="dxa"/>
          </w:tcPr>
          <w:p w14:paraId="48DDCA6B"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709" w:type="dxa"/>
          </w:tcPr>
          <w:p w14:paraId="7FAB52B8"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c>
          <w:tcPr>
            <w:tcW w:w="1275" w:type="dxa"/>
          </w:tcPr>
          <w:p w14:paraId="6A91539A"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p>
        </w:tc>
      </w:tr>
      <w:tr w:rsidR="00AB5482" w:rsidRPr="00AB5482" w14:paraId="2E08BBC9" w14:textId="77777777" w:rsidTr="00F60BAD">
        <w:tc>
          <w:tcPr>
            <w:tcW w:w="635" w:type="dxa"/>
          </w:tcPr>
          <w:p w14:paraId="34F738F2"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1.2.1</w:t>
            </w:r>
          </w:p>
        </w:tc>
        <w:tc>
          <w:tcPr>
            <w:tcW w:w="2767" w:type="dxa"/>
          </w:tcPr>
          <w:p w14:paraId="0B505D2E"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Мероприятие 1. Приобретение (изготовление) венков, цветов в целях возложения к памятникам и памятным знакам</w:t>
            </w:r>
          </w:p>
        </w:tc>
        <w:tc>
          <w:tcPr>
            <w:tcW w:w="1065" w:type="dxa"/>
          </w:tcPr>
          <w:p w14:paraId="25136935"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xml:space="preserve">Количество </w:t>
            </w:r>
            <w:proofErr w:type="gramStart"/>
            <w:r w:rsidRPr="00AB5482">
              <w:rPr>
                <w:rFonts w:ascii="Times New Roman" w:eastAsia="Times New Roman" w:hAnsi="Times New Roman"/>
                <w:color w:val="000000" w:themeColor="text1"/>
                <w:lang w:eastAsia="ru-RU"/>
              </w:rPr>
              <w:t>продукции,  приобретенной</w:t>
            </w:r>
            <w:proofErr w:type="gramEnd"/>
            <w:r w:rsidRPr="00AB5482">
              <w:rPr>
                <w:rFonts w:ascii="Times New Roman" w:eastAsia="Times New Roman" w:hAnsi="Times New Roman"/>
                <w:color w:val="000000" w:themeColor="text1"/>
                <w:lang w:eastAsia="ru-RU"/>
              </w:rPr>
              <w:t xml:space="preserve"> к памятным датам</w:t>
            </w:r>
          </w:p>
        </w:tc>
        <w:tc>
          <w:tcPr>
            <w:tcW w:w="920" w:type="dxa"/>
          </w:tcPr>
          <w:p w14:paraId="74B7D245"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штук</w:t>
            </w:r>
          </w:p>
        </w:tc>
        <w:tc>
          <w:tcPr>
            <w:tcW w:w="888" w:type="dxa"/>
          </w:tcPr>
          <w:p w14:paraId="4B0A8DDD"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13" w:type="dxa"/>
          </w:tcPr>
          <w:p w14:paraId="6EF1273B"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w:t>
            </w:r>
          </w:p>
        </w:tc>
        <w:tc>
          <w:tcPr>
            <w:tcW w:w="851" w:type="dxa"/>
          </w:tcPr>
          <w:p w14:paraId="347AFB5E"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851" w:type="dxa"/>
          </w:tcPr>
          <w:p w14:paraId="6D0A2594"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w:t>
            </w:r>
          </w:p>
        </w:tc>
        <w:tc>
          <w:tcPr>
            <w:tcW w:w="709" w:type="dxa"/>
          </w:tcPr>
          <w:p w14:paraId="39509634"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8" w:type="dxa"/>
          </w:tcPr>
          <w:p w14:paraId="639F110B"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709" w:type="dxa"/>
          </w:tcPr>
          <w:p w14:paraId="685DD020"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72064280"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93" w:type="dxa"/>
          </w:tcPr>
          <w:p w14:paraId="75321166"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808" w:type="dxa"/>
          </w:tcPr>
          <w:p w14:paraId="1CD25B49"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709" w:type="dxa"/>
          </w:tcPr>
          <w:p w14:paraId="4D04C248"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1275" w:type="dxa"/>
          </w:tcPr>
          <w:p w14:paraId="4A9E17ED" w14:textId="77777777" w:rsidR="00AB5482" w:rsidRPr="00AB5482" w:rsidRDefault="00AB5482" w:rsidP="00AB5482">
            <w:pPr>
              <w:widowControl w:val="0"/>
              <w:autoSpaceDE w:val="0"/>
              <w:autoSpaceDN w:val="0"/>
              <w:spacing w:after="0" w:line="240" w:lineRule="auto"/>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отдел по управлению делами администрации</w:t>
            </w:r>
          </w:p>
        </w:tc>
      </w:tr>
      <w:tr w:rsidR="00AB5482" w:rsidRPr="00AB5482" w14:paraId="7EA2BD93" w14:textId="77777777" w:rsidTr="00F60BAD">
        <w:tc>
          <w:tcPr>
            <w:tcW w:w="635" w:type="dxa"/>
          </w:tcPr>
          <w:p w14:paraId="2018DBF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1.2.2</w:t>
            </w:r>
          </w:p>
        </w:tc>
        <w:tc>
          <w:tcPr>
            <w:tcW w:w="2767" w:type="dxa"/>
          </w:tcPr>
          <w:p w14:paraId="74BAA92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xml:space="preserve">Мероприятие 2. Изготовление баннера </w:t>
            </w:r>
          </w:p>
        </w:tc>
        <w:tc>
          <w:tcPr>
            <w:tcW w:w="1065" w:type="dxa"/>
          </w:tcPr>
          <w:p w14:paraId="37F83FF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xml:space="preserve">Количество </w:t>
            </w:r>
            <w:proofErr w:type="gramStart"/>
            <w:r w:rsidRPr="00AB5482">
              <w:rPr>
                <w:rFonts w:ascii="Times New Roman" w:eastAsia="Times New Roman" w:hAnsi="Times New Roman"/>
                <w:color w:val="000000" w:themeColor="text1"/>
                <w:lang w:eastAsia="ru-RU"/>
              </w:rPr>
              <w:t>продукции,  приобретенной</w:t>
            </w:r>
            <w:proofErr w:type="gramEnd"/>
            <w:r w:rsidRPr="00AB5482">
              <w:rPr>
                <w:rFonts w:ascii="Times New Roman" w:eastAsia="Times New Roman" w:hAnsi="Times New Roman"/>
                <w:color w:val="000000" w:themeColor="text1"/>
                <w:lang w:eastAsia="ru-RU"/>
              </w:rPr>
              <w:t xml:space="preserve"> к памятным датам</w:t>
            </w:r>
          </w:p>
        </w:tc>
        <w:tc>
          <w:tcPr>
            <w:tcW w:w="920" w:type="dxa"/>
          </w:tcPr>
          <w:p w14:paraId="49BBD2C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штук</w:t>
            </w:r>
          </w:p>
        </w:tc>
        <w:tc>
          <w:tcPr>
            <w:tcW w:w="888" w:type="dxa"/>
          </w:tcPr>
          <w:p w14:paraId="4593196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6</w:t>
            </w:r>
          </w:p>
        </w:tc>
        <w:tc>
          <w:tcPr>
            <w:tcW w:w="813" w:type="dxa"/>
          </w:tcPr>
          <w:p w14:paraId="3741715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851" w:type="dxa"/>
          </w:tcPr>
          <w:p w14:paraId="64A5B49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51" w:type="dxa"/>
          </w:tcPr>
          <w:p w14:paraId="440D5E6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4FEC01B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8" w:type="dxa"/>
          </w:tcPr>
          <w:p w14:paraId="2C0BABD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709" w:type="dxa"/>
          </w:tcPr>
          <w:p w14:paraId="56CB49F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4FE0744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93" w:type="dxa"/>
          </w:tcPr>
          <w:p w14:paraId="70DA67F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808" w:type="dxa"/>
          </w:tcPr>
          <w:p w14:paraId="05D35F3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18F7F3B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1275" w:type="dxa"/>
          </w:tcPr>
          <w:p w14:paraId="7B4E1C5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r>
      <w:tr w:rsidR="00AB5482" w:rsidRPr="00AB5482" w14:paraId="2F9FDA06" w14:textId="77777777" w:rsidTr="00F60BAD">
        <w:tc>
          <w:tcPr>
            <w:tcW w:w="635" w:type="dxa"/>
          </w:tcPr>
          <w:p w14:paraId="444FAD9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1.2.3</w:t>
            </w:r>
          </w:p>
        </w:tc>
        <w:tc>
          <w:tcPr>
            <w:tcW w:w="2767" w:type="dxa"/>
          </w:tcPr>
          <w:p w14:paraId="3FC4013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xml:space="preserve">Мероприятие 3. Приобретение </w:t>
            </w:r>
            <w:proofErr w:type="gramStart"/>
            <w:r w:rsidRPr="00AB5482">
              <w:rPr>
                <w:rFonts w:ascii="Times New Roman" w:eastAsia="Times New Roman" w:hAnsi="Times New Roman"/>
                <w:color w:val="000000" w:themeColor="text1"/>
                <w:lang w:eastAsia="ru-RU"/>
              </w:rPr>
              <w:t>подарочной  продукции</w:t>
            </w:r>
            <w:proofErr w:type="gramEnd"/>
            <w:r w:rsidRPr="00AB5482">
              <w:rPr>
                <w:rFonts w:ascii="Times New Roman" w:eastAsia="Times New Roman" w:hAnsi="Times New Roman"/>
                <w:color w:val="000000" w:themeColor="text1"/>
                <w:lang w:eastAsia="ru-RU"/>
              </w:rPr>
              <w:t xml:space="preserve">: </w:t>
            </w:r>
          </w:p>
          <w:p w14:paraId="5D6FF9D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xml:space="preserve">- День защитника Отечества; 8 Марта, День работников ЖКХ, 9 Мая, День ЗАТО </w:t>
            </w:r>
            <w:proofErr w:type="gramStart"/>
            <w:r w:rsidRPr="00AB5482">
              <w:rPr>
                <w:rFonts w:ascii="Times New Roman" w:eastAsia="Times New Roman" w:hAnsi="Times New Roman"/>
                <w:color w:val="000000" w:themeColor="text1"/>
                <w:lang w:eastAsia="ru-RU"/>
              </w:rPr>
              <w:t>Первомайский,  Подарки</w:t>
            </w:r>
            <w:proofErr w:type="gramEnd"/>
            <w:r w:rsidRPr="00AB5482">
              <w:rPr>
                <w:rFonts w:ascii="Times New Roman" w:eastAsia="Times New Roman" w:hAnsi="Times New Roman"/>
                <w:color w:val="000000" w:themeColor="text1"/>
                <w:lang w:eastAsia="ru-RU"/>
              </w:rPr>
              <w:t xml:space="preserve"> для поощрения выпускников СОШ,</w:t>
            </w:r>
          </w:p>
          <w:p w14:paraId="2BCFA86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lastRenderedPageBreak/>
              <w:t>День Учителя, воспитателя, День Матери, День Кировской области</w:t>
            </w:r>
          </w:p>
        </w:tc>
        <w:tc>
          <w:tcPr>
            <w:tcW w:w="1065" w:type="dxa"/>
          </w:tcPr>
          <w:p w14:paraId="587C83A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lastRenderedPageBreak/>
              <w:t>количество награжденных в связи с праздничными мероприятиями</w:t>
            </w:r>
          </w:p>
        </w:tc>
        <w:tc>
          <w:tcPr>
            <w:tcW w:w="920" w:type="dxa"/>
          </w:tcPr>
          <w:p w14:paraId="3BD4AB9D"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человек</w:t>
            </w:r>
          </w:p>
        </w:tc>
        <w:tc>
          <w:tcPr>
            <w:tcW w:w="888" w:type="dxa"/>
          </w:tcPr>
          <w:p w14:paraId="68C8741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60</w:t>
            </w:r>
          </w:p>
        </w:tc>
        <w:tc>
          <w:tcPr>
            <w:tcW w:w="813" w:type="dxa"/>
          </w:tcPr>
          <w:p w14:paraId="6D1B3A5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71</w:t>
            </w:r>
          </w:p>
        </w:tc>
        <w:tc>
          <w:tcPr>
            <w:tcW w:w="851" w:type="dxa"/>
          </w:tcPr>
          <w:p w14:paraId="489A62E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72</w:t>
            </w:r>
          </w:p>
        </w:tc>
        <w:tc>
          <w:tcPr>
            <w:tcW w:w="851" w:type="dxa"/>
          </w:tcPr>
          <w:p w14:paraId="65D18B2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80</w:t>
            </w:r>
          </w:p>
        </w:tc>
        <w:tc>
          <w:tcPr>
            <w:tcW w:w="709" w:type="dxa"/>
          </w:tcPr>
          <w:p w14:paraId="32D3BFA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30</w:t>
            </w:r>
          </w:p>
        </w:tc>
        <w:tc>
          <w:tcPr>
            <w:tcW w:w="708" w:type="dxa"/>
          </w:tcPr>
          <w:p w14:paraId="006BCF1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52</w:t>
            </w:r>
          </w:p>
        </w:tc>
        <w:tc>
          <w:tcPr>
            <w:tcW w:w="709" w:type="dxa"/>
          </w:tcPr>
          <w:p w14:paraId="42F3ACD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193BBDD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93" w:type="dxa"/>
          </w:tcPr>
          <w:p w14:paraId="23EF4D8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82</w:t>
            </w:r>
          </w:p>
        </w:tc>
        <w:tc>
          <w:tcPr>
            <w:tcW w:w="808" w:type="dxa"/>
          </w:tcPr>
          <w:p w14:paraId="2E7D2AA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83</w:t>
            </w:r>
          </w:p>
        </w:tc>
        <w:tc>
          <w:tcPr>
            <w:tcW w:w="709" w:type="dxa"/>
          </w:tcPr>
          <w:p w14:paraId="12D9110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85</w:t>
            </w:r>
          </w:p>
        </w:tc>
        <w:tc>
          <w:tcPr>
            <w:tcW w:w="1275" w:type="dxa"/>
          </w:tcPr>
          <w:p w14:paraId="2C6EBEF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r>
      <w:tr w:rsidR="00AB5482" w:rsidRPr="00AB5482" w14:paraId="5FB043D4" w14:textId="77777777" w:rsidTr="00F60BAD">
        <w:tc>
          <w:tcPr>
            <w:tcW w:w="635" w:type="dxa"/>
          </w:tcPr>
          <w:p w14:paraId="227BF40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1.2.4</w:t>
            </w:r>
          </w:p>
        </w:tc>
        <w:tc>
          <w:tcPr>
            <w:tcW w:w="2767" w:type="dxa"/>
          </w:tcPr>
          <w:p w14:paraId="084E180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Мероприятие 4. Приобретение подарочной (сувенирной) продукции для организации и проведения праздничных мероприятий в честь Дня Победы и юбилея муниципального образования:</w:t>
            </w:r>
          </w:p>
          <w:p w14:paraId="36FB6ED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газета «Вестник Первомайского»,</w:t>
            </w:r>
          </w:p>
          <w:p w14:paraId="66D8532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-подарочные пакеты;</w:t>
            </w:r>
          </w:p>
          <w:p w14:paraId="13FB9EB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свечи, стаканы для проведения акции «Свеча Памяти»;</w:t>
            </w:r>
          </w:p>
          <w:p w14:paraId="3705BE1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цветы (гвоздики);</w:t>
            </w:r>
          </w:p>
          <w:p w14:paraId="725AFEE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портативные зарядные устройства;</w:t>
            </w:r>
          </w:p>
          <w:p w14:paraId="27F1CFB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флажки, закатные значки, браслеты, бейсболки, футболки, блокноты;</w:t>
            </w:r>
          </w:p>
          <w:p w14:paraId="02BB6E3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воздушные шары;</w:t>
            </w:r>
          </w:p>
          <w:p w14:paraId="6B7EE9D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магнит металлический;</w:t>
            </w:r>
          </w:p>
          <w:p w14:paraId="7EDD1AF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-открытки</w:t>
            </w:r>
          </w:p>
        </w:tc>
        <w:tc>
          <w:tcPr>
            <w:tcW w:w="1065" w:type="dxa"/>
          </w:tcPr>
          <w:p w14:paraId="035F97D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количество мероприятий по приобретению сувенирной продукции</w:t>
            </w:r>
          </w:p>
        </w:tc>
        <w:tc>
          <w:tcPr>
            <w:tcW w:w="920" w:type="dxa"/>
          </w:tcPr>
          <w:p w14:paraId="055122E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единиц</w:t>
            </w:r>
          </w:p>
        </w:tc>
        <w:tc>
          <w:tcPr>
            <w:tcW w:w="888" w:type="dxa"/>
          </w:tcPr>
          <w:p w14:paraId="14B4747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8</w:t>
            </w:r>
          </w:p>
        </w:tc>
        <w:tc>
          <w:tcPr>
            <w:tcW w:w="813" w:type="dxa"/>
          </w:tcPr>
          <w:p w14:paraId="69E51228"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9</w:t>
            </w:r>
          </w:p>
        </w:tc>
        <w:tc>
          <w:tcPr>
            <w:tcW w:w="851" w:type="dxa"/>
          </w:tcPr>
          <w:p w14:paraId="13F67E5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10</w:t>
            </w:r>
          </w:p>
        </w:tc>
        <w:tc>
          <w:tcPr>
            <w:tcW w:w="851" w:type="dxa"/>
          </w:tcPr>
          <w:p w14:paraId="7258D7F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10</w:t>
            </w:r>
          </w:p>
        </w:tc>
        <w:tc>
          <w:tcPr>
            <w:tcW w:w="709" w:type="dxa"/>
          </w:tcPr>
          <w:p w14:paraId="556135A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w:t>
            </w:r>
          </w:p>
        </w:tc>
        <w:tc>
          <w:tcPr>
            <w:tcW w:w="708" w:type="dxa"/>
          </w:tcPr>
          <w:p w14:paraId="0D553B3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5</w:t>
            </w:r>
          </w:p>
        </w:tc>
        <w:tc>
          <w:tcPr>
            <w:tcW w:w="709" w:type="dxa"/>
          </w:tcPr>
          <w:p w14:paraId="19CE63A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5</w:t>
            </w:r>
          </w:p>
        </w:tc>
        <w:tc>
          <w:tcPr>
            <w:tcW w:w="709" w:type="dxa"/>
          </w:tcPr>
          <w:p w14:paraId="1DD11AD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93" w:type="dxa"/>
          </w:tcPr>
          <w:p w14:paraId="79FF6D8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13</w:t>
            </w:r>
          </w:p>
        </w:tc>
        <w:tc>
          <w:tcPr>
            <w:tcW w:w="808" w:type="dxa"/>
          </w:tcPr>
          <w:p w14:paraId="571A334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14</w:t>
            </w:r>
          </w:p>
        </w:tc>
        <w:tc>
          <w:tcPr>
            <w:tcW w:w="709" w:type="dxa"/>
          </w:tcPr>
          <w:p w14:paraId="232D22A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15</w:t>
            </w:r>
          </w:p>
        </w:tc>
        <w:tc>
          <w:tcPr>
            <w:tcW w:w="1275" w:type="dxa"/>
          </w:tcPr>
          <w:p w14:paraId="1597129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r>
      <w:tr w:rsidR="00AB5482" w:rsidRPr="00AB5482" w14:paraId="774E36BE" w14:textId="77777777" w:rsidTr="00F60BAD">
        <w:tc>
          <w:tcPr>
            <w:tcW w:w="635" w:type="dxa"/>
          </w:tcPr>
          <w:p w14:paraId="0826FF3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1.3</w:t>
            </w:r>
          </w:p>
        </w:tc>
        <w:tc>
          <w:tcPr>
            <w:tcW w:w="2767" w:type="dxa"/>
          </w:tcPr>
          <w:p w14:paraId="5B19F41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 xml:space="preserve">Задача 3 - адресная поддержка ветеранов Великой Отечественной войны, вдов погибших (умерших) инвалидов и участников Великой Отечественной войны, ветеранов боевых действий, </w:t>
            </w:r>
            <w:r w:rsidRPr="00AB5482">
              <w:rPr>
                <w:rFonts w:ascii="Times New Roman" w:eastAsia="Times New Roman" w:hAnsi="Times New Roman"/>
                <w:color w:val="000000" w:themeColor="text1"/>
                <w:lang w:eastAsia="ru-RU"/>
              </w:rPr>
              <w:lastRenderedPageBreak/>
              <w:t>инвалидов, пожилых граждан, детей-инвалидов, семей с детьми, находящихся в трудной жизненной ситуации в целях социальной адаптации и интеграции в общество.</w:t>
            </w:r>
          </w:p>
        </w:tc>
        <w:tc>
          <w:tcPr>
            <w:tcW w:w="1065" w:type="dxa"/>
          </w:tcPr>
          <w:p w14:paraId="0DB4F92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920" w:type="dxa"/>
          </w:tcPr>
          <w:p w14:paraId="72C74A38"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88" w:type="dxa"/>
          </w:tcPr>
          <w:p w14:paraId="62774C9D"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13" w:type="dxa"/>
          </w:tcPr>
          <w:p w14:paraId="15C3100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51" w:type="dxa"/>
          </w:tcPr>
          <w:p w14:paraId="774BCDF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51" w:type="dxa"/>
          </w:tcPr>
          <w:p w14:paraId="32285CC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Pr>
          <w:p w14:paraId="517B5FF5"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8" w:type="dxa"/>
          </w:tcPr>
          <w:p w14:paraId="051D1FE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Pr>
          <w:p w14:paraId="495DE25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Pr>
          <w:p w14:paraId="31C031D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93" w:type="dxa"/>
          </w:tcPr>
          <w:p w14:paraId="3545CF77"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808" w:type="dxa"/>
          </w:tcPr>
          <w:p w14:paraId="5234DC7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709" w:type="dxa"/>
          </w:tcPr>
          <w:p w14:paraId="50FA07E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c>
          <w:tcPr>
            <w:tcW w:w="1275" w:type="dxa"/>
          </w:tcPr>
          <w:p w14:paraId="230E513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r>
      <w:tr w:rsidR="00AB5482" w:rsidRPr="00AB5482" w14:paraId="2DEE1F47" w14:textId="77777777" w:rsidTr="00F60BAD">
        <w:tc>
          <w:tcPr>
            <w:tcW w:w="635" w:type="dxa"/>
          </w:tcPr>
          <w:p w14:paraId="0E9704B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1.3.1</w:t>
            </w:r>
          </w:p>
        </w:tc>
        <w:tc>
          <w:tcPr>
            <w:tcW w:w="2767" w:type="dxa"/>
          </w:tcPr>
          <w:p w14:paraId="529CDDA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Мероприятие 1. Транспортные расходы (поездка в с. Великорецкое пожилых людей)</w:t>
            </w:r>
          </w:p>
        </w:tc>
        <w:tc>
          <w:tcPr>
            <w:tcW w:w="1065" w:type="dxa"/>
          </w:tcPr>
          <w:p w14:paraId="66F1706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количество организованных поездок пожилых людей</w:t>
            </w:r>
          </w:p>
        </w:tc>
        <w:tc>
          <w:tcPr>
            <w:tcW w:w="920" w:type="dxa"/>
          </w:tcPr>
          <w:p w14:paraId="57729DA6"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единиц</w:t>
            </w:r>
          </w:p>
        </w:tc>
        <w:tc>
          <w:tcPr>
            <w:tcW w:w="888" w:type="dxa"/>
          </w:tcPr>
          <w:p w14:paraId="6316CEE8"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13" w:type="dxa"/>
          </w:tcPr>
          <w:p w14:paraId="7D0C7FCE"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51" w:type="dxa"/>
          </w:tcPr>
          <w:p w14:paraId="639006C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51" w:type="dxa"/>
          </w:tcPr>
          <w:p w14:paraId="2760234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2E37579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8" w:type="dxa"/>
          </w:tcPr>
          <w:p w14:paraId="1C27A65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38259F8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1665561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93" w:type="dxa"/>
          </w:tcPr>
          <w:p w14:paraId="48A52AC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08" w:type="dxa"/>
          </w:tcPr>
          <w:p w14:paraId="03667CB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0DCA63D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1275" w:type="dxa"/>
          </w:tcPr>
          <w:p w14:paraId="2864611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r>
      <w:tr w:rsidR="00AB5482" w:rsidRPr="00AB5482" w14:paraId="4DDDA135" w14:textId="77777777" w:rsidTr="00F60BAD">
        <w:tc>
          <w:tcPr>
            <w:tcW w:w="635" w:type="dxa"/>
          </w:tcPr>
          <w:p w14:paraId="2332B1C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1.3.2</w:t>
            </w:r>
          </w:p>
        </w:tc>
        <w:tc>
          <w:tcPr>
            <w:tcW w:w="2767" w:type="dxa"/>
          </w:tcPr>
          <w:p w14:paraId="6ADBB22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Мероприятие 2. Приобретение подарочной (сувенирной) продукции для организации и проведения праздничных мероприятий в честь Дня Победы - продуктовые наборы для ветеранов ВОВ</w:t>
            </w:r>
          </w:p>
        </w:tc>
        <w:tc>
          <w:tcPr>
            <w:tcW w:w="1065" w:type="dxa"/>
          </w:tcPr>
          <w:p w14:paraId="094D7FB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количество приобретенной сувенирной продукции</w:t>
            </w:r>
          </w:p>
        </w:tc>
        <w:tc>
          <w:tcPr>
            <w:tcW w:w="920" w:type="dxa"/>
          </w:tcPr>
          <w:p w14:paraId="7D2986B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штук</w:t>
            </w:r>
          </w:p>
        </w:tc>
        <w:tc>
          <w:tcPr>
            <w:tcW w:w="888" w:type="dxa"/>
          </w:tcPr>
          <w:p w14:paraId="3D210DC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5</w:t>
            </w:r>
          </w:p>
        </w:tc>
        <w:tc>
          <w:tcPr>
            <w:tcW w:w="813" w:type="dxa"/>
          </w:tcPr>
          <w:p w14:paraId="3819ED8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3</w:t>
            </w:r>
          </w:p>
        </w:tc>
        <w:tc>
          <w:tcPr>
            <w:tcW w:w="851" w:type="dxa"/>
          </w:tcPr>
          <w:p w14:paraId="55BAE96D"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851" w:type="dxa"/>
          </w:tcPr>
          <w:p w14:paraId="7E99E51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70F5C1A5"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8" w:type="dxa"/>
          </w:tcPr>
          <w:p w14:paraId="1F12DC8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31A36EE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65E171E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93" w:type="dxa"/>
          </w:tcPr>
          <w:p w14:paraId="14DC4FD1"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08" w:type="dxa"/>
          </w:tcPr>
          <w:p w14:paraId="62EEB9A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7B55F6E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1275" w:type="dxa"/>
          </w:tcPr>
          <w:p w14:paraId="2BED68E3"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r>
      <w:tr w:rsidR="00AB5482" w:rsidRPr="00AB5482" w14:paraId="3F2C886F" w14:textId="77777777" w:rsidTr="00F60BAD">
        <w:tc>
          <w:tcPr>
            <w:tcW w:w="635" w:type="dxa"/>
          </w:tcPr>
          <w:p w14:paraId="4A7E58CD"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1.3.3</w:t>
            </w:r>
          </w:p>
        </w:tc>
        <w:tc>
          <w:tcPr>
            <w:tcW w:w="2767" w:type="dxa"/>
          </w:tcPr>
          <w:p w14:paraId="6C21958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Мероприятие 3. Организация чаепития (день Победы, день ЗАТО Первомайский)</w:t>
            </w:r>
          </w:p>
        </w:tc>
        <w:tc>
          <w:tcPr>
            <w:tcW w:w="1065" w:type="dxa"/>
          </w:tcPr>
          <w:p w14:paraId="5F731D55"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количество организованных мероприятий</w:t>
            </w:r>
          </w:p>
        </w:tc>
        <w:tc>
          <w:tcPr>
            <w:tcW w:w="920" w:type="dxa"/>
          </w:tcPr>
          <w:p w14:paraId="5E39414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единиц</w:t>
            </w:r>
          </w:p>
        </w:tc>
        <w:tc>
          <w:tcPr>
            <w:tcW w:w="888" w:type="dxa"/>
          </w:tcPr>
          <w:p w14:paraId="558A6D94"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13" w:type="dxa"/>
          </w:tcPr>
          <w:p w14:paraId="3A9A9B5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51" w:type="dxa"/>
          </w:tcPr>
          <w:p w14:paraId="5846F508"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51" w:type="dxa"/>
          </w:tcPr>
          <w:p w14:paraId="3533213A"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058E887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8" w:type="dxa"/>
          </w:tcPr>
          <w:p w14:paraId="4814E669"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709" w:type="dxa"/>
          </w:tcPr>
          <w:p w14:paraId="64D82D0C"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709" w:type="dxa"/>
          </w:tcPr>
          <w:p w14:paraId="54451C92"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0</w:t>
            </w:r>
          </w:p>
        </w:tc>
        <w:tc>
          <w:tcPr>
            <w:tcW w:w="893" w:type="dxa"/>
          </w:tcPr>
          <w:p w14:paraId="7A65E680"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1</w:t>
            </w:r>
          </w:p>
        </w:tc>
        <w:tc>
          <w:tcPr>
            <w:tcW w:w="808" w:type="dxa"/>
          </w:tcPr>
          <w:p w14:paraId="3248B80F"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709" w:type="dxa"/>
          </w:tcPr>
          <w:p w14:paraId="2AC9DF28"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r w:rsidRPr="00AB5482">
              <w:rPr>
                <w:rFonts w:ascii="Times New Roman" w:eastAsia="Times New Roman" w:hAnsi="Times New Roman"/>
                <w:color w:val="000000" w:themeColor="text1"/>
                <w:lang w:eastAsia="ru-RU"/>
              </w:rPr>
              <w:t>2</w:t>
            </w:r>
          </w:p>
        </w:tc>
        <w:tc>
          <w:tcPr>
            <w:tcW w:w="1275" w:type="dxa"/>
          </w:tcPr>
          <w:p w14:paraId="1D82D4DB" w14:textId="77777777" w:rsidR="00AB5482" w:rsidRPr="00AB5482" w:rsidRDefault="00AB5482" w:rsidP="00AB5482">
            <w:pPr>
              <w:widowControl w:val="0"/>
              <w:autoSpaceDE w:val="0"/>
              <w:autoSpaceDN w:val="0"/>
              <w:spacing w:after="0" w:line="20" w:lineRule="atLeast"/>
              <w:rPr>
                <w:rFonts w:ascii="Times New Roman" w:eastAsia="Times New Roman" w:hAnsi="Times New Roman"/>
                <w:color w:val="000000" w:themeColor="text1"/>
                <w:lang w:eastAsia="ru-RU"/>
              </w:rPr>
            </w:pPr>
          </w:p>
        </w:tc>
      </w:tr>
    </w:tbl>
    <w:p w14:paraId="2A7AF0FA" w14:textId="77777777" w:rsidR="00AB5482" w:rsidRPr="00AB5482" w:rsidRDefault="00AB5482" w:rsidP="00AB5482">
      <w:pPr>
        <w:widowControl w:val="0"/>
        <w:autoSpaceDE w:val="0"/>
        <w:autoSpaceDN w:val="0"/>
        <w:spacing w:after="0" w:line="240" w:lineRule="auto"/>
        <w:jc w:val="both"/>
        <w:rPr>
          <w:rFonts w:ascii="Times New Roman" w:eastAsia="Times New Roman" w:hAnsi="Times New Roman"/>
          <w:color w:val="FF0000"/>
          <w:lang w:eastAsia="ru-RU"/>
        </w:rPr>
      </w:pPr>
    </w:p>
    <w:p w14:paraId="586A7E83" w14:textId="77777777" w:rsidR="00FE1BE1" w:rsidRPr="00FE1BE1" w:rsidRDefault="00FE1BE1" w:rsidP="00FE1BE1">
      <w:pPr>
        <w:widowControl w:val="0"/>
        <w:autoSpaceDE w:val="0"/>
        <w:autoSpaceDN w:val="0"/>
        <w:spacing w:after="0" w:line="240" w:lineRule="auto"/>
        <w:jc w:val="both"/>
        <w:rPr>
          <w:rFonts w:ascii="Times New Roman" w:eastAsia="Times New Roman" w:hAnsi="Times New Roman"/>
          <w:sz w:val="24"/>
          <w:szCs w:val="24"/>
          <w:lang w:eastAsia="ru-RU"/>
        </w:rPr>
      </w:pPr>
    </w:p>
    <w:p w14:paraId="08845EBB" w14:textId="77777777" w:rsidR="00FE1BE1" w:rsidRPr="00FE1BE1" w:rsidRDefault="00FE1BE1" w:rsidP="00FE1BE1">
      <w:pPr>
        <w:widowControl w:val="0"/>
        <w:autoSpaceDE w:val="0"/>
        <w:autoSpaceDN w:val="0"/>
        <w:spacing w:after="0" w:line="240" w:lineRule="auto"/>
        <w:jc w:val="both"/>
        <w:rPr>
          <w:rFonts w:ascii="Times New Roman" w:eastAsia="Times New Roman" w:hAnsi="Times New Roman"/>
          <w:sz w:val="24"/>
          <w:szCs w:val="24"/>
          <w:lang w:eastAsia="ru-RU"/>
        </w:rPr>
      </w:pPr>
    </w:p>
    <w:p w14:paraId="5932D811" w14:textId="77777777" w:rsidR="00FE1BE1" w:rsidRPr="00FE1BE1" w:rsidRDefault="00FE1BE1" w:rsidP="00FE1BE1">
      <w:pPr>
        <w:tabs>
          <w:tab w:val="left" w:pos="2340"/>
        </w:tabs>
        <w:spacing w:after="0"/>
        <w:jc w:val="both"/>
        <w:rPr>
          <w:rFonts w:ascii="Times New Roman" w:eastAsia="Times New Roman" w:hAnsi="Times New Roman"/>
          <w:sz w:val="24"/>
          <w:szCs w:val="24"/>
          <w:lang w:eastAsia="ru-RU"/>
        </w:rPr>
        <w:sectPr w:rsidR="00FE1BE1" w:rsidRPr="00FE1BE1" w:rsidSect="00FE1BE1">
          <w:pgSz w:w="16838" w:h="11906" w:orient="landscape" w:code="9"/>
          <w:pgMar w:top="1134" w:right="850" w:bottom="1134" w:left="1701" w:header="709" w:footer="709" w:gutter="0"/>
          <w:cols w:space="708"/>
          <w:docGrid w:linePitch="360"/>
        </w:sectPr>
      </w:pPr>
      <w:bookmarkStart w:id="4" w:name="P1084"/>
      <w:bookmarkEnd w:id="4"/>
    </w:p>
    <w:p w14:paraId="0E97DD7E" w14:textId="77777777" w:rsidR="00FE1BE1" w:rsidRPr="00FE1BE1" w:rsidRDefault="00FE1BE1" w:rsidP="00FE1BE1">
      <w:pPr>
        <w:autoSpaceDE w:val="0"/>
        <w:autoSpaceDN w:val="0"/>
        <w:adjustRightInd w:val="0"/>
        <w:spacing w:after="0" w:line="240" w:lineRule="auto"/>
        <w:contextualSpacing/>
        <w:jc w:val="center"/>
        <w:rPr>
          <w:rFonts w:ascii="Times New Roman" w:hAnsi="Times New Roman" w:cs="Arial"/>
          <w:b/>
          <w:bCs/>
          <w:sz w:val="28"/>
          <w:szCs w:val="28"/>
          <w:lang w:eastAsia="ru-RU"/>
        </w:rPr>
      </w:pPr>
      <w:r w:rsidRPr="00FE1BE1">
        <w:rPr>
          <w:rFonts w:ascii="Times New Roman" w:hAnsi="Times New Roman" w:cs="Arial"/>
          <w:b/>
          <w:bCs/>
          <w:sz w:val="28"/>
          <w:szCs w:val="28"/>
          <w:lang w:eastAsia="ru-RU"/>
        </w:rPr>
        <w:lastRenderedPageBreak/>
        <w:t xml:space="preserve">Подпрограмма </w:t>
      </w:r>
    </w:p>
    <w:p w14:paraId="7318F207" w14:textId="77777777" w:rsidR="00FE1BE1" w:rsidRPr="00FE1BE1" w:rsidRDefault="00FE1BE1" w:rsidP="00FE1BE1">
      <w:pPr>
        <w:autoSpaceDE w:val="0"/>
        <w:autoSpaceDN w:val="0"/>
        <w:adjustRightInd w:val="0"/>
        <w:spacing w:after="0" w:line="240" w:lineRule="auto"/>
        <w:contextualSpacing/>
        <w:jc w:val="center"/>
        <w:rPr>
          <w:rFonts w:ascii="Times New Roman" w:hAnsi="Times New Roman"/>
          <w:b/>
          <w:bCs/>
          <w:sz w:val="28"/>
          <w:szCs w:val="28"/>
          <w:lang w:eastAsia="ru-RU"/>
        </w:rPr>
      </w:pPr>
      <w:r w:rsidRPr="00FE1BE1">
        <w:rPr>
          <w:rFonts w:ascii="Times New Roman" w:hAnsi="Times New Roman"/>
          <w:b/>
          <w:bCs/>
          <w:sz w:val="28"/>
          <w:szCs w:val="28"/>
          <w:lang w:eastAsia="ru-RU"/>
        </w:rPr>
        <w:t xml:space="preserve">«Молодежь муниципального образования городской округ </w:t>
      </w:r>
    </w:p>
    <w:p w14:paraId="1F09ECC8" w14:textId="4FF0012E" w:rsidR="00FE1BE1" w:rsidRPr="00FE1BE1" w:rsidRDefault="00FE1BE1" w:rsidP="00FE1BE1">
      <w:pPr>
        <w:autoSpaceDE w:val="0"/>
        <w:autoSpaceDN w:val="0"/>
        <w:adjustRightInd w:val="0"/>
        <w:spacing w:after="0" w:line="240" w:lineRule="auto"/>
        <w:contextualSpacing/>
        <w:jc w:val="center"/>
        <w:rPr>
          <w:rFonts w:ascii="Times New Roman" w:hAnsi="Times New Roman"/>
          <w:b/>
          <w:bCs/>
          <w:sz w:val="28"/>
          <w:szCs w:val="28"/>
          <w:lang w:eastAsia="ru-RU"/>
        </w:rPr>
      </w:pPr>
      <w:r w:rsidRPr="00FE1BE1">
        <w:rPr>
          <w:rFonts w:ascii="Times New Roman" w:hAnsi="Times New Roman"/>
          <w:b/>
          <w:bCs/>
          <w:sz w:val="28"/>
          <w:szCs w:val="28"/>
          <w:lang w:eastAsia="ru-RU"/>
        </w:rPr>
        <w:t>ЗАТО Первомайский» на 2020-202</w:t>
      </w:r>
      <w:r w:rsidR="00306670">
        <w:rPr>
          <w:rFonts w:ascii="Times New Roman" w:hAnsi="Times New Roman"/>
          <w:b/>
          <w:bCs/>
          <w:sz w:val="28"/>
          <w:szCs w:val="28"/>
          <w:lang w:eastAsia="ru-RU"/>
        </w:rPr>
        <w:t>7</w:t>
      </w:r>
      <w:r w:rsidRPr="00FE1BE1">
        <w:rPr>
          <w:rFonts w:ascii="Times New Roman" w:hAnsi="Times New Roman"/>
          <w:b/>
          <w:bCs/>
          <w:sz w:val="28"/>
          <w:szCs w:val="28"/>
          <w:lang w:eastAsia="ru-RU"/>
        </w:rPr>
        <w:t xml:space="preserve"> годы</w:t>
      </w:r>
    </w:p>
    <w:p w14:paraId="5ACD8068" w14:textId="77777777" w:rsidR="00FE1BE1" w:rsidRPr="00FE1BE1" w:rsidRDefault="00FE1BE1" w:rsidP="00FE1BE1">
      <w:pPr>
        <w:autoSpaceDE w:val="0"/>
        <w:autoSpaceDN w:val="0"/>
        <w:adjustRightInd w:val="0"/>
        <w:spacing w:after="0" w:line="240" w:lineRule="auto"/>
        <w:ind w:left="-426" w:firstLine="568"/>
        <w:contextualSpacing/>
        <w:jc w:val="center"/>
        <w:rPr>
          <w:rFonts w:ascii="Times New Roman" w:hAnsi="Times New Roman"/>
          <w:b/>
          <w:bCs/>
          <w:sz w:val="28"/>
          <w:szCs w:val="28"/>
          <w:lang w:eastAsia="ru-RU"/>
        </w:rPr>
      </w:pPr>
    </w:p>
    <w:p w14:paraId="18C40820" w14:textId="77777777" w:rsidR="00FE1BE1" w:rsidRPr="00FE1BE1" w:rsidRDefault="00FE1BE1" w:rsidP="00FE1BE1">
      <w:pPr>
        <w:numPr>
          <w:ilvl w:val="0"/>
          <w:numId w:val="7"/>
        </w:numPr>
        <w:tabs>
          <w:tab w:val="left" w:pos="284"/>
        </w:tabs>
        <w:autoSpaceDE w:val="0"/>
        <w:autoSpaceDN w:val="0"/>
        <w:adjustRightInd w:val="0"/>
        <w:spacing w:after="0" w:line="240" w:lineRule="auto"/>
        <w:ind w:left="0" w:firstLine="0"/>
        <w:contextualSpacing/>
        <w:jc w:val="center"/>
        <w:rPr>
          <w:rFonts w:ascii="Times New Roman" w:hAnsi="Times New Roman"/>
          <w:b/>
          <w:bCs/>
          <w:sz w:val="28"/>
          <w:szCs w:val="28"/>
          <w:lang w:eastAsia="ru-RU"/>
        </w:rPr>
      </w:pPr>
      <w:r w:rsidRPr="00FE1BE1">
        <w:rPr>
          <w:rFonts w:ascii="Times New Roman" w:hAnsi="Times New Roman"/>
          <w:b/>
          <w:bCs/>
          <w:sz w:val="28"/>
          <w:szCs w:val="28"/>
          <w:lang w:eastAsia="ar-SA"/>
        </w:rPr>
        <w:t xml:space="preserve">Паспорт </w:t>
      </w:r>
    </w:p>
    <w:p w14:paraId="33786E25" w14:textId="14FD0763" w:rsidR="00FE1BE1" w:rsidRPr="00FE1BE1" w:rsidRDefault="00FE1BE1" w:rsidP="00FE1BE1">
      <w:pPr>
        <w:tabs>
          <w:tab w:val="left" w:pos="284"/>
        </w:tabs>
        <w:autoSpaceDE w:val="0"/>
        <w:autoSpaceDN w:val="0"/>
        <w:adjustRightInd w:val="0"/>
        <w:spacing w:after="0" w:line="240" w:lineRule="auto"/>
        <w:contextualSpacing/>
        <w:jc w:val="center"/>
        <w:rPr>
          <w:rFonts w:ascii="Times New Roman" w:hAnsi="Times New Roman"/>
          <w:b/>
          <w:bCs/>
          <w:sz w:val="28"/>
          <w:szCs w:val="28"/>
          <w:lang w:eastAsia="ru-RU"/>
        </w:rPr>
      </w:pPr>
      <w:r w:rsidRPr="00FE1BE1">
        <w:rPr>
          <w:rFonts w:ascii="Times New Roman" w:hAnsi="Times New Roman"/>
          <w:b/>
          <w:bCs/>
          <w:sz w:val="28"/>
          <w:szCs w:val="28"/>
          <w:lang w:eastAsia="ar-SA"/>
        </w:rPr>
        <w:t>подпрограммы</w:t>
      </w:r>
      <w:r w:rsidRPr="00FE1BE1">
        <w:rPr>
          <w:rFonts w:ascii="Arial" w:hAnsi="Arial" w:cs="Arial"/>
          <w:bCs/>
          <w:sz w:val="28"/>
          <w:szCs w:val="28"/>
          <w:lang w:eastAsia="ar-SA"/>
        </w:rPr>
        <w:t xml:space="preserve"> </w:t>
      </w:r>
      <w:r w:rsidRPr="00FE1BE1">
        <w:rPr>
          <w:rFonts w:ascii="Times New Roman" w:hAnsi="Times New Roman"/>
          <w:b/>
          <w:bCs/>
          <w:sz w:val="28"/>
          <w:szCs w:val="28"/>
          <w:lang w:eastAsia="ru-RU"/>
        </w:rPr>
        <w:t>«Молодежь муниципального образования городской округ ЗАТО Первомайский» на 2020-202</w:t>
      </w:r>
      <w:r w:rsidR="00306670">
        <w:rPr>
          <w:rFonts w:ascii="Times New Roman" w:hAnsi="Times New Roman"/>
          <w:b/>
          <w:bCs/>
          <w:sz w:val="28"/>
          <w:szCs w:val="28"/>
          <w:lang w:eastAsia="ru-RU"/>
        </w:rPr>
        <w:t>7</w:t>
      </w:r>
      <w:r w:rsidRPr="00FE1BE1">
        <w:rPr>
          <w:rFonts w:ascii="Times New Roman" w:hAnsi="Times New Roman"/>
          <w:b/>
          <w:bCs/>
          <w:sz w:val="28"/>
          <w:szCs w:val="28"/>
          <w:lang w:eastAsia="ru-RU"/>
        </w:rPr>
        <w:t xml:space="preserve"> годы</w:t>
      </w:r>
    </w:p>
    <w:p w14:paraId="2E2655F6" w14:textId="77777777" w:rsidR="00FE1BE1" w:rsidRPr="00FE1BE1" w:rsidRDefault="00FE1BE1" w:rsidP="00FE1BE1">
      <w:pPr>
        <w:tabs>
          <w:tab w:val="left" w:pos="284"/>
        </w:tabs>
        <w:autoSpaceDE w:val="0"/>
        <w:autoSpaceDN w:val="0"/>
        <w:adjustRightInd w:val="0"/>
        <w:spacing w:after="0" w:line="240" w:lineRule="auto"/>
        <w:jc w:val="center"/>
        <w:rPr>
          <w:rFonts w:ascii="Times New Roman" w:hAnsi="Times New Roman"/>
          <w:b/>
          <w:bCs/>
          <w:sz w:val="26"/>
          <w:szCs w:val="26"/>
          <w:lang w:eastAsia="ru-RU"/>
        </w:rPr>
      </w:pPr>
    </w:p>
    <w:tbl>
      <w:tblPr>
        <w:tblW w:w="9405" w:type="dxa"/>
        <w:tblInd w:w="70" w:type="dxa"/>
        <w:tblLayout w:type="fixed"/>
        <w:tblCellMar>
          <w:left w:w="70" w:type="dxa"/>
          <w:right w:w="70" w:type="dxa"/>
        </w:tblCellMar>
        <w:tblLook w:val="00A0" w:firstRow="1" w:lastRow="0" w:firstColumn="1" w:lastColumn="0" w:noHBand="0" w:noVBand="0"/>
      </w:tblPr>
      <w:tblGrid>
        <w:gridCol w:w="2880"/>
        <w:gridCol w:w="6525"/>
      </w:tblGrid>
      <w:tr w:rsidR="00FE1BE1" w:rsidRPr="00FE1BE1" w14:paraId="666B059C" w14:textId="77777777" w:rsidTr="00F60BAD">
        <w:trPr>
          <w:trHeight w:val="735"/>
        </w:trPr>
        <w:tc>
          <w:tcPr>
            <w:tcW w:w="2880" w:type="dxa"/>
            <w:tcBorders>
              <w:top w:val="single" w:sz="6" w:space="0" w:color="auto"/>
              <w:left w:val="single" w:sz="6" w:space="0" w:color="auto"/>
              <w:bottom w:val="single" w:sz="4" w:space="0" w:color="auto"/>
              <w:right w:val="single" w:sz="6" w:space="0" w:color="auto"/>
            </w:tcBorders>
          </w:tcPr>
          <w:p w14:paraId="0FBC9403" w14:textId="77777777" w:rsidR="00FE1BE1" w:rsidRPr="00FE1BE1" w:rsidRDefault="00FE1BE1" w:rsidP="00FE1BE1">
            <w:pPr>
              <w:autoSpaceDE w:val="0"/>
              <w:autoSpaceDN w:val="0"/>
              <w:adjustRightInd w:val="0"/>
              <w:spacing w:after="0" w:line="314" w:lineRule="exact"/>
              <w:ind w:right="-2"/>
              <w:rPr>
                <w:rFonts w:ascii="Times New Roman" w:hAnsi="Times New Roman"/>
                <w:sz w:val="24"/>
                <w:szCs w:val="26"/>
                <w:lang w:eastAsia="ru-RU"/>
              </w:rPr>
            </w:pPr>
            <w:r w:rsidRPr="00FE1BE1">
              <w:rPr>
                <w:rFonts w:ascii="Times New Roman" w:hAnsi="Times New Roman"/>
                <w:sz w:val="24"/>
                <w:szCs w:val="26"/>
                <w:lang w:eastAsia="ru-RU"/>
              </w:rPr>
              <w:t>Наименование подпрограммы</w:t>
            </w:r>
          </w:p>
        </w:tc>
        <w:tc>
          <w:tcPr>
            <w:tcW w:w="6525" w:type="dxa"/>
            <w:tcBorders>
              <w:top w:val="single" w:sz="6" w:space="0" w:color="auto"/>
              <w:left w:val="single" w:sz="6" w:space="0" w:color="auto"/>
              <w:bottom w:val="single" w:sz="4" w:space="0" w:color="auto"/>
              <w:right w:val="single" w:sz="6" w:space="0" w:color="auto"/>
            </w:tcBorders>
          </w:tcPr>
          <w:p w14:paraId="5087022B" w14:textId="0C1926ED" w:rsidR="00FE1BE1" w:rsidRPr="00FE1BE1" w:rsidRDefault="00FE1BE1" w:rsidP="00FE1BE1">
            <w:pPr>
              <w:autoSpaceDE w:val="0"/>
              <w:autoSpaceDN w:val="0"/>
              <w:adjustRightInd w:val="0"/>
              <w:spacing w:after="0" w:line="240" w:lineRule="auto"/>
              <w:rPr>
                <w:rFonts w:ascii="Times New Roman" w:hAnsi="Times New Roman"/>
                <w:sz w:val="24"/>
                <w:szCs w:val="26"/>
                <w:lang w:eastAsia="ru-RU"/>
              </w:rPr>
            </w:pPr>
            <w:r w:rsidRPr="00FE1BE1">
              <w:rPr>
                <w:rFonts w:ascii="Times New Roman" w:hAnsi="Times New Roman"/>
                <w:sz w:val="24"/>
                <w:szCs w:val="26"/>
                <w:lang w:eastAsia="ru-RU"/>
              </w:rPr>
              <w:t>«Молодежь муниципального образования городской округ ЗАТО Первомайский» на 2020-202</w:t>
            </w:r>
            <w:r w:rsidR="00306670">
              <w:rPr>
                <w:rFonts w:ascii="Times New Roman" w:hAnsi="Times New Roman"/>
                <w:sz w:val="24"/>
                <w:szCs w:val="26"/>
                <w:lang w:eastAsia="ru-RU"/>
              </w:rPr>
              <w:t>7</w:t>
            </w:r>
            <w:r w:rsidRPr="00FE1BE1">
              <w:rPr>
                <w:rFonts w:ascii="Times New Roman" w:hAnsi="Times New Roman"/>
                <w:sz w:val="24"/>
                <w:szCs w:val="26"/>
                <w:lang w:eastAsia="ru-RU"/>
              </w:rPr>
              <w:t xml:space="preserve"> годы</w:t>
            </w:r>
          </w:p>
        </w:tc>
      </w:tr>
      <w:tr w:rsidR="00FE1BE1" w:rsidRPr="00FE1BE1" w14:paraId="01632751" w14:textId="77777777" w:rsidTr="00F60BAD">
        <w:trPr>
          <w:trHeight w:val="735"/>
        </w:trPr>
        <w:tc>
          <w:tcPr>
            <w:tcW w:w="2880" w:type="dxa"/>
            <w:tcBorders>
              <w:top w:val="single" w:sz="6" w:space="0" w:color="auto"/>
              <w:left w:val="single" w:sz="6" w:space="0" w:color="auto"/>
              <w:bottom w:val="single" w:sz="4" w:space="0" w:color="auto"/>
              <w:right w:val="single" w:sz="6" w:space="0" w:color="auto"/>
            </w:tcBorders>
          </w:tcPr>
          <w:p w14:paraId="32C31148" w14:textId="77777777" w:rsidR="00FE1BE1" w:rsidRPr="00FE1BE1" w:rsidRDefault="00FE1BE1" w:rsidP="00FE1BE1">
            <w:pPr>
              <w:autoSpaceDE w:val="0"/>
              <w:autoSpaceDN w:val="0"/>
              <w:adjustRightInd w:val="0"/>
              <w:spacing w:after="0" w:line="314" w:lineRule="exact"/>
              <w:ind w:right="-2"/>
              <w:rPr>
                <w:rFonts w:ascii="Times New Roman" w:hAnsi="Times New Roman"/>
                <w:sz w:val="24"/>
                <w:szCs w:val="26"/>
                <w:lang w:eastAsia="ru-RU"/>
              </w:rPr>
            </w:pPr>
            <w:r w:rsidRPr="00FE1BE1">
              <w:rPr>
                <w:rFonts w:ascii="Times New Roman" w:hAnsi="Times New Roman"/>
                <w:sz w:val="24"/>
                <w:szCs w:val="26"/>
                <w:lang w:eastAsia="ru-RU"/>
              </w:rPr>
              <w:t>Наименование заказчика подпрограммы (субъект бюджетного планирования)</w:t>
            </w:r>
          </w:p>
        </w:tc>
        <w:tc>
          <w:tcPr>
            <w:tcW w:w="6525" w:type="dxa"/>
            <w:tcBorders>
              <w:top w:val="single" w:sz="6" w:space="0" w:color="auto"/>
              <w:left w:val="single" w:sz="6" w:space="0" w:color="auto"/>
              <w:bottom w:val="single" w:sz="4" w:space="0" w:color="auto"/>
              <w:right w:val="single" w:sz="6" w:space="0" w:color="auto"/>
            </w:tcBorders>
          </w:tcPr>
          <w:p w14:paraId="007AC84F" w14:textId="77777777" w:rsidR="00FE1BE1" w:rsidRPr="00FE1BE1" w:rsidRDefault="00FE1BE1" w:rsidP="00FE1BE1">
            <w:pPr>
              <w:widowControl w:val="0"/>
              <w:autoSpaceDE w:val="0"/>
              <w:autoSpaceDN w:val="0"/>
              <w:adjustRightInd w:val="0"/>
              <w:spacing w:after="0" w:line="240" w:lineRule="auto"/>
              <w:ind w:right="-2"/>
              <w:rPr>
                <w:rFonts w:ascii="Times New Roman" w:hAnsi="Times New Roman"/>
                <w:sz w:val="24"/>
                <w:szCs w:val="26"/>
                <w:lang w:eastAsia="ru-RU"/>
              </w:rPr>
            </w:pPr>
            <w:r w:rsidRPr="00FE1BE1">
              <w:rPr>
                <w:rFonts w:ascii="Times New Roman" w:hAnsi="Times New Roman"/>
                <w:sz w:val="24"/>
                <w:szCs w:val="26"/>
                <w:lang w:eastAsia="ru-RU"/>
              </w:rPr>
              <w:t xml:space="preserve">Администрация ЗАТО Первомайский </w:t>
            </w:r>
          </w:p>
        </w:tc>
      </w:tr>
      <w:tr w:rsidR="00FE1BE1" w:rsidRPr="00FE1BE1" w14:paraId="76E71642" w14:textId="77777777" w:rsidTr="00F60BAD">
        <w:trPr>
          <w:trHeight w:val="735"/>
        </w:trPr>
        <w:tc>
          <w:tcPr>
            <w:tcW w:w="2880" w:type="dxa"/>
            <w:tcBorders>
              <w:top w:val="single" w:sz="6" w:space="0" w:color="auto"/>
              <w:left w:val="single" w:sz="6" w:space="0" w:color="auto"/>
              <w:bottom w:val="single" w:sz="4" w:space="0" w:color="auto"/>
              <w:right w:val="single" w:sz="6" w:space="0" w:color="auto"/>
            </w:tcBorders>
          </w:tcPr>
          <w:p w14:paraId="53E7ECC6" w14:textId="77777777" w:rsidR="00FE1BE1" w:rsidRPr="00FE1BE1" w:rsidRDefault="00FE1BE1" w:rsidP="00FE1BE1">
            <w:pPr>
              <w:autoSpaceDE w:val="0"/>
              <w:autoSpaceDN w:val="0"/>
              <w:adjustRightInd w:val="0"/>
              <w:spacing w:after="0" w:line="314" w:lineRule="exact"/>
              <w:ind w:right="-2"/>
              <w:rPr>
                <w:rFonts w:ascii="Times New Roman" w:hAnsi="Times New Roman"/>
                <w:sz w:val="24"/>
                <w:szCs w:val="26"/>
                <w:lang w:eastAsia="ru-RU"/>
              </w:rPr>
            </w:pPr>
            <w:r w:rsidRPr="00FE1BE1">
              <w:rPr>
                <w:rFonts w:ascii="Times New Roman" w:hAnsi="Times New Roman"/>
                <w:sz w:val="24"/>
                <w:szCs w:val="26"/>
                <w:lang w:eastAsia="ru-RU"/>
              </w:rPr>
              <w:t>Перечень исполнителей подпрограммы</w:t>
            </w:r>
          </w:p>
        </w:tc>
        <w:tc>
          <w:tcPr>
            <w:tcW w:w="6525" w:type="dxa"/>
            <w:tcBorders>
              <w:top w:val="single" w:sz="6" w:space="0" w:color="auto"/>
              <w:left w:val="single" w:sz="6" w:space="0" w:color="auto"/>
              <w:bottom w:val="single" w:sz="4" w:space="0" w:color="auto"/>
              <w:right w:val="single" w:sz="6" w:space="0" w:color="auto"/>
            </w:tcBorders>
          </w:tcPr>
          <w:p w14:paraId="03733C90" w14:textId="77777777" w:rsidR="00FE1BE1" w:rsidRPr="00FE1BE1" w:rsidRDefault="00FE1BE1" w:rsidP="00FE1BE1">
            <w:pPr>
              <w:widowControl w:val="0"/>
              <w:autoSpaceDE w:val="0"/>
              <w:autoSpaceDN w:val="0"/>
              <w:adjustRightInd w:val="0"/>
              <w:spacing w:after="0" w:line="240" w:lineRule="auto"/>
              <w:ind w:right="-2"/>
              <w:jc w:val="both"/>
              <w:rPr>
                <w:rFonts w:ascii="Times New Roman" w:hAnsi="Times New Roman"/>
                <w:sz w:val="24"/>
                <w:szCs w:val="26"/>
                <w:lang w:eastAsia="ru-RU"/>
              </w:rPr>
            </w:pPr>
            <w:r w:rsidRPr="00FE1BE1">
              <w:rPr>
                <w:rFonts w:ascii="Times New Roman" w:hAnsi="Times New Roman"/>
                <w:sz w:val="24"/>
                <w:szCs w:val="26"/>
                <w:lang w:eastAsia="ru-RU"/>
              </w:rPr>
              <w:t>Сектор по делам молодежи, культуры и спорта администрации ЗАТО Первомайский, Командование войсковой части 44200 (по согласованию), Комиссия по делам несовершеннолетних и защите их прав ЗАТО Первомайский (далее – КДН и ЗП), Муниципальное управление образования и культуры администрации ЗАТО Первомайский, Кировское областное государственное бюджетное учреждение здравоохранения «</w:t>
            </w:r>
            <w:proofErr w:type="spellStart"/>
            <w:r w:rsidRPr="00FE1BE1">
              <w:rPr>
                <w:rFonts w:ascii="Times New Roman" w:hAnsi="Times New Roman"/>
                <w:sz w:val="24"/>
                <w:szCs w:val="26"/>
                <w:lang w:eastAsia="ru-RU"/>
              </w:rPr>
              <w:t>Юрьянская</w:t>
            </w:r>
            <w:proofErr w:type="spellEnd"/>
            <w:r w:rsidRPr="00FE1BE1">
              <w:rPr>
                <w:rFonts w:ascii="Times New Roman" w:hAnsi="Times New Roman"/>
                <w:sz w:val="24"/>
                <w:szCs w:val="26"/>
                <w:lang w:eastAsia="ru-RU"/>
              </w:rPr>
              <w:t xml:space="preserve"> районная больница» отделение ЗАТО Первомайский» (далее – КОГБУЗ «</w:t>
            </w:r>
            <w:proofErr w:type="spellStart"/>
            <w:r w:rsidRPr="00FE1BE1">
              <w:rPr>
                <w:rFonts w:ascii="Times New Roman" w:hAnsi="Times New Roman"/>
                <w:sz w:val="24"/>
                <w:szCs w:val="26"/>
                <w:lang w:eastAsia="ru-RU"/>
              </w:rPr>
              <w:t>Юрьянская</w:t>
            </w:r>
            <w:proofErr w:type="spellEnd"/>
            <w:r w:rsidRPr="00FE1BE1">
              <w:rPr>
                <w:rFonts w:ascii="Times New Roman" w:hAnsi="Times New Roman"/>
                <w:sz w:val="24"/>
                <w:szCs w:val="26"/>
                <w:lang w:eastAsia="ru-RU"/>
              </w:rPr>
              <w:t xml:space="preserve"> районная больница» отделение ЗАТО Первомайский) (по согласованию), Муниципальное казенное образовательное учреждение средняя общеобразовательная школа ЗАТО Первомайский (далее – МКОУ СОШ), Муниципальные казенные дошкольные образовательные учреждения детские сады ЗАТО Первомайский (далее – МКДОУ детские сады), Муниципальное казенное учреждение клуб физического развития населения «Прогресс» ЗАТО Первомайский (далее – МКУ КФРН «Прогресс»), Межмуниципальный отдел Министерства внутренних дел России по ЗАТО Первомайский Кировской области (далее – МО МВД России по ЗАТО Первомайский) (по согласованию).</w:t>
            </w:r>
          </w:p>
        </w:tc>
      </w:tr>
      <w:tr w:rsidR="00FE1BE1" w:rsidRPr="00FE1BE1" w14:paraId="647DA51B" w14:textId="77777777" w:rsidTr="00F60BAD">
        <w:trPr>
          <w:trHeight w:val="855"/>
        </w:trPr>
        <w:tc>
          <w:tcPr>
            <w:tcW w:w="2880" w:type="dxa"/>
            <w:tcBorders>
              <w:top w:val="single" w:sz="4" w:space="0" w:color="auto"/>
              <w:left w:val="single" w:sz="6" w:space="0" w:color="auto"/>
              <w:bottom w:val="single" w:sz="4" w:space="0" w:color="auto"/>
              <w:right w:val="single" w:sz="6" w:space="0" w:color="auto"/>
            </w:tcBorders>
          </w:tcPr>
          <w:p w14:paraId="1A4DD9CA" w14:textId="77777777" w:rsidR="00FE1BE1" w:rsidRPr="00FE1BE1" w:rsidRDefault="00FE1BE1" w:rsidP="00FE1BE1">
            <w:pPr>
              <w:autoSpaceDE w:val="0"/>
              <w:autoSpaceDN w:val="0"/>
              <w:adjustRightInd w:val="0"/>
              <w:spacing w:after="0" w:line="314" w:lineRule="exact"/>
              <w:ind w:right="-2"/>
              <w:jc w:val="both"/>
              <w:rPr>
                <w:rFonts w:ascii="Times New Roman" w:hAnsi="Times New Roman"/>
                <w:sz w:val="24"/>
                <w:szCs w:val="26"/>
                <w:lang w:eastAsia="ru-RU"/>
              </w:rPr>
            </w:pPr>
            <w:r w:rsidRPr="00FE1BE1">
              <w:rPr>
                <w:rFonts w:ascii="Times New Roman" w:hAnsi="Times New Roman"/>
                <w:sz w:val="24"/>
                <w:szCs w:val="26"/>
                <w:lang w:eastAsia="ru-RU"/>
              </w:rPr>
              <w:t>Цели подпрограммы</w:t>
            </w:r>
          </w:p>
        </w:tc>
        <w:tc>
          <w:tcPr>
            <w:tcW w:w="6525" w:type="dxa"/>
            <w:tcBorders>
              <w:top w:val="single" w:sz="4" w:space="0" w:color="auto"/>
              <w:left w:val="single" w:sz="6" w:space="0" w:color="auto"/>
              <w:bottom w:val="single" w:sz="4" w:space="0" w:color="auto"/>
              <w:right w:val="single" w:sz="6" w:space="0" w:color="auto"/>
            </w:tcBorders>
          </w:tcPr>
          <w:p w14:paraId="37A8DEF1" w14:textId="77777777" w:rsidR="00FE1BE1" w:rsidRPr="00FE1BE1" w:rsidRDefault="00FE1BE1" w:rsidP="00FE1BE1">
            <w:pPr>
              <w:shd w:val="clear" w:color="auto" w:fill="FFFFFF"/>
              <w:spacing w:after="0" w:line="240" w:lineRule="auto"/>
              <w:ind w:left="24" w:hanging="24"/>
              <w:rPr>
                <w:rFonts w:ascii="Times New Roman" w:hAnsi="Times New Roman"/>
                <w:sz w:val="24"/>
                <w:szCs w:val="26"/>
                <w:lang w:eastAsia="ru-RU"/>
              </w:rPr>
            </w:pPr>
            <w:r w:rsidRPr="00FE1BE1">
              <w:rPr>
                <w:rFonts w:ascii="Times New Roman" w:hAnsi="Times New Roman"/>
                <w:sz w:val="24"/>
                <w:szCs w:val="26"/>
                <w:lang w:eastAsia="ru-RU"/>
              </w:rPr>
              <w:t>Совершенствование социально-экономических, политических, организационных и правовых условий для реализации молодежью ЗАТО Первомайский социальных функций.</w:t>
            </w:r>
          </w:p>
        </w:tc>
      </w:tr>
      <w:tr w:rsidR="00FE1BE1" w:rsidRPr="00FE1BE1" w14:paraId="245905F3" w14:textId="77777777" w:rsidTr="00F60BAD">
        <w:trPr>
          <w:trHeight w:val="424"/>
        </w:trPr>
        <w:tc>
          <w:tcPr>
            <w:tcW w:w="2880" w:type="dxa"/>
            <w:tcBorders>
              <w:top w:val="single" w:sz="4" w:space="0" w:color="auto"/>
              <w:left w:val="single" w:sz="6" w:space="0" w:color="auto"/>
              <w:bottom w:val="single" w:sz="4" w:space="0" w:color="auto"/>
              <w:right w:val="single" w:sz="6" w:space="0" w:color="auto"/>
            </w:tcBorders>
          </w:tcPr>
          <w:p w14:paraId="4333E9AE" w14:textId="77777777" w:rsidR="00FE1BE1" w:rsidRPr="00FE1BE1" w:rsidRDefault="00FE1BE1" w:rsidP="00FE1BE1">
            <w:pPr>
              <w:autoSpaceDE w:val="0"/>
              <w:autoSpaceDN w:val="0"/>
              <w:adjustRightInd w:val="0"/>
              <w:spacing w:after="0" w:line="314" w:lineRule="exact"/>
              <w:ind w:right="-2"/>
              <w:jc w:val="both"/>
              <w:rPr>
                <w:rFonts w:ascii="Times New Roman" w:hAnsi="Times New Roman"/>
                <w:sz w:val="24"/>
                <w:szCs w:val="26"/>
                <w:lang w:eastAsia="ru-RU"/>
              </w:rPr>
            </w:pPr>
            <w:r w:rsidRPr="00FE1BE1">
              <w:rPr>
                <w:rFonts w:ascii="Times New Roman" w:hAnsi="Times New Roman"/>
                <w:sz w:val="24"/>
                <w:szCs w:val="26"/>
                <w:lang w:eastAsia="ru-RU"/>
              </w:rPr>
              <w:t xml:space="preserve">Задачи подпрограммы </w:t>
            </w:r>
          </w:p>
        </w:tc>
        <w:tc>
          <w:tcPr>
            <w:tcW w:w="6525" w:type="dxa"/>
            <w:tcBorders>
              <w:top w:val="single" w:sz="4" w:space="0" w:color="auto"/>
              <w:left w:val="single" w:sz="6" w:space="0" w:color="auto"/>
              <w:bottom w:val="single" w:sz="4" w:space="0" w:color="auto"/>
              <w:right w:val="single" w:sz="6" w:space="0" w:color="auto"/>
            </w:tcBorders>
          </w:tcPr>
          <w:p w14:paraId="39988F21" w14:textId="77777777" w:rsidR="00FE1BE1" w:rsidRPr="00FE1BE1" w:rsidRDefault="00FE1BE1" w:rsidP="00FE1BE1">
            <w:pPr>
              <w:tabs>
                <w:tab w:val="left" w:pos="177"/>
              </w:tabs>
              <w:spacing w:after="0" w:line="240" w:lineRule="auto"/>
              <w:jc w:val="both"/>
              <w:rPr>
                <w:rFonts w:ascii="Times New Roman" w:hAnsi="Times New Roman"/>
                <w:sz w:val="24"/>
                <w:szCs w:val="26"/>
              </w:rPr>
            </w:pPr>
            <w:r w:rsidRPr="00FE1BE1">
              <w:rPr>
                <w:rFonts w:ascii="Times New Roman" w:hAnsi="Times New Roman"/>
                <w:sz w:val="24"/>
                <w:szCs w:val="26"/>
              </w:rPr>
              <w:t>- Способствование развитию и совершенствованию содержательных форм досуга молодежи;</w:t>
            </w:r>
          </w:p>
          <w:p w14:paraId="2CB7B371" w14:textId="77777777" w:rsidR="00FE1BE1" w:rsidRPr="00FE1BE1" w:rsidRDefault="00FE1BE1" w:rsidP="00FE1BE1">
            <w:pPr>
              <w:tabs>
                <w:tab w:val="left" w:pos="177"/>
              </w:tabs>
              <w:spacing w:after="0" w:line="240" w:lineRule="auto"/>
              <w:jc w:val="both"/>
              <w:rPr>
                <w:rFonts w:ascii="Times New Roman" w:hAnsi="Times New Roman"/>
                <w:sz w:val="24"/>
                <w:szCs w:val="26"/>
              </w:rPr>
            </w:pPr>
            <w:r w:rsidRPr="00FE1BE1">
              <w:rPr>
                <w:rFonts w:ascii="Times New Roman" w:hAnsi="Times New Roman"/>
                <w:sz w:val="24"/>
                <w:szCs w:val="26"/>
              </w:rPr>
              <w:t>- Формирование системы поддержки инициативной и талантливой молодежи;</w:t>
            </w:r>
          </w:p>
          <w:p w14:paraId="1E6BB059" w14:textId="77777777" w:rsidR="00FE1BE1" w:rsidRPr="00FE1BE1" w:rsidRDefault="00FE1BE1" w:rsidP="00FE1BE1">
            <w:pPr>
              <w:shd w:val="clear" w:color="auto" w:fill="FFFFFF"/>
              <w:spacing w:after="0" w:line="240" w:lineRule="auto"/>
              <w:ind w:left="-23" w:firstLine="23"/>
              <w:jc w:val="both"/>
              <w:rPr>
                <w:rFonts w:ascii="Times New Roman" w:hAnsi="Times New Roman"/>
                <w:sz w:val="24"/>
                <w:szCs w:val="26"/>
                <w:lang w:eastAsia="ru-RU"/>
              </w:rPr>
            </w:pPr>
            <w:r w:rsidRPr="00FE1BE1">
              <w:rPr>
                <w:rFonts w:ascii="Times New Roman" w:hAnsi="Times New Roman"/>
                <w:sz w:val="24"/>
                <w:szCs w:val="26"/>
                <w:lang w:eastAsia="ru-RU"/>
              </w:rPr>
              <w:t>- Формирование системы мероприятий по духовно-нравственному и гражданско-патриотическому воспитанию молодежи.</w:t>
            </w:r>
          </w:p>
        </w:tc>
      </w:tr>
      <w:tr w:rsidR="00FE1BE1" w:rsidRPr="00FE1BE1" w14:paraId="54A2D378" w14:textId="77777777" w:rsidTr="00F60BAD">
        <w:trPr>
          <w:trHeight w:val="229"/>
        </w:trPr>
        <w:tc>
          <w:tcPr>
            <w:tcW w:w="2880" w:type="dxa"/>
            <w:tcBorders>
              <w:top w:val="single" w:sz="6" w:space="0" w:color="auto"/>
              <w:left w:val="single" w:sz="6" w:space="0" w:color="auto"/>
              <w:bottom w:val="single" w:sz="6" w:space="0" w:color="auto"/>
              <w:right w:val="single" w:sz="6" w:space="0" w:color="auto"/>
            </w:tcBorders>
          </w:tcPr>
          <w:p w14:paraId="0645F6ED" w14:textId="77777777" w:rsidR="00FE1BE1" w:rsidRPr="00FE1BE1" w:rsidRDefault="00FE1BE1" w:rsidP="00FE1BE1">
            <w:pPr>
              <w:autoSpaceDE w:val="0"/>
              <w:autoSpaceDN w:val="0"/>
              <w:adjustRightInd w:val="0"/>
              <w:spacing w:after="0" w:line="314" w:lineRule="exact"/>
              <w:ind w:right="-2"/>
              <w:rPr>
                <w:rFonts w:ascii="Times New Roman" w:hAnsi="Times New Roman"/>
                <w:sz w:val="24"/>
                <w:szCs w:val="26"/>
                <w:lang w:eastAsia="ru-RU"/>
              </w:rPr>
            </w:pPr>
            <w:r w:rsidRPr="00FE1BE1">
              <w:rPr>
                <w:rFonts w:ascii="Times New Roman" w:hAnsi="Times New Roman"/>
                <w:sz w:val="24"/>
                <w:szCs w:val="26"/>
                <w:lang w:eastAsia="ru-RU"/>
              </w:rPr>
              <w:t>Сроки реализации подпрограммы</w:t>
            </w:r>
          </w:p>
        </w:tc>
        <w:tc>
          <w:tcPr>
            <w:tcW w:w="6525" w:type="dxa"/>
            <w:tcBorders>
              <w:top w:val="single" w:sz="6" w:space="0" w:color="auto"/>
              <w:left w:val="single" w:sz="6" w:space="0" w:color="auto"/>
              <w:bottom w:val="single" w:sz="6" w:space="0" w:color="auto"/>
              <w:right w:val="single" w:sz="6" w:space="0" w:color="auto"/>
            </w:tcBorders>
          </w:tcPr>
          <w:p w14:paraId="451E85B0" w14:textId="0D8C965D" w:rsidR="00FE1BE1" w:rsidRPr="00FE1BE1" w:rsidRDefault="00FE1BE1" w:rsidP="00FE1BE1">
            <w:pPr>
              <w:autoSpaceDE w:val="0"/>
              <w:autoSpaceDN w:val="0"/>
              <w:adjustRightInd w:val="0"/>
              <w:spacing w:after="0" w:line="240" w:lineRule="auto"/>
              <w:ind w:right="-2"/>
              <w:rPr>
                <w:rFonts w:ascii="Times New Roman" w:hAnsi="Times New Roman"/>
                <w:bCs/>
                <w:sz w:val="24"/>
                <w:szCs w:val="26"/>
                <w:lang w:eastAsia="ru-RU"/>
              </w:rPr>
            </w:pPr>
            <w:r w:rsidRPr="00FE1BE1">
              <w:rPr>
                <w:rFonts w:ascii="Times New Roman" w:hAnsi="Times New Roman"/>
                <w:bCs/>
                <w:sz w:val="24"/>
                <w:szCs w:val="26"/>
                <w:lang w:eastAsia="ru-RU"/>
              </w:rPr>
              <w:t>2020-202</w:t>
            </w:r>
            <w:r w:rsidR="00306670">
              <w:rPr>
                <w:rFonts w:ascii="Times New Roman" w:hAnsi="Times New Roman"/>
                <w:bCs/>
                <w:sz w:val="24"/>
                <w:szCs w:val="26"/>
                <w:lang w:eastAsia="ru-RU"/>
              </w:rPr>
              <w:t>7</w:t>
            </w:r>
            <w:r w:rsidRPr="00FE1BE1">
              <w:rPr>
                <w:rFonts w:ascii="Times New Roman" w:hAnsi="Times New Roman"/>
                <w:bCs/>
                <w:sz w:val="24"/>
                <w:szCs w:val="26"/>
                <w:lang w:eastAsia="ru-RU"/>
              </w:rPr>
              <w:t xml:space="preserve"> годы </w:t>
            </w:r>
          </w:p>
          <w:p w14:paraId="3EFB957E" w14:textId="77777777" w:rsidR="00FE1BE1" w:rsidRPr="00FE1BE1" w:rsidRDefault="00FE1BE1" w:rsidP="00FE1BE1">
            <w:pPr>
              <w:autoSpaceDE w:val="0"/>
              <w:autoSpaceDN w:val="0"/>
              <w:adjustRightInd w:val="0"/>
              <w:spacing w:after="0" w:line="314" w:lineRule="exact"/>
              <w:ind w:right="-2"/>
              <w:rPr>
                <w:rFonts w:ascii="Times New Roman" w:hAnsi="Times New Roman"/>
                <w:sz w:val="24"/>
                <w:szCs w:val="26"/>
                <w:lang w:eastAsia="ru-RU"/>
              </w:rPr>
            </w:pPr>
          </w:p>
        </w:tc>
      </w:tr>
    </w:tbl>
    <w:p w14:paraId="0597947D" w14:textId="77777777" w:rsidR="00FE1BE1" w:rsidRPr="00FE1BE1" w:rsidRDefault="00FE1BE1" w:rsidP="00FE1BE1">
      <w:pPr>
        <w:autoSpaceDE w:val="0"/>
        <w:autoSpaceDN w:val="0"/>
        <w:adjustRightInd w:val="0"/>
        <w:spacing w:after="0" w:line="240" w:lineRule="auto"/>
        <w:jc w:val="both"/>
        <w:rPr>
          <w:rFonts w:ascii="Times New Roman" w:hAnsi="Times New Roman"/>
          <w:spacing w:val="-8"/>
          <w:sz w:val="28"/>
          <w:szCs w:val="26"/>
          <w:lang w:eastAsia="ru-RU"/>
        </w:rPr>
      </w:pPr>
      <w:r w:rsidRPr="00FE1BE1">
        <w:rPr>
          <w:rFonts w:ascii="Times New Roman" w:hAnsi="Times New Roman"/>
          <w:spacing w:val="-8"/>
          <w:sz w:val="28"/>
          <w:szCs w:val="26"/>
          <w:lang w:eastAsia="ru-RU"/>
        </w:rPr>
        <w:lastRenderedPageBreak/>
        <w:t>Объемы и источники финансирования муниципальной подпрограммы:</w:t>
      </w:r>
    </w:p>
    <w:p w14:paraId="58BEF9EE" w14:textId="77777777" w:rsidR="00FE1BE1" w:rsidRPr="00FE1BE1" w:rsidRDefault="00FE1BE1" w:rsidP="00FE1BE1">
      <w:pPr>
        <w:spacing w:after="0" w:line="240" w:lineRule="auto"/>
        <w:jc w:val="right"/>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w:t>
      </w:r>
      <w:proofErr w:type="spellStart"/>
      <w:r w:rsidRPr="00FE1BE1">
        <w:rPr>
          <w:rFonts w:ascii="Times New Roman" w:eastAsia="Times New Roman" w:hAnsi="Times New Roman"/>
          <w:sz w:val="24"/>
          <w:szCs w:val="24"/>
          <w:lang w:eastAsia="ru-RU"/>
        </w:rPr>
        <w:t>тыс.руб</w:t>
      </w:r>
      <w:proofErr w:type="spellEnd"/>
      <w:r w:rsidRPr="00FE1BE1">
        <w:rPr>
          <w:rFonts w:ascii="Times New Roman" w:eastAsia="Times New Roman" w:hAnsi="Times New Roman"/>
          <w:sz w:val="24"/>
          <w:szCs w:val="24"/>
          <w:lang w:eastAsia="ru-RU"/>
        </w:rPr>
        <w:t>.)</w:t>
      </w:r>
    </w:p>
    <w:tbl>
      <w:tblPr>
        <w:tblW w:w="9738"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226"/>
        <w:gridCol w:w="1275"/>
        <w:gridCol w:w="1276"/>
        <w:gridCol w:w="1276"/>
        <w:gridCol w:w="1276"/>
        <w:gridCol w:w="1275"/>
        <w:gridCol w:w="1134"/>
      </w:tblGrid>
      <w:tr w:rsidR="00FE1BE1" w:rsidRPr="00FE1BE1" w14:paraId="54A790BC" w14:textId="77777777" w:rsidTr="00F60BAD">
        <w:tc>
          <w:tcPr>
            <w:tcW w:w="2226" w:type="dxa"/>
            <w:vMerge w:val="restart"/>
            <w:vAlign w:val="center"/>
          </w:tcPr>
          <w:p w14:paraId="3186F2DB"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Годы реализации муниципальной подпрограммы</w:t>
            </w:r>
          </w:p>
        </w:tc>
        <w:tc>
          <w:tcPr>
            <w:tcW w:w="7512" w:type="dxa"/>
            <w:gridSpan w:val="6"/>
            <w:vAlign w:val="center"/>
          </w:tcPr>
          <w:p w14:paraId="211F9BC5"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Наименование источника финансирования</w:t>
            </w:r>
          </w:p>
        </w:tc>
      </w:tr>
      <w:tr w:rsidR="00FE1BE1" w:rsidRPr="00FE1BE1" w14:paraId="3498637C" w14:textId="77777777" w:rsidTr="00F60BAD">
        <w:tc>
          <w:tcPr>
            <w:tcW w:w="2226" w:type="dxa"/>
            <w:vMerge/>
          </w:tcPr>
          <w:p w14:paraId="3B6850AB" w14:textId="77777777" w:rsidR="00FE1BE1" w:rsidRPr="00FE1BE1" w:rsidRDefault="00FE1BE1" w:rsidP="00FE1BE1">
            <w:pPr>
              <w:spacing w:after="0" w:line="240" w:lineRule="auto"/>
              <w:contextualSpacing/>
              <w:rPr>
                <w:rFonts w:ascii="Times New Roman" w:eastAsia="Times New Roman" w:hAnsi="Times New Roman"/>
                <w:sz w:val="24"/>
                <w:szCs w:val="24"/>
                <w:lang w:eastAsia="ru-RU"/>
              </w:rPr>
            </w:pPr>
          </w:p>
        </w:tc>
        <w:tc>
          <w:tcPr>
            <w:tcW w:w="1275" w:type="dxa"/>
            <w:vMerge w:val="restart"/>
            <w:vAlign w:val="center"/>
          </w:tcPr>
          <w:p w14:paraId="2BEB77D4"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Всего, за счет всех источников финансирования</w:t>
            </w:r>
          </w:p>
        </w:tc>
        <w:tc>
          <w:tcPr>
            <w:tcW w:w="6237" w:type="dxa"/>
            <w:gridSpan w:val="5"/>
            <w:vAlign w:val="center"/>
          </w:tcPr>
          <w:p w14:paraId="0360D357"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том числе</w:t>
            </w:r>
          </w:p>
        </w:tc>
      </w:tr>
      <w:tr w:rsidR="00FE1BE1" w:rsidRPr="00FE1BE1" w14:paraId="0248DD11" w14:textId="77777777" w:rsidTr="00F60BAD">
        <w:tc>
          <w:tcPr>
            <w:tcW w:w="2226" w:type="dxa"/>
            <w:vMerge/>
          </w:tcPr>
          <w:p w14:paraId="552D4C56" w14:textId="77777777" w:rsidR="00FE1BE1" w:rsidRPr="00FE1BE1" w:rsidRDefault="00FE1BE1" w:rsidP="00FE1BE1">
            <w:pPr>
              <w:spacing w:after="0" w:line="240" w:lineRule="auto"/>
              <w:contextualSpacing/>
              <w:rPr>
                <w:rFonts w:ascii="Times New Roman" w:eastAsia="Times New Roman" w:hAnsi="Times New Roman"/>
                <w:sz w:val="24"/>
                <w:szCs w:val="24"/>
                <w:lang w:eastAsia="ru-RU"/>
              </w:rPr>
            </w:pPr>
          </w:p>
        </w:tc>
        <w:tc>
          <w:tcPr>
            <w:tcW w:w="1275" w:type="dxa"/>
            <w:vMerge/>
          </w:tcPr>
          <w:p w14:paraId="45D6533D" w14:textId="77777777" w:rsidR="00FE1BE1" w:rsidRPr="00FE1BE1" w:rsidRDefault="00FE1BE1" w:rsidP="00FE1BE1">
            <w:pPr>
              <w:spacing w:after="0" w:line="240" w:lineRule="auto"/>
              <w:contextualSpacing/>
              <w:rPr>
                <w:rFonts w:ascii="Times New Roman" w:eastAsia="Times New Roman" w:hAnsi="Times New Roman"/>
                <w:sz w:val="24"/>
                <w:szCs w:val="24"/>
                <w:lang w:eastAsia="ru-RU"/>
              </w:rPr>
            </w:pPr>
          </w:p>
        </w:tc>
        <w:tc>
          <w:tcPr>
            <w:tcW w:w="1276" w:type="dxa"/>
            <w:vMerge w:val="restart"/>
            <w:vAlign w:val="center"/>
          </w:tcPr>
          <w:p w14:paraId="4A441663"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1. Всего, за счет бюджета муниципального образования </w:t>
            </w:r>
          </w:p>
        </w:tc>
        <w:tc>
          <w:tcPr>
            <w:tcW w:w="3827" w:type="dxa"/>
            <w:gridSpan w:val="3"/>
            <w:vAlign w:val="center"/>
          </w:tcPr>
          <w:p w14:paraId="311BBBE4"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том числе</w:t>
            </w:r>
          </w:p>
        </w:tc>
        <w:tc>
          <w:tcPr>
            <w:tcW w:w="1134" w:type="dxa"/>
            <w:vMerge w:val="restart"/>
            <w:vAlign w:val="center"/>
          </w:tcPr>
          <w:p w14:paraId="1003F133"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2. За счет других источников </w:t>
            </w:r>
            <w:hyperlink w:anchor="P387" w:history="1">
              <w:r w:rsidRPr="00FE1BE1">
                <w:rPr>
                  <w:rFonts w:ascii="Times New Roman" w:eastAsia="Times New Roman" w:hAnsi="Times New Roman"/>
                  <w:sz w:val="24"/>
                  <w:szCs w:val="24"/>
                  <w:lang w:eastAsia="ru-RU"/>
                </w:rPr>
                <w:t>&lt;*&gt;</w:t>
              </w:r>
            </w:hyperlink>
          </w:p>
        </w:tc>
      </w:tr>
      <w:tr w:rsidR="00FE1BE1" w:rsidRPr="00FE1BE1" w14:paraId="579FB7C2" w14:textId="77777777" w:rsidTr="00F60BAD">
        <w:tc>
          <w:tcPr>
            <w:tcW w:w="2226" w:type="dxa"/>
            <w:vMerge/>
          </w:tcPr>
          <w:p w14:paraId="405576BE" w14:textId="77777777" w:rsidR="00FE1BE1" w:rsidRPr="00FE1BE1" w:rsidRDefault="00FE1BE1" w:rsidP="00FE1BE1">
            <w:pPr>
              <w:spacing w:after="0" w:line="240" w:lineRule="auto"/>
              <w:contextualSpacing/>
              <w:rPr>
                <w:rFonts w:ascii="Times New Roman" w:eastAsia="Times New Roman" w:hAnsi="Times New Roman"/>
                <w:sz w:val="24"/>
                <w:szCs w:val="24"/>
                <w:lang w:eastAsia="ru-RU"/>
              </w:rPr>
            </w:pPr>
          </w:p>
        </w:tc>
        <w:tc>
          <w:tcPr>
            <w:tcW w:w="1275" w:type="dxa"/>
            <w:vMerge/>
          </w:tcPr>
          <w:p w14:paraId="29B93F41" w14:textId="77777777" w:rsidR="00FE1BE1" w:rsidRPr="00FE1BE1" w:rsidRDefault="00FE1BE1" w:rsidP="00FE1BE1">
            <w:pPr>
              <w:spacing w:after="0" w:line="240" w:lineRule="auto"/>
              <w:contextualSpacing/>
              <w:rPr>
                <w:rFonts w:ascii="Times New Roman" w:eastAsia="Times New Roman" w:hAnsi="Times New Roman"/>
                <w:sz w:val="24"/>
                <w:szCs w:val="24"/>
                <w:lang w:eastAsia="ru-RU"/>
              </w:rPr>
            </w:pPr>
          </w:p>
        </w:tc>
        <w:tc>
          <w:tcPr>
            <w:tcW w:w="1276" w:type="dxa"/>
            <w:vMerge/>
          </w:tcPr>
          <w:p w14:paraId="42BC5E21" w14:textId="77777777" w:rsidR="00FE1BE1" w:rsidRPr="00FE1BE1" w:rsidRDefault="00FE1BE1" w:rsidP="00FE1BE1">
            <w:pPr>
              <w:spacing w:after="0" w:line="240" w:lineRule="auto"/>
              <w:contextualSpacing/>
              <w:rPr>
                <w:rFonts w:ascii="Times New Roman" w:eastAsia="Times New Roman" w:hAnsi="Times New Roman"/>
                <w:sz w:val="24"/>
                <w:szCs w:val="24"/>
                <w:lang w:eastAsia="ru-RU"/>
              </w:rPr>
            </w:pPr>
          </w:p>
        </w:tc>
        <w:tc>
          <w:tcPr>
            <w:tcW w:w="1276" w:type="dxa"/>
            <w:vAlign w:val="center"/>
          </w:tcPr>
          <w:p w14:paraId="4F73F6B2"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 За счет собственных доходов бюджета</w:t>
            </w:r>
          </w:p>
        </w:tc>
        <w:tc>
          <w:tcPr>
            <w:tcW w:w="1276" w:type="dxa"/>
            <w:vAlign w:val="center"/>
          </w:tcPr>
          <w:p w14:paraId="2ECBFB48"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1.2. За счет межбюджетных трансфертов из федерального бюджета</w:t>
            </w:r>
          </w:p>
        </w:tc>
        <w:tc>
          <w:tcPr>
            <w:tcW w:w="1275" w:type="dxa"/>
            <w:vAlign w:val="center"/>
          </w:tcPr>
          <w:p w14:paraId="6273D338"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1.3. За счет межбюджетных трансфертов из областного бюджета</w:t>
            </w:r>
          </w:p>
        </w:tc>
        <w:tc>
          <w:tcPr>
            <w:tcW w:w="1134" w:type="dxa"/>
            <w:vMerge/>
          </w:tcPr>
          <w:p w14:paraId="107AF1EC" w14:textId="77777777" w:rsidR="00FE1BE1" w:rsidRPr="00FE1BE1" w:rsidRDefault="00FE1BE1" w:rsidP="00FE1BE1">
            <w:pPr>
              <w:spacing w:after="0" w:line="240" w:lineRule="auto"/>
              <w:contextualSpacing/>
              <w:rPr>
                <w:rFonts w:ascii="Times New Roman" w:eastAsia="Times New Roman" w:hAnsi="Times New Roman"/>
                <w:sz w:val="24"/>
                <w:szCs w:val="24"/>
                <w:lang w:eastAsia="ru-RU"/>
              </w:rPr>
            </w:pPr>
          </w:p>
        </w:tc>
      </w:tr>
      <w:tr w:rsidR="00FE1BE1" w:rsidRPr="00FE1BE1" w14:paraId="3C0FC4D0" w14:textId="77777777" w:rsidTr="00F60BAD">
        <w:tc>
          <w:tcPr>
            <w:tcW w:w="2226" w:type="dxa"/>
          </w:tcPr>
          <w:p w14:paraId="25598331" w14:textId="77777777" w:rsidR="00FE1BE1" w:rsidRPr="00FE1BE1"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«Молодежь муниципального образования городской округ ЗАТО Первомайский» на 2020-2025 годы</w:t>
            </w:r>
          </w:p>
        </w:tc>
        <w:tc>
          <w:tcPr>
            <w:tcW w:w="1275" w:type="dxa"/>
          </w:tcPr>
          <w:p w14:paraId="760AAFFC"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276" w:type="dxa"/>
          </w:tcPr>
          <w:p w14:paraId="130E57CD"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276" w:type="dxa"/>
          </w:tcPr>
          <w:p w14:paraId="284B13B0"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276" w:type="dxa"/>
          </w:tcPr>
          <w:p w14:paraId="633F13F6"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275" w:type="dxa"/>
          </w:tcPr>
          <w:p w14:paraId="05EDBA15"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134" w:type="dxa"/>
          </w:tcPr>
          <w:p w14:paraId="0C0878D2"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r>
      <w:tr w:rsidR="00272673" w:rsidRPr="00272673" w14:paraId="215AD403" w14:textId="77777777" w:rsidTr="00F60BAD">
        <w:tc>
          <w:tcPr>
            <w:tcW w:w="2226" w:type="dxa"/>
          </w:tcPr>
          <w:p w14:paraId="43FE4611" w14:textId="77777777" w:rsidR="00FE1BE1" w:rsidRPr="00272673"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2020 год</w:t>
            </w:r>
          </w:p>
        </w:tc>
        <w:tc>
          <w:tcPr>
            <w:tcW w:w="1275" w:type="dxa"/>
            <w:vAlign w:val="center"/>
          </w:tcPr>
          <w:p w14:paraId="0CD2C03D" w14:textId="77777777" w:rsidR="00FE1BE1" w:rsidRPr="00272673" w:rsidRDefault="00FE1BE1" w:rsidP="00FE1BE1">
            <w:pPr>
              <w:suppressAutoHyphens/>
              <w:autoSpaceDE w:val="0"/>
              <w:autoSpaceDN w:val="0"/>
              <w:adjustRightInd w:val="0"/>
              <w:spacing w:after="0" w:line="240" w:lineRule="auto"/>
              <w:ind w:right="-2"/>
              <w:contextualSpacing/>
              <w:jc w:val="center"/>
              <w:rPr>
                <w:rFonts w:ascii="Times New Roman" w:eastAsia="Times New Roman" w:hAnsi="Times New Roman"/>
                <w:sz w:val="24"/>
                <w:szCs w:val="24"/>
                <w:lang w:eastAsia="ar-SA"/>
              </w:rPr>
            </w:pPr>
            <w:r w:rsidRPr="00272673">
              <w:rPr>
                <w:rFonts w:ascii="Times New Roman" w:eastAsia="Times New Roman" w:hAnsi="Times New Roman"/>
                <w:sz w:val="24"/>
                <w:szCs w:val="24"/>
                <w:lang w:eastAsia="ar-SA"/>
              </w:rPr>
              <w:t>600,58</w:t>
            </w:r>
          </w:p>
        </w:tc>
        <w:tc>
          <w:tcPr>
            <w:tcW w:w="1276" w:type="dxa"/>
            <w:vAlign w:val="center"/>
          </w:tcPr>
          <w:p w14:paraId="0C259145" w14:textId="77777777" w:rsidR="00FE1BE1" w:rsidRPr="00272673" w:rsidRDefault="00FE1BE1" w:rsidP="00FE1BE1">
            <w:pPr>
              <w:suppressAutoHyphens/>
              <w:autoSpaceDE w:val="0"/>
              <w:autoSpaceDN w:val="0"/>
              <w:adjustRightInd w:val="0"/>
              <w:spacing w:after="0" w:line="240" w:lineRule="auto"/>
              <w:ind w:right="-2"/>
              <w:contextualSpacing/>
              <w:jc w:val="center"/>
              <w:rPr>
                <w:rFonts w:ascii="Times New Roman" w:eastAsia="Times New Roman" w:hAnsi="Times New Roman"/>
                <w:sz w:val="24"/>
                <w:szCs w:val="24"/>
                <w:lang w:eastAsia="ar-SA"/>
              </w:rPr>
            </w:pPr>
            <w:r w:rsidRPr="00272673">
              <w:rPr>
                <w:rFonts w:ascii="Times New Roman" w:eastAsia="Times New Roman" w:hAnsi="Times New Roman"/>
                <w:sz w:val="24"/>
                <w:szCs w:val="24"/>
                <w:lang w:eastAsia="ar-SA"/>
              </w:rPr>
              <w:t>600,58</w:t>
            </w:r>
          </w:p>
        </w:tc>
        <w:tc>
          <w:tcPr>
            <w:tcW w:w="1276" w:type="dxa"/>
            <w:vAlign w:val="center"/>
          </w:tcPr>
          <w:p w14:paraId="1842C4E2" w14:textId="77777777" w:rsidR="00FE1BE1" w:rsidRPr="00272673" w:rsidRDefault="00FE1BE1" w:rsidP="00FE1BE1">
            <w:pPr>
              <w:suppressAutoHyphens/>
              <w:autoSpaceDE w:val="0"/>
              <w:autoSpaceDN w:val="0"/>
              <w:adjustRightInd w:val="0"/>
              <w:spacing w:after="0" w:line="240" w:lineRule="auto"/>
              <w:ind w:right="-2"/>
              <w:contextualSpacing/>
              <w:jc w:val="center"/>
              <w:rPr>
                <w:rFonts w:ascii="Times New Roman" w:eastAsia="Times New Roman" w:hAnsi="Times New Roman"/>
                <w:sz w:val="24"/>
                <w:szCs w:val="24"/>
                <w:lang w:eastAsia="ar-SA"/>
              </w:rPr>
            </w:pPr>
            <w:r w:rsidRPr="00272673">
              <w:rPr>
                <w:rFonts w:ascii="Times New Roman" w:eastAsia="Times New Roman" w:hAnsi="Times New Roman"/>
                <w:sz w:val="24"/>
                <w:szCs w:val="24"/>
                <w:lang w:eastAsia="ar-SA"/>
              </w:rPr>
              <w:t>600,58</w:t>
            </w:r>
          </w:p>
        </w:tc>
        <w:tc>
          <w:tcPr>
            <w:tcW w:w="1276" w:type="dxa"/>
          </w:tcPr>
          <w:p w14:paraId="5487CA26"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275" w:type="dxa"/>
          </w:tcPr>
          <w:p w14:paraId="7862E88C"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134" w:type="dxa"/>
          </w:tcPr>
          <w:p w14:paraId="05802D69"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r>
      <w:tr w:rsidR="00272673" w:rsidRPr="00272673" w14:paraId="78D889B0" w14:textId="77777777" w:rsidTr="00F60BAD">
        <w:tc>
          <w:tcPr>
            <w:tcW w:w="2226" w:type="dxa"/>
          </w:tcPr>
          <w:p w14:paraId="348439C7" w14:textId="77777777" w:rsidR="00FE1BE1" w:rsidRPr="00272673"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2021 год</w:t>
            </w:r>
          </w:p>
        </w:tc>
        <w:tc>
          <w:tcPr>
            <w:tcW w:w="1275" w:type="dxa"/>
          </w:tcPr>
          <w:p w14:paraId="4FA95418" w14:textId="77777777" w:rsidR="00FE1BE1" w:rsidRPr="00272673" w:rsidRDefault="00FE1BE1"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602,10</w:t>
            </w:r>
          </w:p>
        </w:tc>
        <w:tc>
          <w:tcPr>
            <w:tcW w:w="1276" w:type="dxa"/>
          </w:tcPr>
          <w:p w14:paraId="2E0BFD87" w14:textId="77777777" w:rsidR="00FE1BE1" w:rsidRPr="00272673" w:rsidRDefault="00FE1BE1"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602,10</w:t>
            </w:r>
          </w:p>
        </w:tc>
        <w:tc>
          <w:tcPr>
            <w:tcW w:w="1276" w:type="dxa"/>
          </w:tcPr>
          <w:p w14:paraId="1D09F199" w14:textId="77777777" w:rsidR="00FE1BE1" w:rsidRPr="00272673" w:rsidRDefault="00FE1BE1"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602,10</w:t>
            </w:r>
          </w:p>
        </w:tc>
        <w:tc>
          <w:tcPr>
            <w:tcW w:w="1276" w:type="dxa"/>
          </w:tcPr>
          <w:p w14:paraId="21862DFC"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275" w:type="dxa"/>
          </w:tcPr>
          <w:p w14:paraId="339EE740"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134" w:type="dxa"/>
          </w:tcPr>
          <w:p w14:paraId="721A5FC2"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r>
      <w:tr w:rsidR="00272673" w:rsidRPr="00272673" w14:paraId="541E91EA" w14:textId="77777777" w:rsidTr="00F60BAD">
        <w:tc>
          <w:tcPr>
            <w:tcW w:w="2226" w:type="dxa"/>
          </w:tcPr>
          <w:p w14:paraId="26271AA7" w14:textId="77777777" w:rsidR="00FE1BE1" w:rsidRPr="00272673"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2022 год</w:t>
            </w:r>
          </w:p>
        </w:tc>
        <w:tc>
          <w:tcPr>
            <w:tcW w:w="1275" w:type="dxa"/>
          </w:tcPr>
          <w:p w14:paraId="453639EE" w14:textId="3197F47F" w:rsidR="00FE1BE1" w:rsidRPr="00272673" w:rsidRDefault="007A1CB3"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613,02</w:t>
            </w:r>
          </w:p>
        </w:tc>
        <w:tc>
          <w:tcPr>
            <w:tcW w:w="1276" w:type="dxa"/>
          </w:tcPr>
          <w:p w14:paraId="4C594151" w14:textId="6A159615" w:rsidR="00FE1BE1" w:rsidRPr="00272673" w:rsidRDefault="007A1CB3"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613,02</w:t>
            </w:r>
          </w:p>
        </w:tc>
        <w:tc>
          <w:tcPr>
            <w:tcW w:w="1276" w:type="dxa"/>
          </w:tcPr>
          <w:p w14:paraId="172BA2CF" w14:textId="50543CC1" w:rsidR="00FE1BE1" w:rsidRPr="00272673" w:rsidRDefault="007A1CB3"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613,02</w:t>
            </w:r>
          </w:p>
        </w:tc>
        <w:tc>
          <w:tcPr>
            <w:tcW w:w="1276" w:type="dxa"/>
          </w:tcPr>
          <w:p w14:paraId="0011A5A3"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275" w:type="dxa"/>
          </w:tcPr>
          <w:p w14:paraId="400C07CD"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134" w:type="dxa"/>
          </w:tcPr>
          <w:p w14:paraId="2894160C"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r>
      <w:tr w:rsidR="00272673" w:rsidRPr="00272673" w14:paraId="6EDA74D5" w14:textId="77777777" w:rsidTr="00F60BAD">
        <w:tc>
          <w:tcPr>
            <w:tcW w:w="2226" w:type="dxa"/>
          </w:tcPr>
          <w:p w14:paraId="33D0A9C1" w14:textId="77777777" w:rsidR="00FE1BE1" w:rsidRPr="00272673"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2023 год</w:t>
            </w:r>
          </w:p>
        </w:tc>
        <w:tc>
          <w:tcPr>
            <w:tcW w:w="1275" w:type="dxa"/>
          </w:tcPr>
          <w:p w14:paraId="670D3298" w14:textId="77777777" w:rsidR="00FE1BE1" w:rsidRPr="00272673" w:rsidRDefault="00FE1BE1"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2472,19</w:t>
            </w:r>
          </w:p>
        </w:tc>
        <w:tc>
          <w:tcPr>
            <w:tcW w:w="1276" w:type="dxa"/>
          </w:tcPr>
          <w:p w14:paraId="005AD720" w14:textId="77777777" w:rsidR="00FE1BE1" w:rsidRPr="00272673" w:rsidRDefault="00FE1BE1"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2472,19</w:t>
            </w:r>
          </w:p>
        </w:tc>
        <w:tc>
          <w:tcPr>
            <w:tcW w:w="1276" w:type="dxa"/>
          </w:tcPr>
          <w:p w14:paraId="37FB9B4D" w14:textId="77777777" w:rsidR="00FE1BE1" w:rsidRPr="00272673" w:rsidRDefault="00FE1BE1"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987,19</w:t>
            </w:r>
          </w:p>
        </w:tc>
        <w:tc>
          <w:tcPr>
            <w:tcW w:w="1276" w:type="dxa"/>
          </w:tcPr>
          <w:p w14:paraId="4A81A70D"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275" w:type="dxa"/>
          </w:tcPr>
          <w:p w14:paraId="6AF269EC"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1485,00</w:t>
            </w:r>
          </w:p>
        </w:tc>
        <w:tc>
          <w:tcPr>
            <w:tcW w:w="1134" w:type="dxa"/>
          </w:tcPr>
          <w:p w14:paraId="70D67885"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r>
      <w:tr w:rsidR="00FB15FB" w:rsidRPr="00272673" w14:paraId="1984A2DF" w14:textId="77777777" w:rsidTr="00F60BAD">
        <w:tc>
          <w:tcPr>
            <w:tcW w:w="2226" w:type="dxa"/>
          </w:tcPr>
          <w:p w14:paraId="4DC10C95" w14:textId="77777777" w:rsidR="00FB15FB" w:rsidRPr="00272673" w:rsidRDefault="00FB15FB" w:rsidP="00272673">
            <w:pPr>
              <w:widowControl w:val="0"/>
              <w:autoSpaceDE w:val="0"/>
              <w:autoSpaceDN w:val="0"/>
              <w:spacing w:after="0" w:line="240" w:lineRule="auto"/>
              <w:contextualSpacing/>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2024 год</w:t>
            </w:r>
          </w:p>
        </w:tc>
        <w:tc>
          <w:tcPr>
            <w:tcW w:w="1275" w:type="dxa"/>
          </w:tcPr>
          <w:p w14:paraId="020C9E0E" w14:textId="236FACE3" w:rsidR="00FB15FB" w:rsidRPr="00272673" w:rsidRDefault="00FB15FB" w:rsidP="00272673">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1057,35</w:t>
            </w:r>
          </w:p>
        </w:tc>
        <w:tc>
          <w:tcPr>
            <w:tcW w:w="1276" w:type="dxa"/>
          </w:tcPr>
          <w:p w14:paraId="39181E1B" w14:textId="4689109F" w:rsidR="00FB15FB" w:rsidRPr="00272673" w:rsidRDefault="00FB15FB" w:rsidP="00272673">
            <w:pPr>
              <w:spacing w:after="0" w:line="240" w:lineRule="auto"/>
              <w:contextualSpacing/>
              <w:jc w:val="center"/>
              <w:rPr>
                <w:rFonts w:ascii="Times New Roman" w:eastAsia="Times New Roman" w:hAnsi="Times New Roman"/>
                <w:sz w:val="24"/>
                <w:szCs w:val="24"/>
                <w:lang w:eastAsia="ru-RU"/>
              </w:rPr>
            </w:pPr>
            <w:r w:rsidRPr="00263ED3">
              <w:rPr>
                <w:rFonts w:ascii="Times New Roman" w:eastAsia="Times New Roman" w:hAnsi="Times New Roman"/>
                <w:sz w:val="24"/>
                <w:szCs w:val="24"/>
                <w:lang w:eastAsia="ru-RU"/>
              </w:rPr>
              <w:t>1057,35</w:t>
            </w:r>
          </w:p>
        </w:tc>
        <w:tc>
          <w:tcPr>
            <w:tcW w:w="1276" w:type="dxa"/>
          </w:tcPr>
          <w:p w14:paraId="6D47D34A" w14:textId="134F7A15" w:rsidR="00FB15FB" w:rsidRPr="00272673" w:rsidRDefault="00FB15FB" w:rsidP="00272673">
            <w:pPr>
              <w:spacing w:after="0" w:line="240" w:lineRule="auto"/>
              <w:contextualSpacing/>
              <w:jc w:val="center"/>
              <w:rPr>
                <w:rFonts w:ascii="Times New Roman" w:eastAsia="Times New Roman" w:hAnsi="Times New Roman"/>
                <w:sz w:val="24"/>
                <w:szCs w:val="24"/>
                <w:lang w:eastAsia="ru-RU"/>
              </w:rPr>
            </w:pPr>
            <w:r w:rsidRPr="00263ED3">
              <w:rPr>
                <w:rFonts w:ascii="Times New Roman" w:eastAsia="Times New Roman" w:hAnsi="Times New Roman"/>
                <w:sz w:val="24"/>
                <w:szCs w:val="24"/>
                <w:lang w:eastAsia="ru-RU"/>
              </w:rPr>
              <w:t>1057,35</w:t>
            </w:r>
          </w:p>
        </w:tc>
        <w:tc>
          <w:tcPr>
            <w:tcW w:w="1276" w:type="dxa"/>
          </w:tcPr>
          <w:p w14:paraId="7781BAC9" w14:textId="77777777" w:rsidR="00FB15FB" w:rsidRPr="00272673" w:rsidRDefault="00FB15FB" w:rsidP="00272673">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275" w:type="dxa"/>
          </w:tcPr>
          <w:p w14:paraId="46E7A96E" w14:textId="77777777" w:rsidR="00FB15FB" w:rsidRPr="00272673" w:rsidRDefault="00FB15FB" w:rsidP="00272673">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134" w:type="dxa"/>
          </w:tcPr>
          <w:p w14:paraId="405BB6E7" w14:textId="77777777" w:rsidR="00FB15FB" w:rsidRPr="00272673" w:rsidRDefault="00FB15FB" w:rsidP="00272673">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r>
      <w:tr w:rsidR="00272673" w:rsidRPr="00272673" w14:paraId="0EBBBA21" w14:textId="77777777" w:rsidTr="00F60BAD">
        <w:tc>
          <w:tcPr>
            <w:tcW w:w="2226" w:type="dxa"/>
          </w:tcPr>
          <w:p w14:paraId="10690E85" w14:textId="77777777" w:rsidR="00FE1BE1" w:rsidRPr="00272673"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2025 год</w:t>
            </w:r>
          </w:p>
        </w:tc>
        <w:tc>
          <w:tcPr>
            <w:tcW w:w="1275" w:type="dxa"/>
          </w:tcPr>
          <w:p w14:paraId="295EBF10" w14:textId="0D027F6E" w:rsidR="00FE1BE1" w:rsidRPr="00272673" w:rsidRDefault="00272673"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1139,54</w:t>
            </w:r>
          </w:p>
        </w:tc>
        <w:tc>
          <w:tcPr>
            <w:tcW w:w="1276" w:type="dxa"/>
          </w:tcPr>
          <w:p w14:paraId="32D48BE0" w14:textId="33DF5AD4" w:rsidR="00FE1BE1" w:rsidRPr="00272673" w:rsidRDefault="00272673"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1139,54</w:t>
            </w:r>
          </w:p>
        </w:tc>
        <w:tc>
          <w:tcPr>
            <w:tcW w:w="1276" w:type="dxa"/>
          </w:tcPr>
          <w:p w14:paraId="1F06D9A8" w14:textId="1AAC55E1" w:rsidR="00FE1BE1" w:rsidRPr="00272673" w:rsidRDefault="00272673" w:rsidP="00FE1BE1">
            <w:pPr>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1139,54</w:t>
            </w:r>
          </w:p>
        </w:tc>
        <w:tc>
          <w:tcPr>
            <w:tcW w:w="1276" w:type="dxa"/>
          </w:tcPr>
          <w:p w14:paraId="64D8CE3B"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275" w:type="dxa"/>
          </w:tcPr>
          <w:p w14:paraId="6C6CA338"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134" w:type="dxa"/>
          </w:tcPr>
          <w:p w14:paraId="1EBE89DE" w14:textId="77777777" w:rsidR="00FE1BE1" w:rsidRPr="00272673"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r>
      <w:tr w:rsidR="00FB15FB" w:rsidRPr="00272673" w14:paraId="124A25D4" w14:textId="77777777" w:rsidTr="00F60BAD">
        <w:tc>
          <w:tcPr>
            <w:tcW w:w="2226" w:type="dxa"/>
          </w:tcPr>
          <w:p w14:paraId="790B7449" w14:textId="3E458999" w:rsidR="00FB15FB" w:rsidRPr="00272673" w:rsidRDefault="00FB15FB" w:rsidP="00272673">
            <w:pPr>
              <w:widowControl w:val="0"/>
              <w:autoSpaceDE w:val="0"/>
              <w:autoSpaceDN w:val="0"/>
              <w:spacing w:after="0" w:line="240" w:lineRule="auto"/>
              <w:contextualSpacing/>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2026 год</w:t>
            </w:r>
          </w:p>
        </w:tc>
        <w:tc>
          <w:tcPr>
            <w:tcW w:w="1275" w:type="dxa"/>
          </w:tcPr>
          <w:p w14:paraId="4779158C" w14:textId="197A7E9A" w:rsidR="00FB15FB" w:rsidRPr="00272673" w:rsidRDefault="00FB15FB" w:rsidP="00272673">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1375,74</w:t>
            </w:r>
          </w:p>
        </w:tc>
        <w:tc>
          <w:tcPr>
            <w:tcW w:w="1276" w:type="dxa"/>
          </w:tcPr>
          <w:p w14:paraId="0B3C6D9C" w14:textId="201FED3D" w:rsidR="00FB15FB" w:rsidRPr="00272673" w:rsidRDefault="00FB15FB" w:rsidP="00272673">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1375,74</w:t>
            </w:r>
          </w:p>
        </w:tc>
        <w:tc>
          <w:tcPr>
            <w:tcW w:w="1276" w:type="dxa"/>
          </w:tcPr>
          <w:p w14:paraId="2845B3AB" w14:textId="4EDA4572" w:rsidR="00FB15FB" w:rsidRPr="00272673" w:rsidRDefault="00FB15FB" w:rsidP="00272673">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1375,74</w:t>
            </w:r>
          </w:p>
        </w:tc>
        <w:tc>
          <w:tcPr>
            <w:tcW w:w="1276" w:type="dxa"/>
          </w:tcPr>
          <w:p w14:paraId="150A713A" w14:textId="66F9C9AC" w:rsidR="00FB15FB" w:rsidRPr="00272673" w:rsidRDefault="00FB15FB" w:rsidP="00272673">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275" w:type="dxa"/>
          </w:tcPr>
          <w:p w14:paraId="4CA68A32" w14:textId="6FF4C0D8" w:rsidR="00FB15FB" w:rsidRPr="00272673" w:rsidRDefault="00FB15FB" w:rsidP="00272673">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134" w:type="dxa"/>
          </w:tcPr>
          <w:p w14:paraId="2C108EFC" w14:textId="0FD3DA69" w:rsidR="00FB15FB" w:rsidRPr="00272673" w:rsidRDefault="00FB15FB" w:rsidP="00272673">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r>
      <w:tr w:rsidR="00FB15FB" w:rsidRPr="00272673" w14:paraId="64F782BC" w14:textId="77777777" w:rsidTr="00F60BAD">
        <w:tc>
          <w:tcPr>
            <w:tcW w:w="2226" w:type="dxa"/>
          </w:tcPr>
          <w:p w14:paraId="2ACD2448" w14:textId="515EEFD8" w:rsidR="00FB15FB" w:rsidRPr="00272673" w:rsidRDefault="00FB15FB" w:rsidP="00272673">
            <w:pPr>
              <w:widowControl w:val="0"/>
              <w:autoSpaceDE w:val="0"/>
              <w:autoSpaceDN w:val="0"/>
              <w:spacing w:after="0" w:line="240" w:lineRule="auto"/>
              <w:contextualSpacing/>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2027 год</w:t>
            </w:r>
          </w:p>
        </w:tc>
        <w:tc>
          <w:tcPr>
            <w:tcW w:w="1275" w:type="dxa"/>
          </w:tcPr>
          <w:p w14:paraId="1AF5A1F8" w14:textId="27EF6420" w:rsidR="00FB15FB" w:rsidRPr="00272673" w:rsidRDefault="00FB15FB" w:rsidP="00272673">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1434,90</w:t>
            </w:r>
          </w:p>
        </w:tc>
        <w:tc>
          <w:tcPr>
            <w:tcW w:w="1276" w:type="dxa"/>
          </w:tcPr>
          <w:p w14:paraId="5C536954" w14:textId="03DCF61C" w:rsidR="00FB15FB" w:rsidRPr="00272673" w:rsidRDefault="00FB15FB" w:rsidP="00272673">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1434,90</w:t>
            </w:r>
          </w:p>
        </w:tc>
        <w:tc>
          <w:tcPr>
            <w:tcW w:w="1276" w:type="dxa"/>
          </w:tcPr>
          <w:p w14:paraId="06FCAB3D" w14:textId="26A705E0" w:rsidR="00FB15FB" w:rsidRPr="00272673" w:rsidRDefault="00FB15FB" w:rsidP="00272673">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1434,90</w:t>
            </w:r>
          </w:p>
        </w:tc>
        <w:tc>
          <w:tcPr>
            <w:tcW w:w="1276" w:type="dxa"/>
          </w:tcPr>
          <w:p w14:paraId="2641EFF8" w14:textId="17BAAFBE" w:rsidR="00FB15FB" w:rsidRPr="00272673" w:rsidRDefault="00FB15FB" w:rsidP="00272673">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275" w:type="dxa"/>
          </w:tcPr>
          <w:p w14:paraId="4A9FC865" w14:textId="1B9720D9" w:rsidR="00FB15FB" w:rsidRPr="00272673" w:rsidRDefault="00FB15FB" w:rsidP="00272673">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134" w:type="dxa"/>
          </w:tcPr>
          <w:p w14:paraId="6ED7B995" w14:textId="4D6E9CC0" w:rsidR="00FB15FB" w:rsidRPr="00272673" w:rsidRDefault="00FB15FB" w:rsidP="00272673">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r>
      <w:tr w:rsidR="00FB15FB" w:rsidRPr="00272673" w14:paraId="5FCFFBE2" w14:textId="77777777" w:rsidTr="00F60BAD">
        <w:tc>
          <w:tcPr>
            <w:tcW w:w="2226" w:type="dxa"/>
          </w:tcPr>
          <w:p w14:paraId="52E04B78" w14:textId="77777777" w:rsidR="00FB15FB" w:rsidRPr="00272673" w:rsidRDefault="00FB15FB"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Итого</w:t>
            </w:r>
          </w:p>
        </w:tc>
        <w:tc>
          <w:tcPr>
            <w:tcW w:w="1275" w:type="dxa"/>
          </w:tcPr>
          <w:p w14:paraId="01BC1F60" w14:textId="0180529B" w:rsidR="00FB15FB" w:rsidRPr="00272673" w:rsidRDefault="00FB15FB" w:rsidP="00FB15FB">
            <w:pPr>
              <w:spacing w:after="0" w:line="240" w:lineRule="auto"/>
              <w:contextualSpacing/>
              <w:jc w:val="center"/>
              <w:rPr>
                <w:rFonts w:ascii="Times New Roman" w:eastAsia="Times New Roman" w:hAnsi="Times New Roman"/>
                <w:sz w:val="24"/>
                <w:szCs w:val="24"/>
                <w:lang w:eastAsia="ru-RU"/>
              </w:rPr>
            </w:pPr>
            <w:r w:rsidRPr="00FB15FB">
              <w:rPr>
                <w:rFonts w:ascii="Times New Roman" w:eastAsia="Times New Roman" w:hAnsi="Times New Roman"/>
                <w:sz w:val="24"/>
                <w:szCs w:val="24"/>
                <w:lang w:eastAsia="ru-RU"/>
              </w:rPr>
              <w:t>9295,42</w:t>
            </w:r>
          </w:p>
        </w:tc>
        <w:tc>
          <w:tcPr>
            <w:tcW w:w="1276" w:type="dxa"/>
          </w:tcPr>
          <w:p w14:paraId="290C651E" w14:textId="458E7DB2" w:rsidR="00FB15FB" w:rsidRPr="00272673" w:rsidRDefault="00FB15FB" w:rsidP="00FE1BE1">
            <w:pPr>
              <w:spacing w:after="0" w:line="240" w:lineRule="auto"/>
              <w:contextualSpacing/>
              <w:jc w:val="center"/>
              <w:rPr>
                <w:rFonts w:ascii="Times New Roman" w:eastAsia="Times New Roman" w:hAnsi="Times New Roman"/>
                <w:sz w:val="24"/>
                <w:szCs w:val="24"/>
                <w:lang w:eastAsia="ru-RU"/>
              </w:rPr>
            </w:pPr>
            <w:r w:rsidRPr="007D44DF">
              <w:rPr>
                <w:rFonts w:ascii="Times New Roman" w:eastAsia="Times New Roman" w:hAnsi="Times New Roman"/>
                <w:sz w:val="24"/>
                <w:szCs w:val="24"/>
                <w:lang w:eastAsia="ru-RU"/>
              </w:rPr>
              <w:t>9295,42</w:t>
            </w:r>
          </w:p>
        </w:tc>
        <w:tc>
          <w:tcPr>
            <w:tcW w:w="1276" w:type="dxa"/>
          </w:tcPr>
          <w:p w14:paraId="5B8FEF10" w14:textId="0678E88A" w:rsidR="00FB15FB" w:rsidRPr="00272673" w:rsidRDefault="00FB15FB" w:rsidP="00FE1BE1">
            <w:pPr>
              <w:spacing w:after="0" w:line="240" w:lineRule="auto"/>
              <w:contextualSpacing/>
              <w:jc w:val="center"/>
              <w:rPr>
                <w:rFonts w:ascii="Times New Roman" w:eastAsia="Times New Roman" w:hAnsi="Times New Roman"/>
                <w:sz w:val="24"/>
                <w:szCs w:val="24"/>
                <w:lang w:eastAsia="ru-RU"/>
              </w:rPr>
            </w:pPr>
            <w:r w:rsidRPr="007D44DF">
              <w:rPr>
                <w:rFonts w:ascii="Times New Roman" w:eastAsia="Times New Roman" w:hAnsi="Times New Roman"/>
                <w:sz w:val="24"/>
                <w:szCs w:val="24"/>
                <w:lang w:eastAsia="ru-RU"/>
              </w:rPr>
              <w:t>9295,42</w:t>
            </w:r>
          </w:p>
        </w:tc>
        <w:tc>
          <w:tcPr>
            <w:tcW w:w="1276" w:type="dxa"/>
          </w:tcPr>
          <w:p w14:paraId="3BD32E60" w14:textId="77777777" w:rsidR="00FB15FB" w:rsidRPr="00272673" w:rsidRDefault="00FB15FB"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c>
          <w:tcPr>
            <w:tcW w:w="1275" w:type="dxa"/>
          </w:tcPr>
          <w:p w14:paraId="2FA6F27E" w14:textId="77777777" w:rsidR="00FB15FB" w:rsidRPr="00272673" w:rsidRDefault="00FB15FB"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1485,00</w:t>
            </w:r>
          </w:p>
        </w:tc>
        <w:tc>
          <w:tcPr>
            <w:tcW w:w="1134" w:type="dxa"/>
          </w:tcPr>
          <w:p w14:paraId="32B1888B" w14:textId="77777777" w:rsidR="00FB15FB" w:rsidRPr="00272673" w:rsidRDefault="00FB15FB"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272673">
              <w:rPr>
                <w:rFonts w:ascii="Times New Roman" w:eastAsia="Times New Roman" w:hAnsi="Times New Roman"/>
                <w:sz w:val="24"/>
                <w:szCs w:val="24"/>
                <w:lang w:eastAsia="ru-RU"/>
              </w:rPr>
              <w:t>0,00</w:t>
            </w:r>
          </w:p>
        </w:tc>
      </w:tr>
    </w:tbl>
    <w:p w14:paraId="48FF0091" w14:textId="77777777" w:rsidR="00FE1BE1" w:rsidRDefault="00FE1BE1" w:rsidP="00FE1BE1">
      <w:pPr>
        <w:autoSpaceDE w:val="0"/>
        <w:autoSpaceDN w:val="0"/>
        <w:adjustRightInd w:val="0"/>
        <w:spacing w:after="0" w:line="240" w:lineRule="auto"/>
        <w:ind w:firstLine="720"/>
        <w:jc w:val="both"/>
        <w:rPr>
          <w:rFonts w:ascii="Times New Roman" w:hAnsi="Times New Roman"/>
          <w:b/>
          <w:spacing w:val="-8"/>
          <w:sz w:val="26"/>
          <w:szCs w:val="26"/>
          <w:lang w:eastAsia="ru-RU"/>
        </w:rPr>
      </w:pPr>
    </w:p>
    <w:p w14:paraId="79C590FD" w14:textId="77777777" w:rsidR="00FE1BE1" w:rsidRPr="00FE1BE1" w:rsidRDefault="00FE1BE1" w:rsidP="00FE1BE1">
      <w:pPr>
        <w:widowControl w:val="0"/>
        <w:autoSpaceDE w:val="0"/>
        <w:autoSpaceDN w:val="0"/>
        <w:spacing w:after="0" w:line="240" w:lineRule="auto"/>
        <w:ind w:firstLine="709"/>
        <w:jc w:val="both"/>
        <w:rPr>
          <w:rFonts w:ascii="Times New Roman" w:hAnsi="Times New Roman"/>
          <w:sz w:val="28"/>
          <w:szCs w:val="24"/>
          <w:lang w:eastAsia="ru-RU"/>
        </w:rPr>
      </w:pPr>
      <w:r w:rsidRPr="00FE1BE1">
        <w:rPr>
          <w:rFonts w:ascii="Times New Roman" w:hAnsi="Times New Roman"/>
          <w:sz w:val="28"/>
          <w:szCs w:val="24"/>
          <w:lang w:eastAsia="ru-RU"/>
        </w:rPr>
        <w:t>Ожидаемые итоги реализации муниципальной подпрограммы (3-7 показателей):</w:t>
      </w:r>
    </w:p>
    <w:p w14:paraId="2B5843B4" w14:textId="77777777" w:rsidR="00FE1BE1" w:rsidRPr="00FE1BE1" w:rsidRDefault="00FE1BE1" w:rsidP="00FE1BE1">
      <w:pPr>
        <w:widowControl w:val="0"/>
        <w:autoSpaceDE w:val="0"/>
        <w:autoSpaceDN w:val="0"/>
        <w:spacing w:after="0" w:line="240" w:lineRule="auto"/>
        <w:jc w:val="both"/>
        <w:rPr>
          <w:rFonts w:ascii="Times New Roman" w:hAnsi="Times New Roman"/>
          <w:sz w:val="24"/>
          <w:szCs w:val="24"/>
          <w:lang w:eastAsia="ru-RU"/>
        </w:rPr>
      </w:pPr>
    </w:p>
    <w:tbl>
      <w:tblPr>
        <w:tblW w:w="9831"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46"/>
        <w:gridCol w:w="4111"/>
        <w:gridCol w:w="1417"/>
        <w:gridCol w:w="1418"/>
        <w:gridCol w:w="2339"/>
      </w:tblGrid>
      <w:tr w:rsidR="00FE1BE1" w:rsidRPr="00FE1BE1" w14:paraId="3BBC2D2D" w14:textId="77777777" w:rsidTr="00F60BAD">
        <w:tc>
          <w:tcPr>
            <w:tcW w:w="546" w:type="dxa"/>
            <w:vMerge w:val="restart"/>
            <w:vAlign w:val="center"/>
          </w:tcPr>
          <w:p w14:paraId="742A2BBA"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N п/п</w:t>
            </w:r>
          </w:p>
        </w:tc>
        <w:tc>
          <w:tcPr>
            <w:tcW w:w="4111" w:type="dxa"/>
            <w:vMerge w:val="restart"/>
            <w:vAlign w:val="center"/>
          </w:tcPr>
          <w:p w14:paraId="10DC6886"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Наименование основных показателей эффективности</w:t>
            </w:r>
          </w:p>
        </w:tc>
        <w:tc>
          <w:tcPr>
            <w:tcW w:w="2835" w:type="dxa"/>
            <w:gridSpan w:val="2"/>
            <w:vAlign w:val="center"/>
          </w:tcPr>
          <w:p w14:paraId="72A28A29"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Годы реализации муниципальной подпрограммы</w:t>
            </w:r>
          </w:p>
        </w:tc>
        <w:tc>
          <w:tcPr>
            <w:tcW w:w="2339" w:type="dxa"/>
            <w:vMerge w:val="restart"/>
            <w:vAlign w:val="center"/>
          </w:tcPr>
          <w:p w14:paraId="609B2A8C"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 xml:space="preserve">Ожидаемый конечный результат показателя эффективности, достигнутый за годы реализации подпрограммы </w:t>
            </w:r>
            <w:hyperlink w:anchor="P414" w:history="1">
              <w:r w:rsidRPr="00FE1BE1">
                <w:rPr>
                  <w:rFonts w:ascii="Times New Roman" w:hAnsi="Times New Roman"/>
                  <w:color w:val="0000FF"/>
                  <w:sz w:val="24"/>
                  <w:szCs w:val="24"/>
                  <w:lang w:eastAsia="ru-RU"/>
                </w:rPr>
                <w:t>&lt;3&gt;</w:t>
              </w:r>
            </w:hyperlink>
          </w:p>
        </w:tc>
      </w:tr>
      <w:tr w:rsidR="00FE1BE1" w:rsidRPr="00FE1BE1" w14:paraId="50945E59" w14:textId="77777777" w:rsidTr="00F60BAD">
        <w:tc>
          <w:tcPr>
            <w:tcW w:w="546" w:type="dxa"/>
            <w:vMerge/>
          </w:tcPr>
          <w:p w14:paraId="3D1DFBE7" w14:textId="77777777" w:rsidR="00FE1BE1" w:rsidRPr="00FE1BE1" w:rsidRDefault="00FE1BE1" w:rsidP="00FE1BE1">
            <w:pPr>
              <w:spacing w:after="160" w:line="259" w:lineRule="auto"/>
              <w:rPr>
                <w:rFonts w:ascii="Times New Roman" w:hAnsi="Times New Roman"/>
                <w:sz w:val="24"/>
                <w:szCs w:val="24"/>
              </w:rPr>
            </w:pPr>
          </w:p>
        </w:tc>
        <w:tc>
          <w:tcPr>
            <w:tcW w:w="4111" w:type="dxa"/>
            <w:vMerge/>
          </w:tcPr>
          <w:p w14:paraId="42559D9E" w14:textId="77777777" w:rsidR="00FE1BE1" w:rsidRPr="00FE1BE1" w:rsidRDefault="00FE1BE1" w:rsidP="00FE1BE1">
            <w:pPr>
              <w:spacing w:after="160" w:line="259" w:lineRule="auto"/>
              <w:rPr>
                <w:rFonts w:ascii="Times New Roman" w:hAnsi="Times New Roman"/>
                <w:sz w:val="24"/>
                <w:szCs w:val="24"/>
              </w:rPr>
            </w:pPr>
          </w:p>
        </w:tc>
        <w:tc>
          <w:tcPr>
            <w:tcW w:w="1417" w:type="dxa"/>
            <w:vAlign w:val="center"/>
          </w:tcPr>
          <w:p w14:paraId="698C81ED"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2019</w:t>
            </w:r>
          </w:p>
          <w:p w14:paraId="4E613E88"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(факт)</w:t>
            </w:r>
          </w:p>
        </w:tc>
        <w:tc>
          <w:tcPr>
            <w:tcW w:w="1418" w:type="dxa"/>
            <w:vAlign w:val="center"/>
          </w:tcPr>
          <w:p w14:paraId="03A8D4A8" w14:textId="7DF4CECC"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202</w:t>
            </w:r>
            <w:r w:rsidR="00306670">
              <w:rPr>
                <w:rFonts w:ascii="Times New Roman" w:hAnsi="Times New Roman"/>
                <w:sz w:val="24"/>
                <w:szCs w:val="24"/>
                <w:lang w:eastAsia="ru-RU"/>
              </w:rPr>
              <w:t>7</w:t>
            </w:r>
          </w:p>
          <w:p w14:paraId="7EF2DE0F"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 xml:space="preserve">(план) </w:t>
            </w:r>
          </w:p>
        </w:tc>
        <w:tc>
          <w:tcPr>
            <w:tcW w:w="2339" w:type="dxa"/>
            <w:vMerge/>
          </w:tcPr>
          <w:p w14:paraId="463DEC05" w14:textId="77777777" w:rsidR="00FE1BE1" w:rsidRPr="00FE1BE1" w:rsidRDefault="00FE1BE1" w:rsidP="00FE1BE1">
            <w:pPr>
              <w:spacing w:after="160" w:line="259" w:lineRule="auto"/>
              <w:rPr>
                <w:rFonts w:ascii="Times New Roman" w:hAnsi="Times New Roman"/>
                <w:sz w:val="24"/>
                <w:szCs w:val="24"/>
              </w:rPr>
            </w:pPr>
          </w:p>
        </w:tc>
      </w:tr>
      <w:tr w:rsidR="00FE1BE1" w:rsidRPr="00FE1BE1" w14:paraId="3596F792" w14:textId="77777777" w:rsidTr="00F60BAD">
        <w:tc>
          <w:tcPr>
            <w:tcW w:w="546" w:type="dxa"/>
            <w:vAlign w:val="center"/>
          </w:tcPr>
          <w:p w14:paraId="66F450B3"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lastRenderedPageBreak/>
              <w:t>1.</w:t>
            </w:r>
          </w:p>
        </w:tc>
        <w:tc>
          <w:tcPr>
            <w:tcW w:w="4111" w:type="dxa"/>
          </w:tcPr>
          <w:p w14:paraId="45C8D119" w14:textId="77777777" w:rsidR="00FE1BE1" w:rsidRPr="00FE1BE1" w:rsidRDefault="00FE1BE1" w:rsidP="00FE1BE1">
            <w:pPr>
              <w:autoSpaceDE w:val="0"/>
              <w:autoSpaceDN w:val="0"/>
              <w:adjustRightInd w:val="0"/>
              <w:spacing w:after="0" w:line="240" w:lineRule="auto"/>
              <w:rPr>
                <w:rFonts w:ascii="Times New Roman" w:hAnsi="Times New Roman"/>
                <w:color w:val="000000"/>
                <w:lang w:eastAsia="ru-RU"/>
              </w:rPr>
            </w:pPr>
            <w:r w:rsidRPr="00FE1BE1">
              <w:rPr>
                <w:rFonts w:ascii="Times New Roman" w:hAnsi="Times New Roman"/>
                <w:color w:val="000000"/>
                <w:lang w:eastAsia="ru-RU"/>
              </w:rPr>
              <w:t xml:space="preserve">Численность подростков и молодежи, принимавших участие в культурно-массовых и досуговых мероприятий по повышению уровня культуры и образования, по </w:t>
            </w:r>
            <w:r w:rsidRPr="00FE1BE1">
              <w:rPr>
                <w:rFonts w:ascii="Times New Roman" w:hAnsi="Times New Roman"/>
                <w:color w:val="000000"/>
                <w:spacing w:val="-2"/>
                <w:lang w:eastAsia="ru-RU"/>
              </w:rPr>
              <w:t>воспитанию среди них духовно-нравственных и гражданско-патриотических качеств</w:t>
            </w:r>
            <w:r w:rsidRPr="00FE1BE1">
              <w:rPr>
                <w:rFonts w:ascii="Times New Roman" w:hAnsi="Times New Roman"/>
                <w:color w:val="000000"/>
                <w:lang w:eastAsia="ru-RU"/>
              </w:rPr>
              <w:t xml:space="preserve"> </w:t>
            </w:r>
          </w:p>
        </w:tc>
        <w:tc>
          <w:tcPr>
            <w:tcW w:w="1417" w:type="dxa"/>
          </w:tcPr>
          <w:p w14:paraId="440A7F67" w14:textId="77777777" w:rsidR="00FE1BE1" w:rsidRPr="00FE1BE1" w:rsidRDefault="00FE1BE1"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1500</w:t>
            </w:r>
          </w:p>
        </w:tc>
        <w:tc>
          <w:tcPr>
            <w:tcW w:w="1418" w:type="dxa"/>
          </w:tcPr>
          <w:p w14:paraId="61C66BA8" w14:textId="687638EF" w:rsidR="00FE1BE1" w:rsidRPr="00FE1BE1" w:rsidRDefault="00FE1BE1"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1</w:t>
            </w:r>
            <w:r w:rsidR="00306670">
              <w:rPr>
                <w:rFonts w:ascii="Times New Roman" w:hAnsi="Times New Roman"/>
                <w:lang w:eastAsia="ru-RU"/>
              </w:rPr>
              <w:t>6</w:t>
            </w:r>
            <w:r w:rsidR="009A1575">
              <w:rPr>
                <w:rFonts w:ascii="Times New Roman" w:hAnsi="Times New Roman"/>
                <w:lang w:eastAsia="ru-RU"/>
              </w:rPr>
              <w:t>0</w:t>
            </w:r>
            <w:r w:rsidR="00306670">
              <w:rPr>
                <w:rFonts w:ascii="Times New Roman" w:hAnsi="Times New Roman"/>
                <w:lang w:eastAsia="ru-RU"/>
              </w:rPr>
              <w:t>0</w:t>
            </w:r>
          </w:p>
        </w:tc>
        <w:tc>
          <w:tcPr>
            <w:tcW w:w="2339" w:type="dxa"/>
          </w:tcPr>
          <w:p w14:paraId="141CF2B0" w14:textId="4D89D3C5" w:rsidR="00FE1BE1" w:rsidRPr="00FE1BE1" w:rsidRDefault="00FE1BE1"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1</w:t>
            </w:r>
            <w:r w:rsidR="00306670">
              <w:rPr>
                <w:rFonts w:ascii="Times New Roman" w:hAnsi="Times New Roman"/>
                <w:lang w:eastAsia="ru-RU"/>
              </w:rPr>
              <w:t>6</w:t>
            </w:r>
            <w:r w:rsidR="009A1575">
              <w:rPr>
                <w:rFonts w:ascii="Times New Roman" w:hAnsi="Times New Roman"/>
                <w:lang w:eastAsia="ru-RU"/>
              </w:rPr>
              <w:t>0</w:t>
            </w:r>
            <w:r w:rsidR="00306670">
              <w:rPr>
                <w:rFonts w:ascii="Times New Roman" w:hAnsi="Times New Roman"/>
                <w:lang w:eastAsia="ru-RU"/>
              </w:rPr>
              <w:t>0</w:t>
            </w:r>
          </w:p>
        </w:tc>
      </w:tr>
      <w:tr w:rsidR="00FE1BE1" w:rsidRPr="00FE1BE1" w14:paraId="26CA15CB" w14:textId="77777777" w:rsidTr="00F60BAD">
        <w:tc>
          <w:tcPr>
            <w:tcW w:w="546" w:type="dxa"/>
            <w:vAlign w:val="center"/>
          </w:tcPr>
          <w:p w14:paraId="7BA46744"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2.</w:t>
            </w:r>
          </w:p>
        </w:tc>
        <w:tc>
          <w:tcPr>
            <w:tcW w:w="4111" w:type="dxa"/>
          </w:tcPr>
          <w:p w14:paraId="6D1A83A0" w14:textId="77777777" w:rsidR="00FE1BE1" w:rsidRPr="00FE1BE1" w:rsidRDefault="00FE1BE1" w:rsidP="00FE1BE1">
            <w:pPr>
              <w:autoSpaceDE w:val="0"/>
              <w:autoSpaceDN w:val="0"/>
              <w:adjustRightInd w:val="0"/>
              <w:spacing w:after="0" w:line="240" w:lineRule="auto"/>
              <w:rPr>
                <w:rFonts w:ascii="Times New Roman" w:hAnsi="Times New Roman"/>
                <w:color w:val="000000"/>
                <w:lang w:eastAsia="ru-RU"/>
              </w:rPr>
            </w:pPr>
            <w:r w:rsidRPr="00FE1BE1">
              <w:rPr>
                <w:rFonts w:ascii="Times New Roman" w:hAnsi="Times New Roman"/>
                <w:color w:val="000000"/>
                <w:lang w:eastAsia="ru-RU"/>
              </w:rPr>
              <w:t xml:space="preserve">Количество культурно-массовых и досуговых мероприятий, ориентирующих молодежь на повышение уровня культуры и образования, </w:t>
            </w:r>
            <w:r w:rsidRPr="00FE1BE1">
              <w:rPr>
                <w:rFonts w:ascii="Times New Roman" w:hAnsi="Times New Roman"/>
                <w:lang w:eastAsia="ru-RU"/>
              </w:rPr>
              <w:t>нацеленных</w:t>
            </w:r>
            <w:r w:rsidRPr="00FE1BE1">
              <w:rPr>
                <w:rFonts w:ascii="Times New Roman" w:hAnsi="Times New Roman"/>
                <w:color w:val="000000"/>
                <w:spacing w:val="-2"/>
                <w:lang w:eastAsia="ru-RU"/>
              </w:rPr>
              <w:t xml:space="preserve"> на воспитание среди молодежи духовно-нравственных и гражданско-патриотических качеств</w:t>
            </w:r>
          </w:p>
        </w:tc>
        <w:tc>
          <w:tcPr>
            <w:tcW w:w="1417" w:type="dxa"/>
          </w:tcPr>
          <w:p w14:paraId="2D388EEE" w14:textId="77777777" w:rsidR="00FE1BE1" w:rsidRPr="00FE1BE1" w:rsidRDefault="00FE1BE1"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46</w:t>
            </w:r>
          </w:p>
        </w:tc>
        <w:tc>
          <w:tcPr>
            <w:tcW w:w="1418" w:type="dxa"/>
          </w:tcPr>
          <w:p w14:paraId="6DD01966" w14:textId="65255F0B" w:rsidR="00FE1BE1" w:rsidRPr="00FE1BE1" w:rsidRDefault="00FE1BE1"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5</w:t>
            </w:r>
            <w:r w:rsidR="00306670">
              <w:rPr>
                <w:rFonts w:ascii="Times New Roman" w:hAnsi="Times New Roman"/>
                <w:lang w:eastAsia="ru-RU"/>
              </w:rPr>
              <w:t>2</w:t>
            </w:r>
          </w:p>
        </w:tc>
        <w:tc>
          <w:tcPr>
            <w:tcW w:w="2339" w:type="dxa"/>
          </w:tcPr>
          <w:p w14:paraId="636B4F32" w14:textId="7ABF86A6" w:rsidR="00FE1BE1" w:rsidRPr="00FE1BE1" w:rsidRDefault="00FE1BE1"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5</w:t>
            </w:r>
            <w:r w:rsidR="00306670">
              <w:rPr>
                <w:rFonts w:ascii="Times New Roman" w:hAnsi="Times New Roman"/>
                <w:lang w:eastAsia="ru-RU"/>
              </w:rPr>
              <w:t>2</w:t>
            </w:r>
          </w:p>
        </w:tc>
      </w:tr>
      <w:tr w:rsidR="00FE1BE1" w:rsidRPr="00FE1BE1" w14:paraId="5DB00195" w14:textId="77777777" w:rsidTr="00F60BAD">
        <w:tc>
          <w:tcPr>
            <w:tcW w:w="546" w:type="dxa"/>
            <w:vAlign w:val="center"/>
          </w:tcPr>
          <w:p w14:paraId="31B2E46A"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3.</w:t>
            </w:r>
          </w:p>
        </w:tc>
        <w:tc>
          <w:tcPr>
            <w:tcW w:w="4111" w:type="dxa"/>
          </w:tcPr>
          <w:p w14:paraId="36F17DEA" w14:textId="77777777" w:rsidR="00FE1BE1" w:rsidRPr="00FE1BE1" w:rsidRDefault="00FE1BE1" w:rsidP="00FE1BE1">
            <w:pPr>
              <w:autoSpaceDE w:val="0"/>
              <w:autoSpaceDN w:val="0"/>
              <w:adjustRightInd w:val="0"/>
              <w:spacing w:after="0" w:line="240" w:lineRule="auto"/>
              <w:rPr>
                <w:rFonts w:ascii="Times New Roman" w:hAnsi="Times New Roman"/>
                <w:lang w:eastAsia="ru-RU"/>
              </w:rPr>
            </w:pPr>
            <w:r w:rsidRPr="00FE1BE1">
              <w:rPr>
                <w:rFonts w:ascii="Times New Roman" w:hAnsi="Times New Roman"/>
                <w:color w:val="000000"/>
                <w:spacing w:val="-2"/>
                <w:lang w:eastAsia="ru-RU"/>
              </w:rPr>
              <w:t xml:space="preserve">Число молодых </w:t>
            </w:r>
            <w:proofErr w:type="gramStart"/>
            <w:r w:rsidRPr="00FE1BE1">
              <w:rPr>
                <w:rFonts w:ascii="Times New Roman" w:hAnsi="Times New Roman"/>
                <w:color w:val="000000"/>
                <w:spacing w:val="-2"/>
                <w:lang w:eastAsia="ru-RU"/>
              </w:rPr>
              <w:t>граждан  в</w:t>
            </w:r>
            <w:proofErr w:type="gramEnd"/>
            <w:r w:rsidRPr="00FE1BE1">
              <w:rPr>
                <w:rFonts w:ascii="Times New Roman" w:hAnsi="Times New Roman"/>
                <w:color w:val="000000"/>
                <w:spacing w:val="-2"/>
                <w:lang w:eastAsia="ru-RU"/>
              </w:rPr>
              <w:t xml:space="preserve"> возрасте от 14 до 30 лет, вовлеченных в мероприятия по формированию ценностей семьи</w:t>
            </w:r>
          </w:p>
        </w:tc>
        <w:tc>
          <w:tcPr>
            <w:tcW w:w="1417" w:type="dxa"/>
          </w:tcPr>
          <w:p w14:paraId="697857D1" w14:textId="77777777" w:rsidR="00FE1BE1" w:rsidRPr="00FE1BE1" w:rsidRDefault="00FE1BE1" w:rsidP="00FE1BE1">
            <w:pPr>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570</w:t>
            </w:r>
          </w:p>
        </w:tc>
        <w:tc>
          <w:tcPr>
            <w:tcW w:w="1418" w:type="dxa"/>
          </w:tcPr>
          <w:p w14:paraId="48CDD6A6" w14:textId="09A42CCD" w:rsidR="00FE1BE1" w:rsidRPr="00FE1BE1" w:rsidRDefault="00306670" w:rsidP="00FE1B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600</w:t>
            </w:r>
          </w:p>
        </w:tc>
        <w:tc>
          <w:tcPr>
            <w:tcW w:w="2339" w:type="dxa"/>
          </w:tcPr>
          <w:p w14:paraId="1BB08376" w14:textId="7EC00043" w:rsidR="00FE1BE1" w:rsidRPr="00FE1BE1" w:rsidRDefault="00306670" w:rsidP="00FE1B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600</w:t>
            </w:r>
          </w:p>
        </w:tc>
      </w:tr>
      <w:tr w:rsidR="00FE1BE1" w:rsidRPr="00FE1BE1" w14:paraId="36C9469D" w14:textId="77777777" w:rsidTr="00F60BAD">
        <w:tc>
          <w:tcPr>
            <w:tcW w:w="546" w:type="dxa"/>
            <w:vAlign w:val="center"/>
          </w:tcPr>
          <w:p w14:paraId="4439A86A"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4.</w:t>
            </w:r>
          </w:p>
        </w:tc>
        <w:tc>
          <w:tcPr>
            <w:tcW w:w="4111" w:type="dxa"/>
          </w:tcPr>
          <w:p w14:paraId="72FECAF0" w14:textId="77777777" w:rsidR="00FE1BE1" w:rsidRPr="00FE1BE1" w:rsidRDefault="00FE1BE1" w:rsidP="00FE1BE1">
            <w:pPr>
              <w:autoSpaceDE w:val="0"/>
              <w:autoSpaceDN w:val="0"/>
              <w:adjustRightInd w:val="0"/>
              <w:spacing w:after="0" w:line="240" w:lineRule="auto"/>
              <w:rPr>
                <w:rFonts w:ascii="Times New Roman" w:hAnsi="Times New Roman"/>
                <w:color w:val="000000"/>
                <w:lang w:eastAsia="ru-RU"/>
              </w:rPr>
            </w:pPr>
            <w:r w:rsidRPr="00FE1BE1">
              <w:rPr>
                <w:rFonts w:ascii="Times New Roman" w:hAnsi="Times New Roman"/>
                <w:color w:val="000000"/>
                <w:lang w:eastAsia="ru-RU"/>
              </w:rPr>
              <w:t xml:space="preserve">Количество культурно-массовых и досуговых мероприятий, нацеленных </w:t>
            </w:r>
            <w:r w:rsidRPr="00FE1BE1">
              <w:rPr>
                <w:rFonts w:ascii="Times New Roman" w:hAnsi="Times New Roman"/>
                <w:lang w:eastAsia="ru-RU"/>
              </w:rPr>
              <w:t>на укрепление института молодой семьи, пропагандирующих базовые семейные ценности</w:t>
            </w:r>
          </w:p>
        </w:tc>
        <w:tc>
          <w:tcPr>
            <w:tcW w:w="1417" w:type="dxa"/>
          </w:tcPr>
          <w:p w14:paraId="33BC50A0" w14:textId="77777777" w:rsidR="00FE1BE1" w:rsidRPr="00FE1BE1" w:rsidRDefault="00FE1BE1" w:rsidP="00FE1BE1">
            <w:pPr>
              <w:spacing w:after="0" w:line="240" w:lineRule="auto"/>
              <w:jc w:val="center"/>
              <w:rPr>
                <w:rFonts w:ascii="Times New Roman" w:hAnsi="Times New Roman"/>
                <w:lang w:eastAsia="ru-RU"/>
              </w:rPr>
            </w:pPr>
            <w:r w:rsidRPr="00FE1BE1">
              <w:rPr>
                <w:rFonts w:ascii="Times New Roman" w:hAnsi="Times New Roman"/>
                <w:lang w:eastAsia="ru-RU"/>
              </w:rPr>
              <w:t>15</w:t>
            </w:r>
          </w:p>
        </w:tc>
        <w:tc>
          <w:tcPr>
            <w:tcW w:w="1418" w:type="dxa"/>
          </w:tcPr>
          <w:p w14:paraId="5A6DD248" w14:textId="22380E32" w:rsidR="00FE1BE1" w:rsidRPr="00FE1BE1" w:rsidRDefault="00FE1BE1" w:rsidP="00FE1BE1">
            <w:pPr>
              <w:spacing w:after="0" w:line="240" w:lineRule="auto"/>
              <w:jc w:val="center"/>
              <w:rPr>
                <w:rFonts w:ascii="Times New Roman" w:hAnsi="Times New Roman"/>
                <w:lang w:eastAsia="ru-RU"/>
              </w:rPr>
            </w:pPr>
            <w:r w:rsidRPr="00FE1BE1">
              <w:rPr>
                <w:rFonts w:ascii="Times New Roman" w:hAnsi="Times New Roman"/>
                <w:lang w:eastAsia="ru-RU"/>
              </w:rPr>
              <w:t>1</w:t>
            </w:r>
            <w:r w:rsidR="00306670">
              <w:rPr>
                <w:rFonts w:ascii="Times New Roman" w:hAnsi="Times New Roman"/>
                <w:lang w:eastAsia="ru-RU"/>
              </w:rPr>
              <w:t>9</w:t>
            </w:r>
          </w:p>
        </w:tc>
        <w:tc>
          <w:tcPr>
            <w:tcW w:w="2339" w:type="dxa"/>
          </w:tcPr>
          <w:p w14:paraId="4228EAEC" w14:textId="23BE08E1" w:rsidR="00FE1BE1" w:rsidRPr="00FE1BE1" w:rsidRDefault="00FE1BE1" w:rsidP="00FE1BE1">
            <w:pPr>
              <w:spacing w:after="0" w:line="240" w:lineRule="auto"/>
              <w:jc w:val="center"/>
              <w:rPr>
                <w:rFonts w:ascii="Times New Roman" w:hAnsi="Times New Roman"/>
                <w:lang w:eastAsia="ru-RU"/>
              </w:rPr>
            </w:pPr>
            <w:r w:rsidRPr="00FE1BE1">
              <w:rPr>
                <w:rFonts w:ascii="Times New Roman" w:hAnsi="Times New Roman"/>
                <w:lang w:eastAsia="ru-RU"/>
              </w:rPr>
              <w:t>1</w:t>
            </w:r>
            <w:r w:rsidR="00306670">
              <w:rPr>
                <w:rFonts w:ascii="Times New Roman" w:hAnsi="Times New Roman"/>
                <w:lang w:eastAsia="ru-RU"/>
              </w:rPr>
              <w:t>9</w:t>
            </w:r>
          </w:p>
        </w:tc>
      </w:tr>
      <w:tr w:rsidR="00FE1BE1" w:rsidRPr="00FE1BE1" w14:paraId="39BAB27A" w14:textId="77777777" w:rsidTr="00F60BAD">
        <w:tc>
          <w:tcPr>
            <w:tcW w:w="546" w:type="dxa"/>
            <w:vAlign w:val="center"/>
          </w:tcPr>
          <w:p w14:paraId="62A6B792"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5.</w:t>
            </w:r>
          </w:p>
        </w:tc>
        <w:tc>
          <w:tcPr>
            <w:tcW w:w="4111" w:type="dxa"/>
          </w:tcPr>
          <w:p w14:paraId="30DD4145" w14:textId="77777777" w:rsidR="00FE1BE1" w:rsidRPr="00FE1BE1" w:rsidRDefault="00FE1BE1" w:rsidP="00FE1BE1">
            <w:pPr>
              <w:autoSpaceDE w:val="0"/>
              <w:autoSpaceDN w:val="0"/>
              <w:adjustRightInd w:val="0"/>
              <w:spacing w:after="0" w:line="240" w:lineRule="auto"/>
              <w:rPr>
                <w:rFonts w:ascii="Times New Roman" w:hAnsi="Times New Roman"/>
                <w:lang w:eastAsia="ru-RU"/>
              </w:rPr>
            </w:pPr>
            <w:r w:rsidRPr="00FE1BE1">
              <w:rPr>
                <w:rFonts w:ascii="Times New Roman" w:hAnsi="Times New Roman"/>
                <w:color w:val="000000"/>
                <w:lang w:eastAsia="ru-RU"/>
              </w:rPr>
              <w:t>Численность молодежи, принимающей участие в добровольческой (волонтерской) деятельности</w:t>
            </w:r>
          </w:p>
        </w:tc>
        <w:tc>
          <w:tcPr>
            <w:tcW w:w="1417" w:type="dxa"/>
          </w:tcPr>
          <w:p w14:paraId="331DB6C1" w14:textId="77777777" w:rsidR="00FE1BE1" w:rsidRPr="00FE1BE1" w:rsidRDefault="00FE1BE1" w:rsidP="00FE1BE1">
            <w:pPr>
              <w:spacing w:after="0" w:line="240" w:lineRule="auto"/>
              <w:jc w:val="center"/>
              <w:rPr>
                <w:rFonts w:ascii="Times New Roman" w:hAnsi="Times New Roman"/>
                <w:lang w:eastAsia="ru-RU"/>
              </w:rPr>
            </w:pPr>
            <w:r w:rsidRPr="00FE1BE1">
              <w:rPr>
                <w:rFonts w:ascii="Times New Roman" w:hAnsi="Times New Roman"/>
                <w:lang w:eastAsia="ru-RU"/>
              </w:rPr>
              <w:t>170</w:t>
            </w:r>
          </w:p>
        </w:tc>
        <w:tc>
          <w:tcPr>
            <w:tcW w:w="1418" w:type="dxa"/>
          </w:tcPr>
          <w:p w14:paraId="15F8D6EB" w14:textId="7C6F954F" w:rsidR="00FE1BE1" w:rsidRPr="00FE1BE1" w:rsidRDefault="00772207" w:rsidP="00FE1BE1">
            <w:pPr>
              <w:spacing w:after="0" w:line="240" w:lineRule="auto"/>
              <w:jc w:val="center"/>
              <w:rPr>
                <w:rFonts w:ascii="Times New Roman" w:hAnsi="Times New Roman"/>
                <w:lang w:eastAsia="ru-RU"/>
              </w:rPr>
            </w:pPr>
            <w:r>
              <w:rPr>
                <w:rFonts w:ascii="Times New Roman" w:hAnsi="Times New Roman"/>
                <w:lang w:eastAsia="ru-RU"/>
              </w:rPr>
              <w:t>200</w:t>
            </w:r>
          </w:p>
        </w:tc>
        <w:tc>
          <w:tcPr>
            <w:tcW w:w="2339" w:type="dxa"/>
          </w:tcPr>
          <w:p w14:paraId="0659AFD2" w14:textId="1F4FF3E7" w:rsidR="00FE1BE1" w:rsidRPr="00FE1BE1" w:rsidRDefault="00772207" w:rsidP="00FE1BE1">
            <w:pPr>
              <w:spacing w:after="0" w:line="240" w:lineRule="auto"/>
              <w:jc w:val="center"/>
              <w:rPr>
                <w:rFonts w:ascii="Times New Roman" w:hAnsi="Times New Roman"/>
                <w:lang w:eastAsia="ru-RU"/>
              </w:rPr>
            </w:pPr>
            <w:r>
              <w:rPr>
                <w:rFonts w:ascii="Times New Roman" w:hAnsi="Times New Roman"/>
                <w:lang w:eastAsia="ru-RU"/>
              </w:rPr>
              <w:t>200</w:t>
            </w:r>
          </w:p>
        </w:tc>
      </w:tr>
    </w:tbl>
    <w:p w14:paraId="4A5DCC16" w14:textId="77777777" w:rsidR="00FE1BE1" w:rsidRPr="00FE1BE1" w:rsidRDefault="00FE1BE1" w:rsidP="00FE1BE1">
      <w:pPr>
        <w:autoSpaceDE w:val="0"/>
        <w:autoSpaceDN w:val="0"/>
        <w:adjustRightInd w:val="0"/>
        <w:spacing w:after="0" w:line="240" w:lineRule="auto"/>
        <w:ind w:left="-426" w:firstLine="568"/>
        <w:jc w:val="center"/>
        <w:rPr>
          <w:rFonts w:ascii="Times New Roman" w:eastAsia="Times New Roman" w:hAnsi="Times New Roman"/>
          <w:b/>
          <w:bCs/>
          <w:sz w:val="24"/>
          <w:szCs w:val="26"/>
          <w:lang w:eastAsia="ru-RU"/>
        </w:rPr>
      </w:pPr>
    </w:p>
    <w:p w14:paraId="0B6B32B3" w14:textId="77777777" w:rsidR="00FE1BE1" w:rsidRPr="00FE1BE1" w:rsidRDefault="00FE1BE1" w:rsidP="00FE1BE1">
      <w:pPr>
        <w:widowControl w:val="0"/>
        <w:suppressAutoHyphens/>
        <w:autoSpaceDE w:val="0"/>
        <w:autoSpaceDN w:val="0"/>
        <w:adjustRightInd w:val="0"/>
        <w:spacing w:after="0" w:line="240" w:lineRule="auto"/>
        <w:jc w:val="center"/>
        <w:rPr>
          <w:rFonts w:ascii="Times New Roman" w:eastAsia="Times New Roman" w:hAnsi="Times New Roman"/>
          <w:b/>
          <w:sz w:val="28"/>
          <w:szCs w:val="24"/>
          <w:lang w:eastAsia="ru-RU"/>
        </w:rPr>
      </w:pPr>
      <w:r w:rsidRPr="00FE1BE1">
        <w:rPr>
          <w:rFonts w:ascii="Times New Roman" w:eastAsia="Times New Roman" w:hAnsi="Times New Roman"/>
          <w:b/>
          <w:spacing w:val="-8"/>
          <w:sz w:val="28"/>
          <w:szCs w:val="24"/>
          <w:lang w:eastAsia="ru-RU"/>
        </w:rPr>
        <w:t xml:space="preserve">2. </w:t>
      </w:r>
      <w:r w:rsidRPr="00FE1BE1">
        <w:rPr>
          <w:rFonts w:ascii="Times New Roman" w:eastAsia="Times New Roman" w:hAnsi="Times New Roman"/>
          <w:b/>
          <w:sz w:val="28"/>
          <w:szCs w:val="24"/>
          <w:lang w:eastAsia="ru-RU"/>
        </w:rPr>
        <w:t>Характеристика состояния направлений деятельности, решение которых осуществляется путем реализации подпрограммы</w:t>
      </w:r>
    </w:p>
    <w:p w14:paraId="2A84B42D" w14:textId="77777777" w:rsidR="00FE1BE1" w:rsidRPr="00FE1BE1" w:rsidRDefault="00FE1BE1" w:rsidP="00FE1BE1">
      <w:pPr>
        <w:widowControl w:val="0"/>
        <w:suppressAutoHyphens/>
        <w:autoSpaceDE w:val="0"/>
        <w:autoSpaceDN w:val="0"/>
        <w:adjustRightInd w:val="0"/>
        <w:spacing w:after="0" w:line="240" w:lineRule="auto"/>
        <w:jc w:val="center"/>
        <w:rPr>
          <w:rFonts w:ascii="Times New Roman" w:eastAsia="Times New Roman" w:hAnsi="Times New Roman"/>
          <w:sz w:val="28"/>
          <w:szCs w:val="24"/>
          <w:lang w:eastAsia="ru-RU"/>
        </w:rPr>
      </w:pPr>
    </w:p>
    <w:p w14:paraId="4000F033"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Молодежь является стратегическим ресурсом развития любого общества. Успешное социально-экономическое развитие городского округа ЗАТО Первомайский во многом будет определяться тем, насколько молодежь знает и принимает цели и задачи развития ЗАТО Первомайский; связывает с ним свои жизненные перспективы; обладает необходимыми физическими, интеллектуальными и нравственными качествами; имеет необходимые возможности для участия в общественно-политической и культурной жизни городского округа.</w:t>
      </w:r>
    </w:p>
    <w:p w14:paraId="7F0BA3CC"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color w:val="000000"/>
          <w:sz w:val="28"/>
          <w:szCs w:val="24"/>
          <w:lang w:eastAsia="ru-RU"/>
        </w:rPr>
      </w:pPr>
      <w:r w:rsidRPr="00FE1BE1">
        <w:rPr>
          <w:rFonts w:ascii="Times New Roman" w:eastAsia="Times New Roman" w:hAnsi="Times New Roman"/>
          <w:sz w:val="28"/>
          <w:szCs w:val="24"/>
          <w:lang w:eastAsia="ru-RU"/>
        </w:rPr>
        <w:t xml:space="preserve">На сегодняшний день серьезной проблемой является состояние здоровья молодежи. В современных условиях молодежь не имеет четких нравственных ориентиров, ослабла роль семьи. </w:t>
      </w:r>
    </w:p>
    <w:p w14:paraId="7C97D00D" w14:textId="77777777" w:rsidR="00FE1BE1" w:rsidRPr="00FE1BE1" w:rsidRDefault="00FE1BE1" w:rsidP="00FE1BE1">
      <w:pPr>
        <w:widowControl w:val="0"/>
        <w:tabs>
          <w:tab w:val="left" w:pos="737"/>
        </w:tabs>
        <w:suppressAutoHyphens/>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По-прежнему острыми остаются проблемы духовного и нравственного развития молодежи. </w:t>
      </w:r>
      <w:r w:rsidRPr="00FE1BE1">
        <w:rPr>
          <w:rFonts w:ascii="Times New Roman" w:eastAsia="Times New Roman" w:hAnsi="Times New Roman"/>
          <w:color w:val="000000"/>
          <w:sz w:val="28"/>
          <w:szCs w:val="24"/>
          <w:lang w:eastAsia="ru-RU"/>
        </w:rPr>
        <w:t>Невысокой остаётся и общественная активность молодёжи в целом.</w:t>
      </w:r>
    </w:p>
    <w:p w14:paraId="6715882B" w14:textId="77777777" w:rsidR="00FE1BE1" w:rsidRPr="00FE1BE1" w:rsidRDefault="00FE1BE1" w:rsidP="00FE1BE1">
      <w:pPr>
        <w:widowControl w:val="0"/>
        <w:tabs>
          <w:tab w:val="left" w:pos="0"/>
          <w:tab w:val="left" w:pos="720"/>
        </w:tabs>
        <w:suppressAutoHyphens/>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Недостаточно эффективный механизм вовлечения молодежи в социальную практику требует на сегодня разработки модели и формы вовлечения молодежи в трудовую и экономическую деятельность, в добровольческую (волонтерскую) деятельность. </w:t>
      </w:r>
    </w:p>
    <w:p w14:paraId="4015C6CB" w14:textId="77777777" w:rsidR="00FE1BE1" w:rsidRPr="00FE1BE1" w:rsidRDefault="00FE1BE1" w:rsidP="00FE1BE1">
      <w:pPr>
        <w:widowControl w:val="0"/>
        <w:tabs>
          <w:tab w:val="left" w:pos="0"/>
          <w:tab w:val="left" w:pos="720"/>
        </w:tabs>
        <w:suppressAutoHyphens/>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lastRenderedPageBreak/>
        <w:t>Системное развитие и поддержка добровольчества, как общественной ценности и, одновременно, уникальной системы знаний и технологий в сфере развития людских ресурсов, выступает одним из действенных инструментов решения задач по созданию условий для активного, ответственного участия молодежи в решении социальных проблем общества, формирования института активного гражданства.</w:t>
      </w:r>
    </w:p>
    <w:p w14:paraId="1E78262D" w14:textId="77777777" w:rsidR="00FE1BE1" w:rsidRPr="00FE1BE1" w:rsidRDefault="00FE1BE1" w:rsidP="00FE1BE1">
      <w:pPr>
        <w:widowControl w:val="0"/>
        <w:suppressAutoHyphens/>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В российском обществе произошли изменения, требующие серьезного пересмотра политики государства в отношении молодежи. Данные процессы отразились на взаимоотношениях поколений, на условиях вхождения в общество и степени значимости молодежи для развития государства. В результате</w:t>
      </w:r>
      <w:r w:rsidRPr="00FE1BE1">
        <w:rPr>
          <w:rFonts w:ascii="Times New Roman" w:eastAsia="Times New Roman" w:hAnsi="Times New Roman"/>
          <w:i/>
          <w:iCs/>
          <w:sz w:val="28"/>
          <w:szCs w:val="24"/>
          <w:lang w:eastAsia="ru-RU"/>
        </w:rPr>
        <w:t xml:space="preserve"> </w:t>
      </w:r>
      <w:r w:rsidRPr="00FE1BE1">
        <w:rPr>
          <w:rFonts w:ascii="Times New Roman" w:eastAsia="Times New Roman" w:hAnsi="Times New Roman"/>
          <w:sz w:val="28"/>
          <w:szCs w:val="24"/>
          <w:lang w:eastAsia="ru-RU"/>
        </w:rPr>
        <w:t>молодежь не всегда имеет возможности качественно выполнять присущие ей социальные функции.</w:t>
      </w:r>
    </w:p>
    <w:p w14:paraId="025D4A51" w14:textId="77777777" w:rsidR="00FE1BE1" w:rsidRPr="00FE1BE1" w:rsidRDefault="00FE1BE1" w:rsidP="00FE1BE1">
      <w:pPr>
        <w:widowControl w:val="0"/>
        <w:tabs>
          <w:tab w:val="left" w:pos="0"/>
          <w:tab w:val="left" w:pos="720"/>
        </w:tabs>
        <w:suppressAutoHyphens/>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Через участие в мероприятиях муниципальной подпрограммы по различным направлениям реализации государственной молодежной политики, молодым людям предоставляются возможности позитивных моделей поведения. Также создание системы превентивных мер по профилактике асоциальных явлений среди представителей различных групп молодежи предполагает проведение профилактической работы с несовершеннолетними гражданами, склонными к совершению правонарушений, с состоящими на учете в комиссии по делам несовершеннолетних.</w:t>
      </w:r>
    </w:p>
    <w:p w14:paraId="4FF8C138" w14:textId="6EEEA4C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Обеспечение развития механизмов поддержки института молодой семьи, развития системы гражданско-патриотического воспитания молодежи на основе отечественных нравственных и культурных традиций и ценностей будут способствовать тому, что сегодняшние 14–25-летние жители к 202</w:t>
      </w:r>
      <w:r w:rsidR="00772207">
        <w:rPr>
          <w:rFonts w:ascii="Times New Roman" w:eastAsia="Times New Roman" w:hAnsi="Times New Roman"/>
          <w:sz w:val="28"/>
          <w:szCs w:val="24"/>
          <w:lang w:eastAsia="ru-RU"/>
        </w:rPr>
        <w:t>7</w:t>
      </w:r>
      <w:r w:rsidRPr="00FE1BE1">
        <w:rPr>
          <w:rFonts w:ascii="Times New Roman" w:eastAsia="Times New Roman" w:hAnsi="Times New Roman"/>
          <w:sz w:val="28"/>
          <w:szCs w:val="24"/>
          <w:lang w:eastAsia="ru-RU"/>
        </w:rPr>
        <w:t xml:space="preserve"> году станут основным трудовым ресурсом, их трудовая деятельность – источником средств для социального обеспечения детей, инвалидов и старшего поколения. </w:t>
      </w:r>
    </w:p>
    <w:p w14:paraId="1519593D" w14:textId="77777777" w:rsidR="00FE1BE1" w:rsidRPr="00FE1BE1" w:rsidRDefault="00FE1BE1" w:rsidP="00FE1BE1">
      <w:pPr>
        <w:widowControl w:val="0"/>
        <w:suppressAutoHyphens/>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Перечень ключевых показателей подпрограммы приведен в Приложении 1.</w:t>
      </w:r>
    </w:p>
    <w:p w14:paraId="0881461D" w14:textId="77777777" w:rsidR="00FE1BE1" w:rsidRPr="00FE1BE1" w:rsidRDefault="00FE1BE1" w:rsidP="00FE1BE1">
      <w:pPr>
        <w:widowControl w:val="0"/>
        <w:suppressAutoHyphens/>
        <w:spacing w:after="0" w:line="240" w:lineRule="auto"/>
        <w:ind w:firstLine="709"/>
        <w:jc w:val="both"/>
        <w:rPr>
          <w:rFonts w:ascii="Times New Roman" w:eastAsia="Times New Roman" w:hAnsi="Times New Roman"/>
          <w:sz w:val="28"/>
          <w:szCs w:val="24"/>
          <w:lang w:eastAsia="ru-RU"/>
        </w:rPr>
      </w:pPr>
    </w:p>
    <w:p w14:paraId="626B8EEA" w14:textId="77777777" w:rsidR="00FE1BE1" w:rsidRPr="00FE1BE1" w:rsidRDefault="00FE1BE1" w:rsidP="00FE1BE1">
      <w:pPr>
        <w:widowControl w:val="0"/>
        <w:suppressAutoHyphens/>
        <w:spacing w:after="60" w:line="240" w:lineRule="auto"/>
        <w:ind w:firstLine="709"/>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ru-RU"/>
        </w:rPr>
        <w:t>3. Цели, задачи и сроки реализации подпрограммы</w:t>
      </w:r>
    </w:p>
    <w:p w14:paraId="535692AE" w14:textId="77777777" w:rsidR="00FE1BE1" w:rsidRPr="00FE1BE1" w:rsidRDefault="00FE1BE1" w:rsidP="00FE1BE1">
      <w:pPr>
        <w:widowControl w:val="0"/>
        <w:suppressAutoHyphens/>
        <w:spacing w:after="60" w:line="240" w:lineRule="auto"/>
        <w:ind w:firstLine="709"/>
        <w:jc w:val="center"/>
        <w:rPr>
          <w:rFonts w:ascii="Times New Roman" w:eastAsia="Times New Roman" w:hAnsi="Times New Roman"/>
          <w:sz w:val="28"/>
          <w:szCs w:val="28"/>
          <w:lang w:eastAsia="ru-RU"/>
        </w:rPr>
      </w:pPr>
    </w:p>
    <w:p w14:paraId="3B45F7BA" w14:textId="77777777" w:rsidR="00FE1BE1" w:rsidRPr="00FE1BE1" w:rsidRDefault="00FE1BE1" w:rsidP="00FE1BE1">
      <w:pPr>
        <w:widowControl w:val="0"/>
        <w:tabs>
          <w:tab w:val="left" w:pos="1276"/>
          <w:tab w:val="left" w:pos="1560"/>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3.1.</w:t>
      </w:r>
      <w:r w:rsidRPr="00FE1BE1">
        <w:rPr>
          <w:rFonts w:ascii="Times New Roman" w:eastAsia="Times New Roman" w:hAnsi="Times New Roman"/>
          <w:sz w:val="28"/>
          <w:szCs w:val="28"/>
          <w:lang w:eastAsia="ru-RU"/>
        </w:rPr>
        <w:tab/>
        <w:t xml:space="preserve">Приоритетами политики органов местного самоуправления ЗАТО Первомайский в сфере молодежной политики является организация и осуществление мероприятий по работе с молодежью в ЗАТО Первомайский, создание социально-экономических условий для самореализации молодежи, пропаганда здорового образа жизни среди молодежи. </w:t>
      </w:r>
    </w:p>
    <w:p w14:paraId="063D5E3C" w14:textId="77777777" w:rsidR="00FE1BE1" w:rsidRPr="00FE1BE1" w:rsidRDefault="00FE1BE1" w:rsidP="00FE1BE1">
      <w:pPr>
        <w:widowControl w:val="0"/>
        <w:shd w:val="clear" w:color="auto" w:fill="FFFFFF"/>
        <w:tabs>
          <w:tab w:val="left" w:pos="1276"/>
          <w:tab w:val="left" w:pos="1560"/>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3.2.</w:t>
      </w:r>
      <w:r w:rsidRPr="00FE1BE1">
        <w:rPr>
          <w:rFonts w:ascii="Times New Roman" w:eastAsia="Times New Roman" w:hAnsi="Times New Roman"/>
          <w:sz w:val="28"/>
          <w:szCs w:val="28"/>
          <w:lang w:eastAsia="ru-RU"/>
        </w:rPr>
        <w:tab/>
        <w:t xml:space="preserve">Цель подпрограммы </w:t>
      </w:r>
      <w:r w:rsidRPr="00FE1BE1">
        <w:rPr>
          <w:rFonts w:ascii="Bookman Old Style" w:eastAsia="Times New Roman" w:hAnsi="Bookman Old Style"/>
          <w:sz w:val="28"/>
          <w:szCs w:val="28"/>
          <w:lang w:eastAsia="ru-RU"/>
        </w:rPr>
        <w:t>–</w:t>
      </w:r>
      <w:r w:rsidRPr="00FE1BE1">
        <w:rPr>
          <w:rFonts w:ascii="Times New Roman" w:eastAsia="Times New Roman" w:hAnsi="Times New Roman"/>
          <w:sz w:val="28"/>
          <w:szCs w:val="28"/>
          <w:lang w:eastAsia="ru-RU"/>
        </w:rPr>
        <w:t xml:space="preserve"> совершенствование социально-экономических, политических, организационных и правовых условий для реализации молодежью ЗАТО Первомайский социальных функций.</w:t>
      </w:r>
    </w:p>
    <w:p w14:paraId="7B54D818" w14:textId="77777777" w:rsidR="00FE1BE1" w:rsidRPr="00FE1BE1" w:rsidRDefault="00FE1BE1" w:rsidP="00FE1BE1">
      <w:pPr>
        <w:widowControl w:val="0"/>
        <w:tabs>
          <w:tab w:val="left" w:pos="1276"/>
          <w:tab w:val="left" w:pos="1560"/>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Целевой аудиторией настоящей подпрограммы является население городского округа ЗАТО Первомайский в возрасте от 14 до 30 лет.</w:t>
      </w:r>
    </w:p>
    <w:p w14:paraId="00F308AF" w14:textId="77777777" w:rsidR="00FE1BE1" w:rsidRPr="00FE1BE1" w:rsidRDefault="00FE1BE1" w:rsidP="00FE1BE1">
      <w:pPr>
        <w:widowControl w:val="0"/>
        <w:shd w:val="clear" w:color="auto" w:fill="FFFFFF"/>
        <w:tabs>
          <w:tab w:val="left" w:pos="1276"/>
          <w:tab w:val="left" w:pos="1560"/>
        </w:tabs>
        <w:suppressAutoHyphens/>
        <w:spacing w:after="0" w:line="240" w:lineRule="auto"/>
        <w:ind w:firstLine="709"/>
        <w:jc w:val="both"/>
        <w:rPr>
          <w:rFonts w:ascii="Times New Roman" w:eastAsia="Times New Roman" w:hAnsi="Times New Roman"/>
          <w:color w:val="000000"/>
          <w:spacing w:val="-4"/>
          <w:sz w:val="28"/>
          <w:szCs w:val="28"/>
          <w:lang w:eastAsia="ru-RU"/>
        </w:rPr>
      </w:pPr>
      <w:r w:rsidRPr="00FE1BE1">
        <w:rPr>
          <w:rFonts w:ascii="Times New Roman" w:eastAsia="Times New Roman" w:hAnsi="Times New Roman"/>
          <w:color w:val="000000"/>
          <w:spacing w:val="-4"/>
          <w:sz w:val="28"/>
          <w:szCs w:val="28"/>
          <w:lang w:eastAsia="ru-RU"/>
        </w:rPr>
        <w:t>3.3.</w:t>
      </w:r>
      <w:r w:rsidRPr="00FE1BE1">
        <w:rPr>
          <w:rFonts w:ascii="Times New Roman" w:eastAsia="Times New Roman" w:hAnsi="Times New Roman"/>
          <w:color w:val="000000"/>
          <w:spacing w:val="-4"/>
          <w:sz w:val="28"/>
          <w:szCs w:val="28"/>
          <w:lang w:eastAsia="ru-RU"/>
        </w:rPr>
        <w:tab/>
        <w:t>Задачи подпрограммы:</w:t>
      </w:r>
    </w:p>
    <w:p w14:paraId="06A0CDB6" w14:textId="77777777" w:rsidR="00FE1BE1" w:rsidRPr="00FE1BE1" w:rsidRDefault="00FE1BE1" w:rsidP="00FE1BE1">
      <w:pPr>
        <w:widowControl w:val="0"/>
        <w:shd w:val="clear" w:color="auto" w:fill="FFFFFF"/>
        <w:tabs>
          <w:tab w:val="left" w:pos="1276"/>
          <w:tab w:val="left" w:pos="1560"/>
        </w:tabs>
        <w:suppressAutoHyphens/>
        <w:spacing w:after="0" w:line="240" w:lineRule="auto"/>
        <w:ind w:firstLine="709"/>
        <w:jc w:val="both"/>
        <w:rPr>
          <w:rFonts w:ascii="Times New Roman" w:eastAsia="Times New Roman" w:hAnsi="Times New Roman"/>
          <w:color w:val="000000"/>
          <w:spacing w:val="-4"/>
          <w:sz w:val="28"/>
          <w:szCs w:val="28"/>
          <w:lang w:eastAsia="ru-RU"/>
        </w:rPr>
      </w:pPr>
      <w:r w:rsidRPr="00FE1BE1">
        <w:rPr>
          <w:rFonts w:ascii="Times New Roman" w:eastAsia="Times New Roman" w:hAnsi="Times New Roman"/>
          <w:color w:val="000000"/>
          <w:spacing w:val="-4"/>
          <w:sz w:val="28"/>
          <w:szCs w:val="28"/>
          <w:lang w:eastAsia="ru-RU"/>
        </w:rPr>
        <w:lastRenderedPageBreak/>
        <w:t>3.3.1.</w:t>
      </w:r>
      <w:r w:rsidRPr="00FE1BE1">
        <w:rPr>
          <w:rFonts w:ascii="Times New Roman" w:eastAsia="Times New Roman" w:hAnsi="Times New Roman"/>
          <w:color w:val="000000"/>
          <w:spacing w:val="-4"/>
          <w:sz w:val="28"/>
          <w:szCs w:val="28"/>
          <w:lang w:eastAsia="ru-RU"/>
        </w:rPr>
        <w:tab/>
        <w:t>Способствование развитию и совершенствованию содержательных форм досуга молодежи;</w:t>
      </w:r>
    </w:p>
    <w:p w14:paraId="62007211" w14:textId="77777777" w:rsidR="00FE1BE1" w:rsidRPr="00FE1BE1" w:rsidRDefault="00FE1BE1" w:rsidP="00FE1BE1">
      <w:pPr>
        <w:widowControl w:val="0"/>
        <w:shd w:val="clear" w:color="auto" w:fill="FFFFFF"/>
        <w:tabs>
          <w:tab w:val="left" w:pos="1276"/>
          <w:tab w:val="left" w:pos="1560"/>
        </w:tabs>
        <w:suppressAutoHyphens/>
        <w:spacing w:after="0" w:line="240" w:lineRule="auto"/>
        <w:ind w:firstLine="709"/>
        <w:jc w:val="both"/>
        <w:rPr>
          <w:rFonts w:ascii="Times New Roman" w:eastAsia="Times New Roman" w:hAnsi="Times New Roman"/>
          <w:color w:val="000000"/>
          <w:spacing w:val="-4"/>
          <w:sz w:val="28"/>
          <w:szCs w:val="28"/>
          <w:lang w:eastAsia="ru-RU"/>
        </w:rPr>
      </w:pPr>
      <w:r w:rsidRPr="00FE1BE1">
        <w:rPr>
          <w:rFonts w:ascii="Times New Roman" w:eastAsia="Times New Roman" w:hAnsi="Times New Roman"/>
          <w:color w:val="000000"/>
          <w:spacing w:val="-4"/>
          <w:sz w:val="28"/>
          <w:szCs w:val="28"/>
          <w:lang w:eastAsia="ru-RU"/>
        </w:rPr>
        <w:t>3.3.2.</w:t>
      </w:r>
      <w:r w:rsidRPr="00FE1BE1">
        <w:rPr>
          <w:rFonts w:ascii="Times New Roman" w:eastAsia="Times New Roman" w:hAnsi="Times New Roman"/>
          <w:color w:val="000000"/>
          <w:spacing w:val="-4"/>
          <w:sz w:val="28"/>
          <w:szCs w:val="28"/>
          <w:lang w:eastAsia="ru-RU"/>
        </w:rPr>
        <w:tab/>
        <w:t>Формирование системы поддержки инициативной и талантливой молодежи;</w:t>
      </w:r>
    </w:p>
    <w:p w14:paraId="4624EF4B" w14:textId="77777777" w:rsidR="00FE1BE1" w:rsidRPr="00FE1BE1" w:rsidRDefault="00FE1BE1" w:rsidP="00FE1BE1">
      <w:pPr>
        <w:widowControl w:val="0"/>
        <w:shd w:val="clear" w:color="auto" w:fill="FFFFFF"/>
        <w:tabs>
          <w:tab w:val="left" w:pos="1276"/>
          <w:tab w:val="left" w:pos="1560"/>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color w:val="000000"/>
          <w:spacing w:val="-4"/>
          <w:sz w:val="28"/>
          <w:szCs w:val="28"/>
          <w:lang w:eastAsia="ru-RU"/>
        </w:rPr>
        <w:t>3.3.3.</w:t>
      </w:r>
      <w:r w:rsidRPr="00FE1BE1">
        <w:rPr>
          <w:rFonts w:ascii="Times New Roman" w:eastAsia="Times New Roman" w:hAnsi="Times New Roman"/>
          <w:color w:val="000000"/>
          <w:spacing w:val="-4"/>
          <w:sz w:val="28"/>
          <w:szCs w:val="28"/>
          <w:lang w:eastAsia="ru-RU"/>
        </w:rPr>
        <w:tab/>
        <w:t>Формирование системы мероприятий по духовно-нравственному и гражданско-патриотическому воспитанию молодежи.</w:t>
      </w:r>
    </w:p>
    <w:p w14:paraId="11FCE72B" w14:textId="78F3CBD1" w:rsidR="00FE1BE1" w:rsidRPr="00FE1BE1" w:rsidRDefault="00FE1BE1" w:rsidP="00FE1BE1">
      <w:pPr>
        <w:widowControl w:val="0"/>
        <w:tabs>
          <w:tab w:val="left" w:pos="1276"/>
          <w:tab w:val="left" w:pos="1560"/>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3.4.</w:t>
      </w:r>
      <w:r w:rsidRPr="00FE1BE1">
        <w:rPr>
          <w:rFonts w:ascii="Times New Roman" w:eastAsia="Times New Roman" w:hAnsi="Times New Roman"/>
          <w:sz w:val="28"/>
          <w:szCs w:val="28"/>
          <w:lang w:eastAsia="ru-RU"/>
        </w:rPr>
        <w:tab/>
        <w:t>Реализация подпрограммы рассчитана на 2020-202</w:t>
      </w:r>
      <w:r w:rsidR="00772207">
        <w:rPr>
          <w:rFonts w:ascii="Times New Roman" w:eastAsia="Times New Roman" w:hAnsi="Times New Roman"/>
          <w:sz w:val="28"/>
          <w:szCs w:val="28"/>
          <w:lang w:eastAsia="ru-RU"/>
        </w:rPr>
        <w:t>7</w:t>
      </w:r>
      <w:r w:rsidRPr="00FE1BE1">
        <w:rPr>
          <w:rFonts w:ascii="Times New Roman" w:eastAsia="Times New Roman" w:hAnsi="Times New Roman"/>
          <w:sz w:val="28"/>
          <w:szCs w:val="28"/>
          <w:lang w:eastAsia="ru-RU"/>
        </w:rPr>
        <w:t xml:space="preserve"> годы.</w:t>
      </w:r>
    </w:p>
    <w:p w14:paraId="2E3D04B6" w14:textId="77777777" w:rsidR="00FE1BE1" w:rsidRPr="00FE1BE1" w:rsidRDefault="00FE1BE1" w:rsidP="00FE1BE1">
      <w:pPr>
        <w:widowControl w:val="0"/>
        <w:suppressAutoHyphens/>
        <w:spacing w:after="0" w:line="240" w:lineRule="auto"/>
        <w:ind w:firstLine="709"/>
        <w:jc w:val="both"/>
        <w:rPr>
          <w:rFonts w:ascii="Times New Roman" w:eastAsia="Times New Roman" w:hAnsi="Times New Roman"/>
          <w:b/>
          <w:sz w:val="28"/>
          <w:szCs w:val="28"/>
          <w:lang w:eastAsia="ru-RU"/>
        </w:rPr>
      </w:pPr>
    </w:p>
    <w:p w14:paraId="75EA7469" w14:textId="77777777" w:rsidR="00FE1BE1" w:rsidRPr="00FE1BE1" w:rsidRDefault="00FE1BE1" w:rsidP="00FE1BE1">
      <w:pPr>
        <w:widowControl w:val="0"/>
        <w:suppressAutoHyphens/>
        <w:spacing w:after="0" w:line="240" w:lineRule="auto"/>
        <w:ind w:firstLine="709"/>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ru-RU"/>
        </w:rPr>
        <w:t>4. Описание мероприятий подпрограммы</w:t>
      </w:r>
    </w:p>
    <w:p w14:paraId="3E80C61F" w14:textId="77777777" w:rsidR="00FE1BE1" w:rsidRPr="00FE1BE1" w:rsidRDefault="00FE1BE1" w:rsidP="00FE1BE1">
      <w:pPr>
        <w:widowControl w:val="0"/>
        <w:suppressAutoHyphens/>
        <w:spacing w:after="0" w:line="240" w:lineRule="auto"/>
        <w:ind w:firstLine="709"/>
        <w:jc w:val="center"/>
        <w:rPr>
          <w:rFonts w:ascii="Times New Roman" w:eastAsia="Times New Roman" w:hAnsi="Times New Roman"/>
          <w:b/>
          <w:sz w:val="28"/>
          <w:szCs w:val="28"/>
          <w:lang w:eastAsia="ru-RU"/>
        </w:rPr>
      </w:pPr>
    </w:p>
    <w:p w14:paraId="6D3D7557" w14:textId="6413E28C" w:rsidR="00FE1BE1" w:rsidRPr="00FE1BE1" w:rsidRDefault="00FE1BE1" w:rsidP="00FE1BE1">
      <w:pPr>
        <w:widowControl w:val="0"/>
        <w:tabs>
          <w:tab w:val="left" w:pos="1560"/>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4.1.</w:t>
      </w:r>
      <w:r w:rsidRPr="00FE1BE1">
        <w:rPr>
          <w:rFonts w:ascii="Times New Roman" w:eastAsia="Times New Roman" w:hAnsi="Times New Roman"/>
          <w:sz w:val="28"/>
          <w:szCs w:val="28"/>
          <w:lang w:eastAsia="ru-RU"/>
        </w:rPr>
        <w:tab/>
        <w:t xml:space="preserve">Система подпрограммных мероприятий разработана в соответствии с основными направлениями деятельности, закрепленными в </w:t>
      </w:r>
      <w:r w:rsidR="00306E4C">
        <w:rPr>
          <w:rFonts w:ascii="Times New Roman" w:eastAsia="Times New Roman" w:hAnsi="Times New Roman"/>
          <w:sz w:val="28"/>
          <w:szCs w:val="28"/>
          <w:lang w:eastAsia="ru-RU"/>
        </w:rPr>
        <w:t>«</w:t>
      </w:r>
      <w:r w:rsidRPr="00FE1BE1">
        <w:rPr>
          <w:rFonts w:ascii="Times New Roman" w:eastAsia="Times New Roman" w:hAnsi="Times New Roman"/>
          <w:sz w:val="28"/>
          <w:szCs w:val="28"/>
          <w:lang w:eastAsia="ru-RU"/>
        </w:rPr>
        <w:t xml:space="preserve">Стратегии государственной молодежной политики в Российской федерации </w:t>
      </w:r>
      <w:r w:rsidR="00772207">
        <w:rPr>
          <w:rFonts w:ascii="Times New Roman" w:eastAsia="Times New Roman" w:hAnsi="Times New Roman"/>
          <w:sz w:val="28"/>
          <w:szCs w:val="28"/>
          <w:lang w:eastAsia="ru-RU"/>
        </w:rPr>
        <w:t>до 2030 года</w:t>
      </w:r>
      <w:r w:rsidR="00306E4C">
        <w:rPr>
          <w:rFonts w:ascii="Times New Roman" w:eastAsia="Times New Roman" w:hAnsi="Times New Roman"/>
          <w:sz w:val="28"/>
          <w:szCs w:val="28"/>
          <w:lang w:eastAsia="ru-RU"/>
        </w:rPr>
        <w:t>»</w:t>
      </w:r>
      <w:r w:rsidR="00772207">
        <w:rPr>
          <w:rFonts w:ascii="Times New Roman" w:eastAsia="Times New Roman" w:hAnsi="Times New Roman"/>
          <w:sz w:val="28"/>
          <w:szCs w:val="28"/>
          <w:lang w:eastAsia="ru-RU"/>
        </w:rPr>
        <w:t xml:space="preserve"> </w:t>
      </w:r>
      <w:r w:rsidRPr="00FE1BE1">
        <w:rPr>
          <w:rFonts w:ascii="Times New Roman" w:eastAsia="Times New Roman" w:hAnsi="Times New Roman"/>
          <w:sz w:val="28"/>
          <w:szCs w:val="28"/>
          <w:lang w:eastAsia="ru-RU"/>
        </w:rPr>
        <w:t xml:space="preserve">(утверждена распоряжением Правительства Российской Федерации от </w:t>
      </w:r>
      <w:r w:rsidR="00306E4C">
        <w:rPr>
          <w:rFonts w:ascii="Times New Roman" w:eastAsia="Times New Roman" w:hAnsi="Times New Roman"/>
          <w:sz w:val="28"/>
          <w:szCs w:val="28"/>
          <w:lang w:eastAsia="ru-RU"/>
        </w:rPr>
        <w:t>17.08.2024</w:t>
      </w:r>
      <w:r w:rsidRPr="00FE1BE1">
        <w:rPr>
          <w:rFonts w:ascii="Times New Roman" w:eastAsia="Times New Roman" w:hAnsi="Times New Roman"/>
          <w:sz w:val="28"/>
          <w:szCs w:val="28"/>
          <w:lang w:eastAsia="ru-RU"/>
        </w:rPr>
        <w:t xml:space="preserve"> № 2</w:t>
      </w:r>
      <w:r w:rsidR="00306E4C">
        <w:rPr>
          <w:rFonts w:ascii="Times New Roman" w:eastAsia="Times New Roman" w:hAnsi="Times New Roman"/>
          <w:sz w:val="28"/>
          <w:szCs w:val="28"/>
          <w:lang w:eastAsia="ru-RU"/>
        </w:rPr>
        <w:t>233</w:t>
      </w:r>
      <w:r w:rsidRPr="00FE1BE1">
        <w:rPr>
          <w:rFonts w:ascii="Times New Roman" w:eastAsia="Times New Roman" w:hAnsi="Times New Roman"/>
          <w:sz w:val="28"/>
          <w:szCs w:val="28"/>
          <w:lang w:eastAsia="ru-RU"/>
        </w:rPr>
        <w:t>-р</w:t>
      </w:r>
      <w:r w:rsidR="001621B5">
        <w:rPr>
          <w:rFonts w:ascii="Times New Roman" w:eastAsia="Times New Roman" w:hAnsi="Times New Roman"/>
          <w:sz w:val="28"/>
          <w:szCs w:val="28"/>
          <w:lang w:eastAsia="ru-RU"/>
        </w:rPr>
        <w:t>)</w:t>
      </w:r>
      <w:r w:rsidRPr="00FE1BE1">
        <w:rPr>
          <w:rFonts w:ascii="Times New Roman" w:eastAsia="Times New Roman" w:hAnsi="Times New Roman"/>
          <w:sz w:val="28"/>
          <w:szCs w:val="28"/>
          <w:lang w:eastAsia="ru-RU"/>
        </w:rPr>
        <w:t xml:space="preserve">, Законе Кировской области от </w:t>
      </w:r>
      <w:r w:rsidR="001621B5" w:rsidRPr="001621B5">
        <w:rPr>
          <w:rFonts w:ascii="Times New Roman" w:eastAsia="Times New Roman" w:hAnsi="Times New Roman"/>
          <w:sz w:val="28"/>
          <w:szCs w:val="28"/>
          <w:lang w:eastAsia="ru-RU"/>
        </w:rPr>
        <w:t xml:space="preserve">03.03.2022 №46-ЗО </w:t>
      </w:r>
      <w:r w:rsidRPr="00FE1BE1">
        <w:rPr>
          <w:rFonts w:ascii="Times New Roman" w:eastAsia="Times New Roman" w:hAnsi="Times New Roman"/>
          <w:sz w:val="28"/>
          <w:szCs w:val="28"/>
          <w:lang w:eastAsia="ru-RU"/>
        </w:rPr>
        <w:t>«О государственной молодежной политике в Кировской области».</w:t>
      </w:r>
    </w:p>
    <w:p w14:paraId="69CB81E4" w14:textId="77777777" w:rsidR="00FE1BE1" w:rsidRPr="00FE1BE1" w:rsidRDefault="00FE1BE1" w:rsidP="00FE1BE1">
      <w:pPr>
        <w:widowControl w:val="0"/>
        <w:tabs>
          <w:tab w:val="left" w:pos="1560"/>
        </w:tabs>
        <w:suppressAutoHyphens/>
        <w:spacing w:after="0" w:line="240" w:lineRule="auto"/>
        <w:ind w:firstLine="709"/>
        <w:jc w:val="both"/>
        <w:rPr>
          <w:rFonts w:ascii="Times New Roman" w:eastAsia="Times New Roman" w:hAnsi="Times New Roman"/>
          <w:sz w:val="28"/>
          <w:szCs w:val="28"/>
          <w:lang w:eastAsia="x-none"/>
        </w:rPr>
      </w:pPr>
      <w:r w:rsidRPr="00FE1BE1">
        <w:rPr>
          <w:rFonts w:ascii="Times New Roman" w:eastAsia="Times New Roman" w:hAnsi="Times New Roman"/>
          <w:sz w:val="28"/>
          <w:szCs w:val="28"/>
          <w:lang w:eastAsia="x-none"/>
        </w:rPr>
        <w:t>4.2.</w:t>
      </w:r>
      <w:r w:rsidRPr="00FE1BE1">
        <w:rPr>
          <w:rFonts w:ascii="Times New Roman" w:eastAsia="Times New Roman" w:hAnsi="Times New Roman"/>
          <w:sz w:val="28"/>
          <w:szCs w:val="28"/>
          <w:lang w:eastAsia="x-none"/>
        </w:rPr>
        <w:tab/>
        <w:t xml:space="preserve">Мероприятия подпрограммы носят комплексный характер и реализуются через следующие механизмы: </w:t>
      </w:r>
    </w:p>
    <w:p w14:paraId="3F42E843" w14:textId="77777777" w:rsidR="00FE1BE1" w:rsidRPr="00FE1BE1" w:rsidRDefault="00FE1BE1" w:rsidP="00FE1BE1">
      <w:pPr>
        <w:widowControl w:val="0"/>
        <w:tabs>
          <w:tab w:val="left" w:pos="1560"/>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4.2.1.</w:t>
      </w:r>
      <w:r w:rsidRPr="00FE1BE1">
        <w:rPr>
          <w:rFonts w:ascii="Times New Roman" w:eastAsia="Times New Roman" w:hAnsi="Times New Roman"/>
          <w:sz w:val="28"/>
          <w:szCs w:val="28"/>
          <w:lang w:eastAsia="ru-RU"/>
        </w:rPr>
        <w:tab/>
        <w:t>Нормативно-правовое и методологическое обеспечение реализации подпрограммы;</w:t>
      </w:r>
    </w:p>
    <w:p w14:paraId="04D5236B" w14:textId="77777777" w:rsidR="00FE1BE1" w:rsidRPr="00FE1BE1" w:rsidRDefault="00FE1BE1" w:rsidP="00FE1BE1">
      <w:pPr>
        <w:widowControl w:val="0"/>
        <w:tabs>
          <w:tab w:val="left" w:pos="1560"/>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4.2.2.</w:t>
      </w:r>
      <w:r w:rsidRPr="00FE1BE1">
        <w:rPr>
          <w:rFonts w:ascii="Times New Roman" w:eastAsia="Times New Roman" w:hAnsi="Times New Roman"/>
          <w:sz w:val="28"/>
          <w:szCs w:val="28"/>
          <w:lang w:eastAsia="ru-RU"/>
        </w:rPr>
        <w:tab/>
        <w:t>Совершенствование организационной структуры и ресурсного обеспечения: кадрового, финансового, материально-технического, информационного;</w:t>
      </w:r>
    </w:p>
    <w:p w14:paraId="7FBC6183" w14:textId="77777777" w:rsidR="00FE1BE1" w:rsidRPr="00FE1BE1" w:rsidRDefault="00FE1BE1" w:rsidP="00FE1BE1">
      <w:pPr>
        <w:widowControl w:val="0"/>
        <w:tabs>
          <w:tab w:val="left" w:pos="1560"/>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4.2.3.</w:t>
      </w:r>
      <w:r w:rsidRPr="00FE1BE1">
        <w:rPr>
          <w:rFonts w:ascii="Times New Roman" w:eastAsia="Times New Roman" w:hAnsi="Times New Roman"/>
          <w:sz w:val="28"/>
          <w:szCs w:val="28"/>
          <w:lang w:eastAsia="ru-RU"/>
        </w:rPr>
        <w:tab/>
        <w:t xml:space="preserve">Координация и взаимодействие заинтересованных субъектов в реализации государственной молодежной политики. </w:t>
      </w:r>
    </w:p>
    <w:p w14:paraId="78F5CDC8" w14:textId="77777777" w:rsidR="00FE1BE1" w:rsidRPr="00FE1BE1" w:rsidRDefault="00FE1BE1" w:rsidP="00FE1BE1">
      <w:pPr>
        <w:widowControl w:val="0"/>
        <w:tabs>
          <w:tab w:val="left" w:pos="1560"/>
        </w:tabs>
        <w:suppressAutoHyphens/>
        <w:spacing w:after="0" w:line="240" w:lineRule="auto"/>
        <w:ind w:firstLine="709"/>
        <w:jc w:val="both"/>
        <w:rPr>
          <w:rFonts w:ascii="Times New Roman" w:eastAsia="Times New Roman" w:hAnsi="Times New Roman"/>
          <w:sz w:val="28"/>
          <w:szCs w:val="28"/>
          <w:lang w:eastAsia="x-none"/>
        </w:rPr>
      </w:pPr>
      <w:r w:rsidRPr="00FE1BE1">
        <w:rPr>
          <w:rFonts w:ascii="Times New Roman" w:eastAsia="Times New Roman" w:hAnsi="Times New Roman"/>
          <w:sz w:val="28"/>
          <w:szCs w:val="28"/>
          <w:lang w:eastAsia="x-none"/>
        </w:rPr>
        <w:t>4.3.</w:t>
      </w:r>
      <w:r w:rsidRPr="00FE1BE1">
        <w:rPr>
          <w:rFonts w:ascii="Times New Roman" w:eastAsia="Times New Roman" w:hAnsi="Times New Roman"/>
          <w:sz w:val="28"/>
          <w:szCs w:val="28"/>
          <w:lang w:eastAsia="x-none"/>
        </w:rPr>
        <w:tab/>
        <w:t xml:space="preserve">Мероприятия программы обеспечивают доступность для молодежи необходимого минимума социальных услуг: </w:t>
      </w:r>
    </w:p>
    <w:p w14:paraId="08E460C7" w14:textId="77777777" w:rsidR="00FE1BE1" w:rsidRPr="00FE1BE1" w:rsidRDefault="00FE1BE1" w:rsidP="00FE1BE1">
      <w:pPr>
        <w:widowControl w:val="0"/>
        <w:tabs>
          <w:tab w:val="left" w:pos="1560"/>
        </w:tabs>
        <w:suppressAutoHyphens/>
        <w:spacing w:after="0" w:line="240" w:lineRule="auto"/>
        <w:ind w:firstLine="709"/>
        <w:jc w:val="both"/>
        <w:rPr>
          <w:rFonts w:ascii="Times New Roman" w:eastAsia="Times New Roman" w:hAnsi="Times New Roman"/>
          <w:sz w:val="28"/>
          <w:szCs w:val="28"/>
          <w:lang w:eastAsia="x-none"/>
        </w:rPr>
      </w:pPr>
      <w:r w:rsidRPr="00FE1BE1">
        <w:rPr>
          <w:rFonts w:ascii="Times New Roman" w:eastAsia="Times New Roman" w:hAnsi="Times New Roman"/>
          <w:sz w:val="28"/>
          <w:szCs w:val="28"/>
          <w:lang w:eastAsia="x-none"/>
        </w:rPr>
        <w:t>4.3.1.</w:t>
      </w:r>
      <w:r w:rsidRPr="00FE1BE1">
        <w:rPr>
          <w:rFonts w:ascii="Times New Roman" w:eastAsia="Times New Roman" w:hAnsi="Times New Roman"/>
          <w:sz w:val="28"/>
          <w:szCs w:val="28"/>
          <w:lang w:eastAsia="x-none"/>
        </w:rPr>
        <w:tab/>
        <w:t>Услуги по организации отдыха, оздоровления и занятости подростков и молодежи;</w:t>
      </w:r>
    </w:p>
    <w:p w14:paraId="3C617428" w14:textId="77777777" w:rsidR="00FE1BE1" w:rsidRPr="00FE1BE1" w:rsidRDefault="00FE1BE1" w:rsidP="00FE1BE1">
      <w:pPr>
        <w:widowControl w:val="0"/>
        <w:tabs>
          <w:tab w:val="left" w:pos="1560"/>
        </w:tabs>
        <w:suppressAutoHyphens/>
        <w:spacing w:after="0" w:line="240" w:lineRule="auto"/>
        <w:ind w:firstLine="709"/>
        <w:jc w:val="both"/>
        <w:rPr>
          <w:rFonts w:ascii="Times New Roman" w:eastAsia="Times New Roman" w:hAnsi="Times New Roman"/>
          <w:sz w:val="28"/>
          <w:szCs w:val="28"/>
          <w:lang w:eastAsia="x-none"/>
        </w:rPr>
      </w:pPr>
      <w:r w:rsidRPr="00FE1BE1">
        <w:rPr>
          <w:rFonts w:ascii="Times New Roman" w:eastAsia="Times New Roman" w:hAnsi="Times New Roman"/>
          <w:sz w:val="28"/>
          <w:szCs w:val="28"/>
          <w:lang w:eastAsia="x-none"/>
        </w:rPr>
        <w:t>4.3.2.</w:t>
      </w:r>
      <w:r w:rsidRPr="00FE1BE1">
        <w:rPr>
          <w:rFonts w:ascii="Times New Roman" w:eastAsia="Times New Roman" w:hAnsi="Times New Roman"/>
          <w:sz w:val="28"/>
          <w:szCs w:val="28"/>
          <w:lang w:eastAsia="x-none"/>
        </w:rPr>
        <w:tab/>
        <w:t>Услуги в области государственной поддержки молодежи и молодежных организаций, в том числе информационно-методические услуги и услуги по организации досуга молодежи.</w:t>
      </w:r>
    </w:p>
    <w:p w14:paraId="01B1EF69" w14:textId="77777777" w:rsidR="00FE1BE1" w:rsidRPr="00FE1BE1" w:rsidRDefault="00FE1BE1" w:rsidP="00FE1BE1">
      <w:pPr>
        <w:widowControl w:val="0"/>
        <w:suppressAutoHyphens/>
        <w:spacing w:after="0" w:line="240" w:lineRule="auto"/>
        <w:ind w:firstLine="709"/>
        <w:jc w:val="both"/>
        <w:rPr>
          <w:rFonts w:ascii="Times New Roman" w:eastAsia="Times New Roman" w:hAnsi="Times New Roman"/>
          <w:sz w:val="28"/>
          <w:szCs w:val="28"/>
          <w:lang w:eastAsia="x-none"/>
        </w:rPr>
      </w:pPr>
      <w:r w:rsidRPr="00FE1BE1">
        <w:rPr>
          <w:rFonts w:ascii="Times New Roman" w:eastAsia="Times New Roman" w:hAnsi="Times New Roman"/>
          <w:sz w:val="28"/>
          <w:szCs w:val="28"/>
          <w:lang w:eastAsia="x-none"/>
        </w:rPr>
        <w:t>Подпрограммные мероприятия реализуются администрацией муниципального образования, учреждениями среднего и дополнительного образования, молодежными общественными организациями и объединениями.</w:t>
      </w:r>
    </w:p>
    <w:p w14:paraId="223A508F" w14:textId="77777777" w:rsidR="00FE1BE1" w:rsidRPr="00FE1BE1" w:rsidRDefault="00FE1BE1" w:rsidP="00FE1BE1">
      <w:pPr>
        <w:widowControl w:val="0"/>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Перечень мероприятий, направленных на достижение поставленной цели и решение задач подпрограммы, с указанием источников и объемов финансирования, срока их реализации представлен в Приложении 2 к подпрограмме.</w:t>
      </w:r>
    </w:p>
    <w:p w14:paraId="32314762" w14:textId="77777777" w:rsidR="00FE1BE1" w:rsidRPr="00FE1BE1" w:rsidRDefault="00FE1BE1" w:rsidP="00FE1BE1">
      <w:pPr>
        <w:widowControl w:val="0"/>
        <w:suppressAutoHyphens/>
        <w:spacing w:after="0" w:line="240" w:lineRule="auto"/>
        <w:ind w:firstLine="709"/>
        <w:contextualSpacing/>
        <w:jc w:val="both"/>
        <w:rPr>
          <w:rFonts w:ascii="Times New Roman" w:eastAsia="Times New Roman" w:hAnsi="Times New Roman"/>
          <w:sz w:val="28"/>
          <w:szCs w:val="28"/>
          <w:lang w:eastAsia="ru-RU"/>
        </w:rPr>
      </w:pPr>
    </w:p>
    <w:p w14:paraId="278C4562" w14:textId="77777777" w:rsidR="00FE1BE1" w:rsidRPr="00FE1BE1" w:rsidRDefault="00FE1BE1" w:rsidP="00FE1BE1">
      <w:pPr>
        <w:widowControl w:val="0"/>
        <w:suppressAutoHyphens/>
        <w:spacing w:after="0" w:line="240" w:lineRule="auto"/>
        <w:ind w:firstLine="709"/>
        <w:contextualSpacing/>
        <w:jc w:val="center"/>
        <w:rPr>
          <w:rFonts w:ascii="Times New Roman" w:hAnsi="Times New Roman"/>
          <w:b/>
          <w:sz w:val="28"/>
          <w:szCs w:val="28"/>
        </w:rPr>
      </w:pPr>
      <w:r w:rsidRPr="00FE1BE1">
        <w:rPr>
          <w:rFonts w:ascii="Times New Roman" w:hAnsi="Times New Roman"/>
          <w:b/>
          <w:sz w:val="28"/>
          <w:szCs w:val="28"/>
        </w:rPr>
        <w:t>5. Ресурсное обеспечение подпрограммы</w:t>
      </w:r>
    </w:p>
    <w:p w14:paraId="0C1B310E" w14:textId="087FCBF2"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5.1. Общий объем финансирования подпрограммы за счет средств бюджета ЗАТО Первомайский на 2020</w:t>
      </w:r>
      <w:r w:rsidRPr="00FE1BE1">
        <w:rPr>
          <w:rFonts w:ascii="Bookman Old Style" w:eastAsia="Times New Roman" w:hAnsi="Bookman Old Style"/>
          <w:sz w:val="28"/>
          <w:szCs w:val="28"/>
          <w:lang w:eastAsia="ru-RU"/>
        </w:rPr>
        <w:t>–</w:t>
      </w:r>
      <w:r w:rsidRPr="00FE1BE1">
        <w:rPr>
          <w:rFonts w:ascii="Times New Roman" w:eastAsia="Times New Roman" w:hAnsi="Times New Roman"/>
          <w:sz w:val="28"/>
          <w:szCs w:val="28"/>
          <w:lang w:eastAsia="ru-RU"/>
        </w:rPr>
        <w:t>202</w:t>
      </w:r>
      <w:r w:rsidR="001621B5">
        <w:rPr>
          <w:rFonts w:ascii="Times New Roman" w:eastAsia="Times New Roman" w:hAnsi="Times New Roman"/>
          <w:sz w:val="28"/>
          <w:szCs w:val="28"/>
          <w:lang w:eastAsia="ru-RU"/>
        </w:rPr>
        <w:t>7</w:t>
      </w:r>
      <w:r w:rsidRPr="00FE1BE1">
        <w:rPr>
          <w:rFonts w:ascii="Times New Roman" w:eastAsia="Times New Roman" w:hAnsi="Times New Roman"/>
          <w:sz w:val="28"/>
          <w:szCs w:val="28"/>
          <w:lang w:eastAsia="ru-RU"/>
        </w:rPr>
        <w:t xml:space="preserve"> годы –</w:t>
      </w:r>
      <w:r w:rsidR="00FB15FB" w:rsidRPr="00FB15FB">
        <w:rPr>
          <w:rFonts w:ascii="Times New Roman" w:eastAsia="Times New Roman" w:hAnsi="Times New Roman"/>
          <w:sz w:val="28"/>
          <w:szCs w:val="28"/>
          <w:lang w:eastAsia="ru-RU"/>
        </w:rPr>
        <w:t>9295,42</w:t>
      </w:r>
      <w:r w:rsidR="00FB15FB">
        <w:rPr>
          <w:rFonts w:ascii="Times New Roman" w:eastAsia="Times New Roman" w:hAnsi="Times New Roman"/>
          <w:sz w:val="28"/>
          <w:szCs w:val="28"/>
          <w:lang w:eastAsia="ru-RU"/>
        </w:rPr>
        <w:t xml:space="preserve"> </w:t>
      </w:r>
      <w:r w:rsidRPr="00FE1BE1">
        <w:rPr>
          <w:rFonts w:ascii="Times New Roman" w:eastAsia="Times New Roman" w:hAnsi="Times New Roman"/>
          <w:sz w:val="28"/>
          <w:szCs w:val="28"/>
          <w:lang w:eastAsia="ru-RU"/>
        </w:rPr>
        <w:t>тыс. рублей, в том числе:</w:t>
      </w:r>
    </w:p>
    <w:p w14:paraId="0A359CCA" w14:textId="77777777" w:rsidR="00FE1BE1" w:rsidRPr="00FE1BE1" w:rsidRDefault="00FE1BE1" w:rsidP="00FE1BE1">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lastRenderedPageBreak/>
        <w:t>-</w:t>
      </w:r>
      <w:r w:rsidRPr="00FE1BE1">
        <w:rPr>
          <w:rFonts w:ascii="Times New Roman" w:eastAsia="Times New Roman" w:hAnsi="Times New Roman"/>
          <w:sz w:val="28"/>
          <w:szCs w:val="28"/>
          <w:lang w:eastAsia="ar-SA"/>
        </w:rPr>
        <w:tab/>
        <w:t>2020 год – 600,58 тыс. руб.;</w:t>
      </w:r>
    </w:p>
    <w:p w14:paraId="45CC956C" w14:textId="77777777" w:rsidR="00FE1BE1" w:rsidRPr="00FE1BE1" w:rsidRDefault="00FE1BE1" w:rsidP="00FE1BE1">
      <w:pPr>
        <w:widowControl w:val="0"/>
        <w:tabs>
          <w:tab w:val="left" w:pos="993"/>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w:t>
      </w:r>
      <w:r w:rsidRPr="00FE1BE1">
        <w:rPr>
          <w:rFonts w:ascii="Times New Roman" w:eastAsia="Times New Roman" w:hAnsi="Times New Roman"/>
          <w:sz w:val="28"/>
          <w:szCs w:val="28"/>
          <w:lang w:eastAsia="ru-RU"/>
        </w:rPr>
        <w:tab/>
        <w:t>2021 год – 602,10 тыс. руб.;</w:t>
      </w:r>
    </w:p>
    <w:p w14:paraId="548D383C" w14:textId="6FFD106D" w:rsidR="00FE1BE1" w:rsidRPr="00FE1BE1" w:rsidRDefault="00FE1BE1" w:rsidP="00FE1BE1">
      <w:pPr>
        <w:widowControl w:val="0"/>
        <w:tabs>
          <w:tab w:val="left" w:pos="993"/>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w:t>
      </w:r>
      <w:r w:rsidRPr="00FE1BE1">
        <w:rPr>
          <w:rFonts w:ascii="Times New Roman" w:eastAsia="Times New Roman" w:hAnsi="Times New Roman"/>
          <w:sz w:val="28"/>
          <w:szCs w:val="28"/>
          <w:lang w:eastAsia="ru-RU"/>
        </w:rPr>
        <w:tab/>
        <w:t xml:space="preserve">2022 год – </w:t>
      </w:r>
      <w:r w:rsidR="004D2552">
        <w:rPr>
          <w:rFonts w:ascii="Times New Roman" w:eastAsia="Times New Roman" w:hAnsi="Times New Roman"/>
          <w:sz w:val="28"/>
          <w:szCs w:val="28"/>
          <w:lang w:eastAsia="ru-RU"/>
        </w:rPr>
        <w:t>613</w:t>
      </w:r>
      <w:r w:rsidRPr="00FE1BE1">
        <w:rPr>
          <w:rFonts w:ascii="Times New Roman" w:eastAsia="Times New Roman" w:hAnsi="Times New Roman"/>
          <w:sz w:val="28"/>
          <w:szCs w:val="28"/>
          <w:lang w:eastAsia="ru-RU"/>
        </w:rPr>
        <w:t>,</w:t>
      </w:r>
      <w:r w:rsidR="004D2552">
        <w:rPr>
          <w:rFonts w:ascii="Times New Roman" w:eastAsia="Times New Roman" w:hAnsi="Times New Roman"/>
          <w:sz w:val="28"/>
          <w:szCs w:val="28"/>
          <w:lang w:eastAsia="ru-RU"/>
        </w:rPr>
        <w:t>02</w:t>
      </w:r>
      <w:r w:rsidRPr="00FE1BE1">
        <w:rPr>
          <w:rFonts w:ascii="Times New Roman" w:eastAsia="Times New Roman" w:hAnsi="Times New Roman"/>
          <w:sz w:val="24"/>
          <w:szCs w:val="24"/>
          <w:lang w:eastAsia="ru-RU"/>
        </w:rPr>
        <w:t xml:space="preserve"> </w:t>
      </w:r>
      <w:r w:rsidRPr="00FE1BE1">
        <w:rPr>
          <w:rFonts w:ascii="Times New Roman" w:eastAsia="Times New Roman" w:hAnsi="Times New Roman"/>
          <w:sz w:val="28"/>
          <w:szCs w:val="28"/>
          <w:lang w:eastAsia="ru-RU"/>
        </w:rPr>
        <w:t>тыс. руб.;</w:t>
      </w:r>
    </w:p>
    <w:p w14:paraId="48B33422" w14:textId="77777777" w:rsidR="00FE1BE1" w:rsidRPr="00FE1BE1" w:rsidRDefault="00FE1BE1" w:rsidP="00FE1BE1">
      <w:pPr>
        <w:widowControl w:val="0"/>
        <w:tabs>
          <w:tab w:val="left" w:pos="993"/>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w:t>
      </w:r>
      <w:r w:rsidRPr="00FE1BE1">
        <w:rPr>
          <w:rFonts w:ascii="Times New Roman" w:eastAsia="Times New Roman" w:hAnsi="Times New Roman"/>
          <w:sz w:val="28"/>
          <w:szCs w:val="28"/>
          <w:lang w:eastAsia="ru-RU"/>
        </w:rPr>
        <w:tab/>
        <w:t xml:space="preserve">2023 год – </w:t>
      </w:r>
      <w:r w:rsidRPr="004D2552">
        <w:rPr>
          <w:rFonts w:ascii="Times New Roman" w:eastAsia="Times New Roman" w:hAnsi="Times New Roman"/>
          <w:sz w:val="28"/>
          <w:szCs w:val="28"/>
          <w:lang w:eastAsia="ru-RU"/>
        </w:rPr>
        <w:t>2472,19</w:t>
      </w:r>
      <w:r w:rsidRPr="00FE1BE1">
        <w:rPr>
          <w:rFonts w:ascii="Times New Roman" w:eastAsia="Times New Roman" w:hAnsi="Times New Roman"/>
          <w:color w:val="FF0000"/>
          <w:sz w:val="24"/>
          <w:szCs w:val="24"/>
          <w:lang w:eastAsia="ru-RU"/>
        </w:rPr>
        <w:t xml:space="preserve"> </w:t>
      </w:r>
      <w:r w:rsidRPr="00FE1BE1">
        <w:rPr>
          <w:rFonts w:ascii="Times New Roman" w:eastAsia="Times New Roman" w:hAnsi="Times New Roman"/>
          <w:sz w:val="28"/>
          <w:szCs w:val="28"/>
          <w:lang w:eastAsia="ru-RU"/>
        </w:rPr>
        <w:t>тыс. руб.;</w:t>
      </w:r>
    </w:p>
    <w:p w14:paraId="5DA70D55" w14:textId="6A885859" w:rsidR="007A1CB3" w:rsidRDefault="00FE1BE1" w:rsidP="00FE1BE1">
      <w:pPr>
        <w:widowControl w:val="0"/>
        <w:tabs>
          <w:tab w:val="left" w:pos="993"/>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w:t>
      </w:r>
      <w:r w:rsidRPr="00FE1BE1">
        <w:rPr>
          <w:rFonts w:ascii="Times New Roman" w:eastAsia="Times New Roman" w:hAnsi="Times New Roman"/>
          <w:sz w:val="28"/>
          <w:szCs w:val="28"/>
          <w:lang w:eastAsia="ru-RU"/>
        </w:rPr>
        <w:tab/>
        <w:t>2024 год –</w:t>
      </w:r>
      <w:r w:rsidR="00FB15FB">
        <w:rPr>
          <w:rFonts w:ascii="Times New Roman" w:eastAsia="Times New Roman" w:hAnsi="Times New Roman"/>
          <w:sz w:val="28"/>
          <w:szCs w:val="28"/>
          <w:lang w:eastAsia="ru-RU"/>
        </w:rPr>
        <w:t xml:space="preserve"> </w:t>
      </w:r>
      <w:r w:rsidR="00FB15FB" w:rsidRPr="00FB15FB">
        <w:rPr>
          <w:rFonts w:ascii="Times New Roman" w:eastAsia="Times New Roman" w:hAnsi="Times New Roman"/>
          <w:sz w:val="28"/>
          <w:szCs w:val="28"/>
          <w:lang w:eastAsia="ru-RU"/>
        </w:rPr>
        <w:t>1057,35</w:t>
      </w:r>
      <w:r w:rsidR="00FB15FB">
        <w:rPr>
          <w:rFonts w:ascii="Times New Roman" w:eastAsia="Times New Roman" w:hAnsi="Times New Roman"/>
          <w:sz w:val="28"/>
          <w:szCs w:val="28"/>
          <w:lang w:eastAsia="ru-RU"/>
        </w:rPr>
        <w:t xml:space="preserve"> </w:t>
      </w:r>
      <w:r w:rsidR="007A1CB3">
        <w:rPr>
          <w:rFonts w:ascii="Times New Roman" w:eastAsia="Times New Roman" w:hAnsi="Times New Roman"/>
          <w:sz w:val="28"/>
          <w:szCs w:val="28"/>
          <w:lang w:eastAsia="ru-RU"/>
        </w:rPr>
        <w:t>тыс. руб.;</w:t>
      </w:r>
    </w:p>
    <w:p w14:paraId="46CE1C4B" w14:textId="4E513904" w:rsidR="00FE1BE1" w:rsidRDefault="00FE1BE1" w:rsidP="00FE1BE1">
      <w:pPr>
        <w:widowControl w:val="0"/>
        <w:tabs>
          <w:tab w:val="left" w:pos="993"/>
        </w:tabs>
        <w:suppressAutoHyphens/>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w:t>
      </w:r>
      <w:r w:rsidRPr="00FE1BE1">
        <w:rPr>
          <w:rFonts w:ascii="Times New Roman" w:eastAsia="Times New Roman" w:hAnsi="Times New Roman"/>
          <w:sz w:val="28"/>
          <w:szCs w:val="28"/>
          <w:lang w:eastAsia="ru-RU"/>
        </w:rPr>
        <w:tab/>
        <w:t>2025 год –</w:t>
      </w:r>
      <w:r w:rsidR="007A1CB3">
        <w:rPr>
          <w:rFonts w:ascii="Times New Roman" w:eastAsia="Times New Roman" w:hAnsi="Times New Roman"/>
          <w:sz w:val="28"/>
          <w:szCs w:val="28"/>
          <w:lang w:eastAsia="ru-RU"/>
        </w:rPr>
        <w:t xml:space="preserve"> </w:t>
      </w:r>
      <w:r w:rsidR="007A1CB3" w:rsidRPr="007A1CB3">
        <w:rPr>
          <w:rFonts w:ascii="Times New Roman" w:eastAsia="Times New Roman" w:hAnsi="Times New Roman"/>
          <w:sz w:val="28"/>
          <w:szCs w:val="28"/>
          <w:lang w:eastAsia="ru-RU"/>
        </w:rPr>
        <w:t xml:space="preserve">1139,54 </w:t>
      </w:r>
      <w:r w:rsidRPr="00FE1BE1">
        <w:rPr>
          <w:rFonts w:ascii="Times New Roman" w:eastAsia="Times New Roman" w:hAnsi="Times New Roman"/>
          <w:sz w:val="28"/>
          <w:szCs w:val="28"/>
          <w:lang w:eastAsia="ru-RU"/>
        </w:rPr>
        <w:t>тыс. руб</w:t>
      </w:r>
      <w:r w:rsidR="001621B5">
        <w:rPr>
          <w:rFonts w:ascii="Times New Roman" w:eastAsia="Times New Roman" w:hAnsi="Times New Roman"/>
          <w:sz w:val="28"/>
          <w:szCs w:val="28"/>
          <w:lang w:eastAsia="ru-RU"/>
        </w:rPr>
        <w:t>.;</w:t>
      </w:r>
    </w:p>
    <w:p w14:paraId="3694FFA4" w14:textId="1B873714" w:rsidR="001621B5" w:rsidRDefault="001621B5" w:rsidP="00FE1BE1">
      <w:pPr>
        <w:widowControl w:val="0"/>
        <w:tabs>
          <w:tab w:val="left" w:pos="993"/>
        </w:tabs>
        <w:suppressAutoHyphen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t>2026 год –</w:t>
      </w:r>
      <w:r w:rsidR="00FB15FB">
        <w:rPr>
          <w:rFonts w:ascii="Times New Roman" w:eastAsia="Times New Roman" w:hAnsi="Times New Roman"/>
          <w:sz w:val="28"/>
          <w:szCs w:val="28"/>
          <w:lang w:eastAsia="ru-RU"/>
        </w:rPr>
        <w:t xml:space="preserve"> </w:t>
      </w:r>
      <w:r w:rsidR="00FB15FB" w:rsidRPr="00FB15FB">
        <w:rPr>
          <w:rFonts w:ascii="Times New Roman" w:eastAsia="Times New Roman" w:hAnsi="Times New Roman"/>
          <w:sz w:val="28"/>
          <w:szCs w:val="28"/>
          <w:lang w:eastAsia="ru-RU"/>
        </w:rPr>
        <w:t>1375,74</w:t>
      </w:r>
      <w:r w:rsidR="00FB15FB">
        <w:rPr>
          <w:rFonts w:ascii="Times New Roman" w:eastAsia="Times New Roman" w:hAnsi="Times New Roman"/>
          <w:sz w:val="28"/>
          <w:szCs w:val="28"/>
          <w:lang w:eastAsia="ru-RU"/>
        </w:rPr>
        <w:t xml:space="preserve"> </w:t>
      </w:r>
      <w:r w:rsidR="004D2552">
        <w:rPr>
          <w:rFonts w:ascii="Times New Roman" w:eastAsia="Times New Roman" w:hAnsi="Times New Roman"/>
          <w:sz w:val="28"/>
          <w:szCs w:val="28"/>
          <w:lang w:eastAsia="ru-RU"/>
        </w:rPr>
        <w:t>тыс. руб.;</w:t>
      </w:r>
    </w:p>
    <w:p w14:paraId="0F347DF0" w14:textId="6234BAA1" w:rsidR="001621B5" w:rsidRDefault="001621B5" w:rsidP="00FE1BE1">
      <w:pPr>
        <w:widowControl w:val="0"/>
        <w:tabs>
          <w:tab w:val="left" w:pos="993"/>
        </w:tabs>
        <w:suppressAutoHyphen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t>2027 год –</w:t>
      </w:r>
      <w:r w:rsidR="00FB15FB">
        <w:rPr>
          <w:rFonts w:ascii="Times New Roman" w:eastAsia="Times New Roman" w:hAnsi="Times New Roman"/>
          <w:sz w:val="28"/>
          <w:szCs w:val="28"/>
          <w:lang w:eastAsia="ru-RU"/>
        </w:rPr>
        <w:t xml:space="preserve"> 1434,90 </w:t>
      </w:r>
      <w:r w:rsidR="004D2552">
        <w:rPr>
          <w:rFonts w:ascii="Times New Roman" w:eastAsia="Times New Roman" w:hAnsi="Times New Roman"/>
          <w:sz w:val="28"/>
          <w:szCs w:val="28"/>
          <w:lang w:eastAsia="ru-RU"/>
        </w:rPr>
        <w:t>тыс. руб.</w:t>
      </w:r>
    </w:p>
    <w:p w14:paraId="59DD0BD0" w14:textId="77777777" w:rsidR="001621B5" w:rsidRDefault="001621B5" w:rsidP="00FE1BE1">
      <w:pPr>
        <w:widowControl w:val="0"/>
        <w:tabs>
          <w:tab w:val="left" w:pos="993"/>
        </w:tabs>
        <w:suppressAutoHyphens/>
        <w:spacing w:after="0" w:line="240" w:lineRule="auto"/>
        <w:ind w:firstLine="709"/>
        <w:jc w:val="both"/>
        <w:rPr>
          <w:rFonts w:ascii="Times New Roman" w:eastAsia="Times New Roman" w:hAnsi="Times New Roman"/>
          <w:sz w:val="28"/>
          <w:szCs w:val="28"/>
          <w:lang w:eastAsia="ru-RU"/>
        </w:rPr>
      </w:pPr>
    </w:p>
    <w:p w14:paraId="2E5B41EA" w14:textId="77777777" w:rsidR="00FE1BE1" w:rsidRPr="00FE1BE1" w:rsidRDefault="00FE1BE1" w:rsidP="00FE1BE1">
      <w:pPr>
        <w:widowControl w:val="0"/>
        <w:suppressAutoHyphens/>
        <w:spacing w:after="0" w:line="240" w:lineRule="auto"/>
        <w:ind w:firstLine="709"/>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ru-RU"/>
        </w:rPr>
        <w:t>6. Описание ожидаемых результатов реализации подпрограммы</w:t>
      </w:r>
    </w:p>
    <w:p w14:paraId="7DFC715D" w14:textId="77777777" w:rsidR="00FE1BE1" w:rsidRPr="00FE1BE1" w:rsidRDefault="00FE1BE1" w:rsidP="00FE1BE1">
      <w:pPr>
        <w:widowControl w:val="0"/>
        <w:suppressAutoHyphens/>
        <w:spacing w:after="0" w:line="240" w:lineRule="auto"/>
        <w:ind w:firstLine="709"/>
        <w:jc w:val="center"/>
        <w:rPr>
          <w:rFonts w:ascii="Times New Roman" w:eastAsia="Times New Roman" w:hAnsi="Times New Roman"/>
          <w:color w:val="000000"/>
          <w:sz w:val="28"/>
          <w:szCs w:val="28"/>
          <w:lang w:eastAsia="ru-RU"/>
        </w:rPr>
      </w:pPr>
    </w:p>
    <w:p w14:paraId="5896084D"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FE1BE1">
        <w:rPr>
          <w:rFonts w:ascii="Times New Roman" w:eastAsia="Times New Roman" w:hAnsi="Times New Roman"/>
          <w:sz w:val="28"/>
          <w:szCs w:val="28"/>
          <w:lang w:eastAsia="ru-RU"/>
        </w:rPr>
        <w:t>6.1.</w:t>
      </w:r>
      <w:r w:rsidRPr="00FE1BE1">
        <w:rPr>
          <w:rFonts w:ascii="Times New Roman" w:eastAsia="Times New Roman" w:hAnsi="Times New Roman"/>
          <w:b/>
          <w:sz w:val="28"/>
          <w:szCs w:val="28"/>
          <w:lang w:eastAsia="ru-RU"/>
        </w:rPr>
        <w:tab/>
      </w:r>
      <w:r w:rsidRPr="00FE1BE1">
        <w:rPr>
          <w:rFonts w:ascii="Times New Roman" w:eastAsia="Times New Roman" w:hAnsi="Times New Roman"/>
          <w:color w:val="000000"/>
          <w:sz w:val="28"/>
          <w:szCs w:val="28"/>
          <w:lang w:eastAsia="ru-RU"/>
        </w:rPr>
        <w:t xml:space="preserve">Улучшение качества организации и проведения культурно-массовых и досуговых мероприятий, ориентирующих молодежь на повышение уровня культуры и образования, </w:t>
      </w:r>
      <w:r w:rsidRPr="00FE1BE1">
        <w:rPr>
          <w:rFonts w:ascii="Times New Roman" w:eastAsia="Times New Roman" w:hAnsi="Times New Roman"/>
          <w:sz w:val="28"/>
          <w:szCs w:val="28"/>
          <w:lang w:eastAsia="ru-RU"/>
        </w:rPr>
        <w:t>нацеленных</w:t>
      </w:r>
      <w:r w:rsidRPr="00FE1BE1">
        <w:rPr>
          <w:rFonts w:ascii="Times New Roman" w:eastAsia="Times New Roman" w:hAnsi="Times New Roman"/>
          <w:color w:val="000000"/>
          <w:spacing w:val="-2"/>
          <w:sz w:val="28"/>
          <w:szCs w:val="28"/>
          <w:lang w:eastAsia="ru-RU"/>
        </w:rPr>
        <w:t xml:space="preserve"> на воспитание среди молодежи духовно-нравственных и гражданско-патриотических качеств;</w:t>
      </w:r>
    </w:p>
    <w:p w14:paraId="0EC95435"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FE1BE1">
        <w:rPr>
          <w:rFonts w:ascii="Times New Roman" w:eastAsia="Times New Roman" w:hAnsi="Times New Roman"/>
          <w:color w:val="000000"/>
          <w:sz w:val="28"/>
          <w:szCs w:val="28"/>
          <w:lang w:eastAsia="ru-RU"/>
        </w:rPr>
        <w:t>6.2.</w:t>
      </w:r>
      <w:r w:rsidRPr="00FE1BE1">
        <w:rPr>
          <w:rFonts w:ascii="Times New Roman" w:eastAsia="Times New Roman" w:hAnsi="Times New Roman"/>
          <w:color w:val="000000"/>
          <w:sz w:val="28"/>
          <w:szCs w:val="28"/>
          <w:lang w:eastAsia="ru-RU"/>
        </w:rPr>
        <w:tab/>
        <w:t xml:space="preserve">Улучшение качества организации и проведения культурно-массовых и досуговых мероприятий, нацеленных </w:t>
      </w:r>
      <w:r w:rsidRPr="00FE1BE1">
        <w:rPr>
          <w:rFonts w:ascii="Times New Roman" w:eastAsia="Times New Roman" w:hAnsi="Times New Roman"/>
          <w:sz w:val="28"/>
          <w:szCs w:val="28"/>
          <w:lang w:eastAsia="ru-RU"/>
        </w:rPr>
        <w:t>на укрепление института молодой семьи, пропагандирующих базовые семейные ценности;</w:t>
      </w:r>
    </w:p>
    <w:p w14:paraId="5CB02DC0"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color w:val="000000"/>
          <w:sz w:val="28"/>
          <w:szCs w:val="28"/>
          <w:lang w:eastAsia="ru-RU"/>
        </w:rPr>
        <w:t>6.3.</w:t>
      </w:r>
      <w:r w:rsidRPr="00FE1BE1">
        <w:rPr>
          <w:rFonts w:ascii="Times New Roman" w:eastAsia="Times New Roman" w:hAnsi="Times New Roman"/>
          <w:color w:val="000000"/>
          <w:sz w:val="28"/>
          <w:szCs w:val="28"/>
          <w:lang w:eastAsia="ru-RU"/>
        </w:rPr>
        <w:tab/>
        <w:t>Предоставление возможности для самореализации молодежи путем ее вовлечения в с</w:t>
      </w:r>
      <w:r w:rsidRPr="00FE1BE1">
        <w:rPr>
          <w:rFonts w:ascii="Times New Roman" w:eastAsia="Times New Roman" w:hAnsi="Times New Roman"/>
          <w:sz w:val="28"/>
          <w:szCs w:val="28"/>
          <w:lang w:eastAsia="ru-RU"/>
        </w:rPr>
        <w:t>оциально значимые общественно-массовые мероприятия, направленные на пропаганду здорового образа жизни и профилактику употребления наркотических средств, алкоголя, табакокурения и правонарушений;</w:t>
      </w:r>
    </w:p>
    <w:p w14:paraId="6DD7F6F0" w14:textId="77777777" w:rsidR="00FE1BE1" w:rsidRPr="00FE1BE1" w:rsidRDefault="00FE1BE1" w:rsidP="00FE1BE1">
      <w:pPr>
        <w:widowControl w:val="0"/>
        <w:suppressAutoHyphens/>
        <w:spacing w:after="0" w:line="240" w:lineRule="auto"/>
        <w:ind w:firstLine="709"/>
        <w:jc w:val="both"/>
        <w:rPr>
          <w:rFonts w:ascii="Times New Roman" w:eastAsia="Times New Roman" w:hAnsi="Times New Roman"/>
          <w:color w:val="000000"/>
          <w:sz w:val="28"/>
          <w:szCs w:val="28"/>
          <w:lang w:eastAsia="ru-RU"/>
        </w:rPr>
      </w:pPr>
      <w:r w:rsidRPr="00FE1BE1">
        <w:rPr>
          <w:rFonts w:ascii="Times New Roman" w:eastAsia="Times New Roman" w:hAnsi="Times New Roman"/>
          <w:sz w:val="28"/>
          <w:szCs w:val="28"/>
          <w:lang w:eastAsia="ru-RU"/>
        </w:rPr>
        <w:t>6.4.</w:t>
      </w:r>
      <w:r w:rsidRPr="00FE1BE1">
        <w:rPr>
          <w:rFonts w:ascii="Times New Roman" w:eastAsia="Times New Roman" w:hAnsi="Times New Roman"/>
          <w:sz w:val="28"/>
          <w:szCs w:val="28"/>
          <w:lang w:eastAsia="ru-RU"/>
        </w:rPr>
        <w:tab/>
        <w:t xml:space="preserve">Поддержка и развитие </w:t>
      </w:r>
      <w:r w:rsidRPr="00FE1BE1">
        <w:rPr>
          <w:rFonts w:ascii="Times New Roman" w:eastAsia="Times New Roman" w:hAnsi="Times New Roman"/>
          <w:color w:val="000000"/>
          <w:sz w:val="28"/>
          <w:szCs w:val="28"/>
          <w:lang w:eastAsia="ru-RU"/>
        </w:rPr>
        <w:t>добровольческой (волонтерской) деятельности</w:t>
      </w:r>
      <w:r w:rsidRPr="00FE1BE1">
        <w:rPr>
          <w:rFonts w:ascii="Times New Roman" w:eastAsia="Times New Roman" w:hAnsi="Times New Roman"/>
          <w:sz w:val="28"/>
          <w:szCs w:val="28"/>
          <w:lang w:eastAsia="ru-RU"/>
        </w:rPr>
        <w:t xml:space="preserve"> у </w:t>
      </w:r>
      <w:r w:rsidRPr="00FE1BE1">
        <w:rPr>
          <w:rFonts w:ascii="Times New Roman" w:eastAsia="Times New Roman" w:hAnsi="Times New Roman"/>
          <w:color w:val="000000"/>
          <w:sz w:val="28"/>
          <w:szCs w:val="28"/>
          <w:lang w:eastAsia="ru-RU"/>
        </w:rPr>
        <w:t>молодежи.</w:t>
      </w:r>
    </w:p>
    <w:p w14:paraId="11294D60" w14:textId="77777777" w:rsidR="00FE1BE1" w:rsidRPr="00FE1BE1" w:rsidRDefault="00FE1BE1" w:rsidP="00FE1BE1">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В случае установления существенных различий (как положительных, так и отрицательных) данных между плановыми и фактическими значениями индикаторов, а также индикаторами разных лет проводится анализ факторов, повлиявших на данное расхождение. По результатам такого анализа обосновывается изменение целей, задач, целевых индикаторов, а также изменение расходов по сравнению с предыдущими периодами.</w:t>
      </w:r>
    </w:p>
    <w:p w14:paraId="788A1CD6" w14:textId="77777777" w:rsidR="00FE1BE1" w:rsidRPr="00FE1BE1" w:rsidRDefault="00D002DE" w:rsidP="00FE1BE1">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hyperlink w:anchor="Par1407" w:tooltip="ПЕРЕЧЕНЬ" w:history="1">
        <w:r w:rsidR="00FE1BE1" w:rsidRPr="00FE1BE1">
          <w:rPr>
            <w:rFonts w:ascii="Times New Roman" w:eastAsia="Times New Roman" w:hAnsi="Times New Roman"/>
            <w:sz w:val="28"/>
            <w:szCs w:val="28"/>
            <w:lang w:eastAsia="ru-RU"/>
          </w:rPr>
          <w:t>Перечень</w:t>
        </w:r>
      </w:hyperlink>
      <w:r w:rsidR="00FE1BE1" w:rsidRPr="00FE1BE1">
        <w:rPr>
          <w:rFonts w:ascii="Times New Roman" w:eastAsia="Times New Roman" w:hAnsi="Times New Roman"/>
          <w:sz w:val="28"/>
          <w:szCs w:val="28"/>
          <w:lang w:eastAsia="ru-RU"/>
        </w:rPr>
        <w:t xml:space="preserve"> непосредственных показателей эффективности реализации мероприятий подпрограммы отражен в таблице согласно Приложению 3.</w:t>
      </w:r>
    </w:p>
    <w:p w14:paraId="65812A16" w14:textId="77777777" w:rsidR="00FE1BE1" w:rsidRPr="00FE1BE1" w:rsidRDefault="00FE1BE1" w:rsidP="00FE1BE1">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p>
    <w:p w14:paraId="27388102" w14:textId="77777777" w:rsidR="00FE1BE1" w:rsidRPr="00FE1BE1" w:rsidRDefault="00FE1BE1" w:rsidP="00FE1BE1">
      <w:pPr>
        <w:widowControl w:val="0"/>
        <w:suppressAutoHyphens/>
        <w:spacing w:after="0" w:line="240" w:lineRule="auto"/>
        <w:ind w:firstLine="709"/>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ru-RU"/>
        </w:rPr>
        <w:t>7. Описание системы управления реализацией подпрограммы</w:t>
      </w:r>
    </w:p>
    <w:p w14:paraId="3DB9FC99" w14:textId="77777777" w:rsidR="00FE1BE1" w:rsidRPr="00FE1BE1" w:rsidRDefault="00FE1BE1" w:rsidP="00FE1BE1">
      <w:pPr>
        <w:widowControl w:val="0"/>
        <w:suppressAutoHyphens/>
        <w:spacing w:after="0" w:line="240" w:lineRule="auto"/>
        <w:ind w:firstLine="709"/>
        <w:jc w:val="center"/>
        <w:rPr>
          <w:rFonts w:ascii="Times New Roman" w:eastAsia="Times New Roman" w:hAnsi="Times New Roman"/>
          <w:b/>
          <w:sz w:val="28"/>
          <w:szCs w:val="28"/>
          <w:lang w:eastAsia="ru-RU"/>
        </w:rPr>
      </w:pPr>
    </w:p>
    <w:p w14:paraId="231C4F61"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Организует работу по реализации подпрограммы сектор по делам молодежи, культуры и спорта администрации ЗАТО Первомайский. В его обязанности входит:</w:t>
      </w:r>
    </w:p>
    <w:p w14:paraId="101DEEE5"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1. Согласование объемов финансирования на очередной финансовый год;</w:t>
      </w:r>
    </w:p>
    <w:p w14:paraId="67627293"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2. Контроль за эффективным и целевым использованием выделяемых финансовых средств, за качеством проводимых мероприятий, за выполнением сроков реализации мероприятий;</w:t>
      </w:r>
    </w:p>
    <w:p w14:paraId="46D251C3"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 xml:space="preserve">3. Сбор периодической отчетности о ходе выполнения мероприятий </w:t>
      </w:r>
      <w:r w:rsidRPr="00FE1BE1">
        <w:rPr>
          <w:rFonts w:ascii="Times New Roman" w:eastAsia="Times New Roman" w:hAnsi="Times New Roman"/>
          <w:sz w:val="28"/>
          <w:szCs w:val="28"/>
          <w:lang w:eastAsia="ru-RU"/>
        </w:rPr>
        <w:lastRenderedPageBreak/>
        <w:t>подпрограммы;</w:t>
      </w:r>
    </w:p>
    <w:p w14:paraId="0D976FF3"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4. Сбор информации для анализа ключевых показателей эффективности реализации подпрограммы;</w:t>
      </w:r>
    </w:p>
    <w:p w14:paraId="05AE630C"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5. Подготовка доклада о реализации подпрограммы и отчета об использовании бюджетных средств.</w:t>
      </w:r>
    </w:p>
    <w:p w14:paraId="0E1A6575" w14:textId="77777777" w:rsidR="00FE1BE1" w:rsidRPr="00FE1BE1" w:rsidRDefault="00FE1BE1" w:rsidP="00FE1BE1">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Возможные риски реализации подпрограммы приводятся в таблице:</w:t>
      </w:r>
    </w:p>
    <w:p w14:paraId="25B2DF6B" w14:textId="77777777" w:rsidR="00FE1BE1" w:rsidRPr="00FE1BE1" w:rsidRDefault="00FE1BE1" w:rsidP="00FE1BE1">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p>
    <w:tbl>
      <w:tblPr>
        <w:tblW w:w="9640" w:type="dxa"/>
        <w:tblCellSpacing w:w="5" w:type="nil"/>
        <w:tblInd w:w="-67" w:type="dxa"/>
        <w:tblLayout w:type="fixed"/>
        <w:tblCellMar>
          <w:left w:w="75" w:type="dxa"/>
          <w:right w:w="75" w:type="dxa"/>
        </w:tblCellMar>
        <w:tblLook w:val="0000" w:firstRow="0" w:lastRow="0" w:firstColumn="0" w:lastColumn="0" w:noHBand="0" w:noVBand="0"/>
      </w:tblPr>
      <w:tblGrid>
        <w:gridCol w:w="568"/>
        <w:gridCol w:w="4394"/>
        <w:gridCol w:w="4678"/>
      </w:tblGrid>
      <w:tr w:rsidR="00FE1BE1" w:rsidRPr="00FE1BE1" w14:paraId="47565F4F" w14:textId="77777777" w:rsidTr="00F60BAD">
        <w:trPr>
          <w:trHeight w:val="949"/>
          <w:tblCellSpacing w:w="5" w:type="nil"/>
        </w:trPr>
        <w:tc>
          <w:tcPr>
            <w:tcW w:w="568" w:type="dxa"/>
            <w:tcBorders>
              <w:top w:val="single" w:sz="4" w:space="0" w:color="auto"/>
              <w:left w:val="single" w:sz="4" w:space="0" w:color="auto"/>
              <w:bottom w:val="single" w:sz="4" w:space="0" w:color="auto"/>
              <w:right w:val="single" w:sz="4" w:space="0" w:color="auto"/>
            </w:tcBorders>
          </w:tcPr>
          <w:p w14:paraId="5A31E243" w14:textId="77777777" w:rsidR="00FE1BE1" w:rsidRPr="00FE1BE1" w:rsidRDefault="00FE1BE1" w:rsidP="00FE1BE1">
            <w:pPr>
              <w:autoSpaceDE w:val="0"/>
              <w:autoSpaceDN w:val="0"/>
              <w:adjustRightInd w:val="0"/>
              <w:spacing w:after="0" w:line="240" w:lineRule="auto"/>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п/п</w:t>
            </w:r>
          </w:p>
          <w:p w14:paraId="46C20EBD" w14:textId="77777777" w:rsidR="00FE1BE1" w:rsidRPr="00FE1BE1" w:rsidRDefault="00FE1BE1" w:rsidP="00FE1BE1">
            <w:pPr>
              <w:autoSpaceDE w:val="0"/>
              <w:autoSpaceDN w:val="0"/>
              <w:adjustRightInd w:val="0"/>
              <w:spacing w:after="0" w:line="240" w:lineRule="auto"/>
              <w:ind w:left="-676" w:firstLine="426"/>
              <w:jc w:val="both"/>
              <w:rPr>
                <w:rFonts w:ascii="Times New Roman" w:eastAsia="Times New Roman" w:hAnsi="Times New Roman"/>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tcPr>
          <w:p w14:paraId="1DBC3FCE" w14:textId="77777777" w:rsidR="00FE1BE1" w:rsidRPr="00FE1BE1" w:rsidRDefault="00FE1BE1" w:rsidP="00FE1BE1">
            <w:pPr>
              <w:autoSpaceDE w:val="0"/>
              <w:autoSpaceDN w:val="0"/>
              <w:adjustRightInd w:val="0"/>
              <w:spacing w:after="0" w:line="240" w:lineRule="auto"/>
              <w:ind w:firstLine="23"/>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Описание рисков реализации подпрограммы</w:t>
            </w:r>
          </w:p>
        </w:tc>
        <w:tc>
          <w:tcPr>
            <w:tcW w:w="4678" w:type="dxa"/>
            <w:tcBorders>
              <w:top w:val="single" w:sz="4" w:space="0" w:color="auto"/>
              <w:left w:val="single" w:sz="4" w:space="0" w:color="auto"/>
              <w:bottom w:val="single" w:sz="4" w:space="0" w:color="auto"/>
              <w:right w:val="single" w:sz="4" w:space="0" w:color="auto"/>
            </w:tcBorders>
          </w:tcPr>
          <w:p w14:paraId="59E87ED4" w14:textId="77777777" w:rsidR="00FE1BE1" w:rsidRPr="00FE1BE1" w:rsidRDefault="00FE1BE1" w:rsidP="00FE1BE1">
            <w:pPr>
              <w:autoSpaceDE w:val="0"/>
              <w:autoSpaceDN w:val="0"/>
              <w:adjustRightInd w:val="0"/>
              <w:spacing w:after="0" w:line="240" w:lineRule="auto"/>
              <w:ind w:firstLine="23"/>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Предложения по снижению последствий проявления негативных факторов и достижению установленных показателей эффективности реализации подпрограммы</w:t>
            </w:r>
          </w:p>
        </w:tc>
      </w:tr>
      <w:tr w:rsidR="00FE1BE1" w:rsidRPr="00FE1BE1" w14:paraId="14B2D0AD" w14:textId="77777777" w:rsidTr="00F60BAD">
        <w:trPr>
          <w:trHeight w:val="240"/>
          <w:tblCellSpacing w:w="5" w:type="nil"/>
        </w:trPr>
        <w:tc>
          <w:tcPr>
            <w:tcW w:w="568" w:type="dxa"/>
            <w:tcBorders>
              <w:left w:val="single" w:sz="4" w:space="0" w:color="auto"/>
              <w:bottom w:val="single" w:sz="4" w:space="0" w:color="auto"/>
              <w:right w:val="single" w:sz="4" w:space="0" w:color="auto"/>
            </w:tcBorders>
          </w:tcPr>
          <w:p w14:paraId="579340CD" w14:textId="77777777" w:rsidR="00FE1BE1" w:rsidRPr="00FE1BE1" w:rsidRDefault="00FE1BE1" w:rsidP="00FE1BE1">
            <w:pPr>
              <w:autoSpaceDE w:val="0"/>
              <w:autoSpaceDN w:val="0"/>
              <w:adjustRightInd w:val="0"/>
              <w:spacing w:after="0" w:line="240" w:lineRule="auto"/>
              <w:ind w:left="67" w:right="-500"/>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p>
        </w:tc>
        <w:tc>
          <w:tcPr>
            <w:tcW w:w="4394" w:type="dxa"/>
            <w:tcBorders>
              <w:left w:val="single" w:sz="4" w:space="0" w:color="auto"/>
              <w:bottom w:val="single" w:sz="4" w:space="0" w:color="auto"/>
              <w:right w:val="single" w:sz="4" w:space="0" w:color="auto"/>
            </w:tcBorders>
          </w:tcPr>
          <w:p w14:paraId="4729CFEA"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Изменение федерального законодательства в сфере полномочий </w:t>
            </w:r>
          </w:p>
          <w:p w14:paraId="2A1A1CE0"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органов местного самоуправления при реализации молодежной политики.</w:t>
            </w:r>
          </w:p>
        </w:tc>
        <w:tc>
          <w:tcPr>
            <w:tcW w:w="4678" w:type="dxa"/>
            <w:tcBorders>
              <w:left w:val="single" w:sz="4" w:space="0" w:color="auto"/>
              <w:bottom w:val="single" w:sz="4" w:space="0" w:color="auto"/>
              <w:right w:val="single" w:sz="4" w:space="0" w:color="auto"/>
            </w:tcBorders>
          </w:tcPr>
          <w:p w14:paraId="46D2812F"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Оперативное внесение изменений в нормативно-правовые акты органов местного самоуправления ЗАТО Первомайский в сфере молодежной политики. Корректировка планов реализации программных мероприятий.</w:t>
            </w:r>
          </w:p>
        </w:tc>
      </w:tr>
      <w:tr w:rsidR="00FE1BE1" w:rsidRPr="00FE1BE1" w14:paraId="2E4F806E" w14:textId="77777777" w:rsidTr="00F60BAD">
        <w:trPr>
          <w:trHeight w:val="890"/>
          <w:tblCellSpacing w:w="5" w:type="nil"/>
        </w:trPr>
        <w:tc>
          <w:tcPr>
            <w:tcW w:w="568" w:type="dxa"/>
            <w:tcBorders>
              <w:top w:val="single" w:sz="4" w:space="0" w:color="auto"/>
              <w:left w:val="single" w:sz="4" w:space="0" w:color="auto"/>
              <w:bottom w:val="single" w:sz="4" w:space="0" w:color="auto"/>
              <w:right w:val="single" w:sz="4" w:space="0" w:color="auto"/>
            </w:tcBorders>
          </w:tcPr>
          <w:p w14:paraId="2AFC4634" w14:textId="77777777" w:rsidR="00FE1BE1" w:rsidRPr="00FE1BE1" w:rsidRDefault="00FE1BE1" w:rsidP="00FE1BE1">
            <w:pPr>
              <w:autoSpaceDE w:val="0"/>
              <w:autoSpaceDN w:val="0"/>
              <w:adjustRightInd w:val="0"/>
              <w:spacing w:after="0" w:line="240" w:lineRule="auto"/>
              <w:ind w:left="67" w:right="-500"/>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w:t>
            </w:r>
          </w:p>
        </w:tc>
        <w:tc>
          <w:tcPr>
            <w:tcW w:w="4394" w:type="dxa"/>
            <w:tcBorders>
              <w:top w:val="single" w:sz="4" w:space="0" w:color="auto"/>
              <w:left w:val="single" w:sz="4" w:space="0" w:color="auto"/>
              <w:bottom w:val="single" w:sz="4" w:space="0" w:color="auto"/>
              <w:right w:val="single" w:sz="4" w:space="0" w:color="auto"/>
            </w:tcBorders>
          </w:tcPr>
          <w:p w14:paraId="2B1E0C10"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Несвоевременная подготовка проектов нормативно-правовых актов, связанных с обеспечением и реализацией подпрограммы, может повлечь перенос сроков программных мероприятий.</w:t>
            </w:r>
          </w:p>
        </w:tc>
        <w:tc>
          <w:tcPr>
            <w:tcW w:w="4678" w:type="dxa"/>
            <w:tcBorders>
              <w:top w:val="single" w:sz="4" w:space="0" w:color="auto"/>
              <w:left w:val="single" w:sz="4" w:space="0" w:color="auto"/>
              <w:bottom w:val="single" w:sz="4" w:space="0" w:color="auto"/>
              <w:right w:val="single" w:sz="4" w:space="0" w:color="auto"/>
            </w:tcBorders>
          </w:tcPr>
          <w:p w14:paraId="3AC18D1E"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Опережающий контроль за подготовкой нормативно-правовых актов.</w:t>
            </w:r>
          </w:p>
        </w:tc>
      </w:tr>
      <w:tr w:rsidR="00FE1BE1" w:rsidRPr="00FE1BE1" w14:paraId="45EAFEC3" w14:textId="77777777" w:rsidTr="00F60BAD">
        <w:trPr>
          <w:trHeight w:val="1127"/>
          <w:tblCellSpacing w:w="5" w:type="nil"/>
        </w:trPr>
        <w:tc>
          <w:tcPr>
            <w:tcW w:w="568" w:type="dxa"/>
            <w:tcBorders>
              <w:left w:val="single" w:sz="4" w:space="0" w:color="auto"/>
              <w:bottom w:val="single" w:sz="4" w:space="0" w:color="auto"/>
              <w:right w:val="single" w:sz="4" w:space="0" w:color="auto"/>
            </w:tcBorders>
          </w:tcPr>
          <w:p w14:paraId="3AFECF35" w14:textId="77777777" w:rsidR="00FE1BE1" w:rsidRPr="00FE1BE1" w:rsidRDefault="00FE1BE1" w:rsidP="00FE1BE1">
            <w:pPr>
              <w:autoSpaceDE w:val="0"/>
              <w:autoSpaceDN w:val="0"/>
              <w:adjustRightInd w:val="0"/>
              <w:spacing w:after="0" w:line="240" w:lineRule="auto"/>
              <w:ind w:left="67" w:right="-500"/>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3.</w:t>
            </w:r>
          </w:p>
        </w:tc>
        <w:tc>
          <w:tcPr>
            <w:tcW w:w="4394" w:type="dxa"/>
            <w:tcBorders>
              <w:left w:val="single" w:sz="4" w:space="0" w:color="auto"/>
              <w:bottom w:val="single" w:sz="4" w:space="0" w:color="auto"/>
              <w:right w:val="single" w:sz="4" w:space="0" w:color="auto"/>
            </w:tcBorders>
          </w:tcPr>
          <w:p w14:paraId="5C5FF686"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Отклонение сроков реализации программных мероприятий может повлечь неисполнение бюджетных обязательств.</w:t>
            </w:r>
          </w:p>
        </w:tc>
        <w:tc>
          <w:tcPr>
            <w:tcW w:w="4678" w:type="dxa"/>
            <w:tcBorders>
              <w:left w:val="single" w:sz="4" w:space="0" w:color="auto"/>
              <w:bottom w:val="single" w:sz="4" w:space="0" w:color="auto"/>
              <w:right w:val="single" w:sz="4" w:space="0" w:color="auto"/>
            </w:tcBorders>
          </w:tcPr>
          <w:p w14:paraId="68815D73"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Составление плана реализации программных мероприятий. Опережающий контроль за подготовкой и организацией мероприятий. Своевременная корректировка показателей и сроков реализации мероприятий.</w:t>
            </w:r>
          </w:p>
        </w:tc>
      </w:tr>
      <w:tr w:rsidR="00FE1BE1" w:rsidRPr="00FE1BE1" w14:paraId="42EE88FD" w14:textId="77777777" w:rsidTr="00F60BAD">
        <w:trPr>
          <w:trHeight w:val="559"/>
          <w:tblCellSpacing w:w="5" w:type="nil"/>
        </w:trPr>
        <w:tc>
          <w:tcPr>
            <w:tcW w:w="568" w:type="dxa"/>
            <w:tcBorders>
              <w:left w:val="single" w:sz="4" w:space="0" w:color="auto"/>
              <w:bottom w:val="single" w:sz="4" w:space="0" w:color="auto"/>
              <w:right w:val="single" w:sz="4" w:space="0" w:color="auto"/>
            </w:tcBorders>
          </w:tcPr>
          <w:p w14:paraId="633C4D96" w14:textId="77777777" w:rsidR="00FE1BE1" w:rsidRPr="00FE1BE1" w:rsidRDefault="00FE1BE1" w:rsidP="00FE1BE1">
            <w:pPr>
              <w:autoSpaceDE w:val="0"/>
              <w:autoSpaceDN w:val="0"/>
              <w:adjustRightInd w:val="0"/>
              <w:spacing w:after="0" w:line="240" w:lineRule="auto"/>
              <w:ind w:left="67" w:right="-500"/>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4.</w:t>
            </w:r>
          </w:p>
        </w:tc>
        <w:tc>
          <w:tcPr>
            <w:tcW w:w="4394" w:type="dxa"/>
            <w:tcBorders>
              <w:left w:val="single" w:sz="4" w:space="0" w:color="auto"/>
              <w:bottom w:val="single" w:sz="4" w:space="0" w:color="auto"/>
              <w:right w:val="single" w:sz="4" w:space="0" w:color="auto"/>
            </w:tcBorders>
          </w:tcPr>
          <w:p w14:paraId="1B797007" w14:textId="61A8F80D"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Несвоевременное доведение лимитов бюджетных обязательств на реализацию подпрограммы и не в полном объеме является риском достижения плановых значений показателей.</w:t>
            </w:r>
          </w:p>
        </w:tc>
        <w:tc>
          <w:tcPr>
            <w:tcW w:w="4678" w:type="dxa"/>
            <w:tcBorders>
              <w:left w:val="single" w:sz="4" w:space="0" w:color="auto"/>
              <w:bottom w:val="single" w:sz="4" w:space="0" w:color="auto"/>
              <w:right w:val="single" w:sz="4" w:space="0" w:color="auto"/>
            </w:tcBorders>
          </w:tcPr>
          <w:p w14:paraId="1CCB6BAD" w14:textId="04E1B352"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Своевременное и в полном объеме доведение лимитов бюджетных обязательств главным распорядителям бюджетных средств.</w:t>
            </w:r>
          </w:p>
        </w:tc>
      </w:tr>
      <w:tr w:rsidR="00FE1BE1" w:rsidRPr="00FE1BE1" w14:paraId="6D312D0F" w14:textId="77777777" w:rsidTr="00F60BAD">
        <w:trPr>
          <w:trHeight w:val="585"/>
          <w:tblCellSpacing w:w="5" w:type="nil"/>
        </w:trPr>
        <w:tc>
          <w:tcPr>
            <w:tcW w:w="568" w:type="dxa"/>
            <w:tcBorders>
              <w:left w:val="single" w:sz="4" w:space="0" w:color="auto"/>
              <w:bottom w:val="single" w:sz="4" w:space="0" w:color="auto"/>
              <w:right w:val="single" w:sz="4" w:space="0" w:color="auto"/>
            </w:tcBorders>
          </w:tcPr>
          <w:p w14:paraId="540A3424" w14:textId="77777777" w:rsidR="00FE1BE1" w:rsidRPr="00FE1BE1" w:rsidRDefault="00FE1BE1" w:rsidP="00FE1BE1">
            <w:pPr>
              <w:autoSpaceDE w:val="0"/>
              <w:autoSpaceDN w:val="0"/>
              <w:adjustRightInd w:val="0"/>
              <w:spacing w:after="0" w:line="240" w:lineRule="auto"/>
              <w:ind w:left="67" w:right="-500"/>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5.</w:t>
            </w:r>
          </w:p>
        </w:tc>
        <w:tc>
          <w:tcPr>
            <w:tcW w:w="4394" w:type="dxa"/>
            <w:tcBorders>
              <w:left w:val="single" w:sz="4" w:space="0" w:color="auto"/>
              <w:bottom w:val="single" w:sz="4" w:space="0" w:color="auto"/>
              <w:right w:val="single" w:sz="4" w:space="0" w:color="auto"/>
            </w:tcBorders>
          </w:tcPr>
          <w:p w14:paraId="267F27F0"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Оптимизация штатной численности сотрудников может повлечь снижение качества мероприятий подпрограммы.</w:t>
            </w:r>
          </w:p>
        </w:tc>
        <w:tc>
          <w:tcPr>
            <w:tcW w:w="4678" w:type="dxa"/>
            <w:tcBorders>
              <w:left w:val="single" w:sz="4" w:space="0" w:color="auto"/>
              <w:bottom w:val="single" w:sz="4" w:space="0" w:color="auto"/>
              <w:right w:val="single" w:sz="4" w:space="0" w:color="auto"/>
            </w:tcBorders>
          </w:tcPr>
          <w:p w14:paraId="772BFA60"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Учет данного риска при проведении мероприятий по оптимизации штатной численности сотрудников.</w:t>
            </w:r>
          </w:p>
        </w:tc>
      </w:tr>
      <w:tr w:rsidR="00FE1BE1" w:rsidRPr="00FE1BE1" w14:paraId="4768156F" w14:textId="77777777" w:rsidTr="00F60BAD">
        <w:trPr>
          <w:trHeight w:val="866"/>
          <w:tblCellSpacing w:w="5" w:type="nil"/>
        </w:trPr>
        <w:tc>
          <w:tcPr>
            <w:tcW w:w="568" w:type="dxa"/>
            <w:tcBorders>
              <w:left w:val="single" w:sz="4" w:space="0" w:color="auto"/>
              <w:bottom w:val="single" w:sz="4" w:space="0" w:color="auto"/>
              <w:right w:val="single" w:sz="4" w:space="0" w:color="auto"/>
            </w:tcBorders>
          </w:tcPr>
          <w:p w14:paraId="129A7FC7" w14:textId="77777777" w:rsidR="00FE1BE1" w:rsidRPr="00FE1BE1" w:rsidRDefault="00FE1BE1" w:rsidP="00FE1BE1">
            <w:pPr>
              <w:autoSpaceDE w:val="0"/>
              <w:autoSpaceDN w:val="0"/>
              <w:adjustRightInd w:val="0"/>
              <w:spacing w:after="0" w:line="240" w:lineRule="auto"/>
              <w:ind w:left="67" w:right="-500"/>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6.</w:t>
            </w:r>
          </w:p>
        </w:tc>
        <w:tc>
          <w:tcPr>
            <w:tcW w:w="4394" w:type="dxa"/>
            <w:tcBorders>
              <w:left w:val="single" w:sz="4" w:space="0" w:color="auto"/>
              <w:bottom w:val="single" w:sz="4" w:space="0" w:color="auto"/>
              <w:right w:val="single" w:sz="4" w:space="0" w:color="auto"/>
            </w:tcBorders>
          </w:tcPr>
          <w:p w14:paraId="4C24BB5A"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Увеличение стоимости услуг по организации мероприятий может повлечь снижение количества участников мероприятий подпрограммы.   </w:t>
            </w:r>
          </w:p>
        </w:tc>
        <w:tc>
          <w:tcPr>
            <w:tcW w:w="4678" w:type="dxa"/>
            <w:tcBorders>
              <w:left w:val="single" w:sz="4" w:space="0" w:color="auto"/>
              <w:bottom w:val="single" w:sz="4" w:space="0" w:color="auto"/>
              <w:right w:val="single" w:sz="4" w:space="0" w:color="auto"/>
            </w:tcBorders>
          </w:tcPr>
          <w:p w14:paraId="38343F2B"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Своевременная корректировка показателей исполнения подпрограммы. </w:t>
            </w:r>
          </w:p>
        </w:tc>
      </w:tr>
      <w:tr w:rsidR="00FE1BE1" w:rsidRPr="00FE1BE1" w14:paraId="4AFD99A9" w14:textId="77777777" w:rsidTr="00F60BAD">
        <w:trPr>
          <w:trHeight w:val="991"/>
          <w:tblCellSpacing w:w="5" w:type="nil"/>
        </w:trPr>
        <w:tc>
          <w:tcPr>
            <w:tcW w:w="568" w:type="dxa"/>
            <w:tcBorders>
              <w:top w:val="single" w:sz="4" w:space="0" w:color="auto"/>
              <w:left w:val="single" w:sz="4" w:space="0" w:color="auto"/>
              <w:bottom w:val="single" w:sz="4" w:space="0" w:color="auto"/>
              <w:right w:val="single" w:sz="4" w:space="0" w:color="auto"/>
            </w:tcBorders>
          </w:tcPr>
          <w:p w14:paraId="7F0B21BB" w14:textId="77777777" w:rsidR="00FE1BE1" w:rsidRPr="00FE1BE1" w:rsidRDefault="00FE1BE1" w:rsidP="00FE1BE1">
            <w:pPr>
              <w:autoSpaceDE w:val="0"/>
              <w:autoSpaceDN w:val="0"/>
              <w:adjustRightInd w:val="0"/>
              <w:spacing w:after="0" w:line="240" w:lineRule="auto"/>
              <w:ind w:left="67" w:right="-500"/>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7.</w:t>
            </w:r>
          </w:p>
        </w:tc>
        <w:tc>
          <w:tcPr>
            <w:tcW w:w="4394" w:type="dxa"/>
            <w:tcBorders>
              <w:top w:val="single" w:sz="4" w:space="0" w:color="auto"/>
              <w:left w:val="single" w:sz="4" w:space="0" w:color="auto"/>
              <w:bottom w:val="single" w:sz="4" w:space="0" w:color="auto"/>
              <w:right w:val="single" w:sz="4" w:space="0" w:color="auto"/>
            </w:tcBorders>
          </w:tcPr>
          <w:p w14:paraId="6919FE0A"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Форс-мажорные обстоятельства (чрезвычайные ситуации, связанные с погодными условиями, эпидемии и т.п.) могут повлечь отмену мероприятия.</w:t>
            </w:r>
          </w:p>
        </w:tc>
        <w:tc>
          <w:tcPr>
            <w:tcW w:w="4678" w:type="dxa"/>
            <w:tcBorders>
              <w:top w:val="single" w:sz="4" w:space="0" w:color="auto"/>
              <w:left w:val="single" w:sz="4" w:space="0" w:color="auto"/>
              <w:bottom w:val="single" w:sz="4" w:space="0" w:color="auto"/>
              <w:right w:val="single" w:sz="4" w:space="0" w:color="auto"/>
            </w:tcBorders>
          </w:tcPr>
          <w:p w14:paraId="2533B042" w14:textId="77777777" w:rsidR="00FE1BE1" w:rsidRPr="00FE1BE1" w:rsidRDefault="00FE1BE1" w:rsidP="00FE1BE1">
            <w:pPr>
              <w:autoSpaceDE w:val="0"/>
              <w:autoSpaceDN w:val="0"/>
              <w:adjustRightInd w:val="0"/>
              <w:spacing w:after="0" w:line="240" w:lineRule="auto"/>
              <w:ind w:firstLine="23"/>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Перенос срока проведения мероприятий на более благоприятный период. </w:t>
            </w:r>
          </w:p>
        </w:tc>
      </w:tr>
    </w:tbl>
    <w:p w14:paraId="7DFCBF62" w14:textId="77777777" w:rsidR="00FE1BE1" w:rsidRPr="00FE1BE1" w:rsidRDefault="00FE1BE1" w:rsidP="00FE1BE1">
      <w:pPr>
        <w:autoSpaceDE w:val="0"/>
        <w:autoSpaceDN w:val="0"/>
        <w:adjustRightInd w:val="0"/>
        <w:spacing w:after="0" w:line="240" w:lineRule="auto"/>
        <w:jc w:val="center"/>
        <w:rPr>
          <w:rFonts w:ascii="Times New Roman" w:eastAsia="Times New Roman" w:hAnsi="Times New Roman"/>
          <w:b/>
          <w:bCs/>
          <w:sz w:val="26"/>
          <w:szCs w:val="26"/>
          <w:lang w:eastAsia="ru-RU"/>
        </w:rPr>
        <w:sectPr w:rsidR="00FE1BE1" w:rsidRPr="00FE1BE1" w:rsidSect="00FE1BE1">
          <w:headerReference w:type="default" r:id="rId9"/>
          <w:pgSz w:w="11906" w:h="16838"/>
          <w:pgMar w:top="1134" w:right="850" w:bottom="1134" w:left="1701" w:header="708" w:footer="708" w:gutter="0"/>
          <w:cols w:space="708"/>
          <w:docGrid w:linePitch="360"/>
        </w:sectPr>
      </w:pPr>
    </w:p>
    <w:p w14:paraId="64470E62" w14:textId="77777777" w:rsidR="00FE1BE1" w:rsidRPr="00FE1BE1" w:rsidRDefault="00FE1BE1" w:rsidP="00FE1BE1">
      <w:pPr>
        <w:widowControl w:val="0"/>
        <w:autoSpaceDE w:val="0"/>
        <w:autoSpaceDN w:val="0"/>
        <w:spacing w:after="0" w:line="240" w:lineRule="auto"/>
        <w:jc w:val="right"/>
        <w:outlineLvl w:val="1"/>
        <w:rPr>
          <w:rFonts w:ascii="Times New Roman" w:hAnsi="Times New Roman"/>
          <w:sz w:val="28"/>
          <w:szCs w:val="24"/>
          <w:lang w:eastAsia="ru-RU"/>
        </w:rPr>
      </w:pPr>
      <w:r w:rsidRPr="00FE1BE1">
        <w:rPr>
          <w:rFonts w:ascii="Times New Roman" w:hAnsi="Times New Roman"/>
          <w:sz w:val="28"/>
          <w:szCs w:val="24"/>
          <w:lang w:eastAsia="ru-RU"/>
        </w:rPr>
        <w:lastRenderedPageBreak/>
        <w:t>Приложение № 1</w:t>
      </w:r>
    </w:p>
    <w:p w14:paraId="14FFA224" w14:textId="77777777" w:rsidR="00FE1BE1" w:rsidRPr="00FE1BE1" w:rsidRDefault="00FE1BE1" w:rsidP="00FE1BE1">
      <w:pPr>
        <w:widowControl w:val="0"/>
        <w:autoSpaceDE w:val="0"/>
        <w:autoSpaceDN w:val="0"/>
        <w:spacing w:after="0" w:line="240" w:lineRule="auto"/>
        <w:jc w:val="right"/>
        <w:rPr>
          <w:rFonts w:ascii="Times New Roman" w:hAnsi="Times New Roman"/>
          <w:sz w:val="28"/>
          <w:szCs w:val="24"/>
          <w:lang w:eastAsia="ru-RU"/>
        </w:rPr>
      </w:pPr>
      <w:r w:rsidRPr="00FE1BE1">
        <w:rPr>
          <w:rFonts w:ascii="Times New Roman" w:hAnsi="Times New Roman"/>
          <w:sz w:val="28"/>
          <w:szCs w:val="24"/>
          <w:lang w:eastAsia="ru-RU"/>
        </w:rPr>
        <w:t xml:space="preserve">к муниципальной подпрограмме </w:t>
      </w:r>
    </w:p>
    <w:p w14:paraId="2DFBFF11" w14:textId="77777777" w:rsidR="00FE1BE1" w:rsidRPr="00FE1BE1" w:rsidRDefault="00FE1BE1" w:rsidP="00FE1BE1">
      <w:pPr>
        <w:widowControl w:val="0"/>
        <w:autoSpaceDE w:val="0"/>
        <w:autoSpaceDN w:val="0"/>
        <w:spacing w:after="0" w:line="240" w:lineRule="auto"/>
        <w:jc w:val="right"/>
        <w:rPr>
          <w:rFonts w:ascii="Times New Roman" w:hAnsi="Times New Roman"/>
          <w:sz w:val="28"/>
          <w:szCs w:val="24"/>
          <w:lang w:eastAsia="ru-RU"/>
        </w:rPr>
      </w:pPr>
      <w:r w:rsidRPr="00FE1BE1">
        <w:rPr>
          <w:rFonts w:ascii="Times New Roman" w:hAnsi="Times New Roman"/>
          <w:sz w:val="28"/>
          <w:szCs w:val="24"/>
          <w:lang w:eastAsia="ru-RU"/>
        </w:rPr>
        <w:t xml:space="preserve">«Молодежь муниципального образования </w:t>
      </w:r>
    </w:p>
    <w:p w14:paraId="37750DA9" w14:textId="77777777" w:rsidR="00FE1BE1" w:rsidRPr="00FE1BE1" w:rsidRDefault="00FE1BE1" w:rsidP="00FE1BE1">
      <w:pPr>
        <w:widowControl w:val="0"/>
        <w:autoSpaceDE w:val="0"/>
        <w:autoSpaceDN w:val="0"/>
        <w:spacing w:after="0" w:line="240" w:lineRule="auto"/>
        <w:jc w:val="right"/>
        <w:rPr>
          <w:rFonts w:ascii="Times New Roman" w:hAnsi="Times New Roman"/>
          <w:sz w:val="28"/>
          <w:szCs w:val="24"/>
          <w:lang w:eastAsia="ru-RU"/>
        </w:rPr>
      </w:pPr>
      <w:r w:rsidRPr="00FE1BE1">
        <w:rPr>
          <w:rFonts w:ascii="Times New Roman" w:hAnsi="Times New Roman"/>
          <w:sz w:val="28"/>
          <w:szCs w:val="24"/>
          <w:lang w:eastAsia="ru-RU"/>
        </w:rPr>
        <w:t>городской округ ЗАТО Первомайский»</w:t>
      </w:r>
    </w:p>
    <w:p w14:paraId="2099E81C" w14:textId="1795AE17" w:rsidR="00FE1BE1" w:rsidRPr="00FE1BE1" w:rsidRDefault="00FE1BE1" w:rsidP="00FE1BE1">
      <w:pPr>
        <w:widowControl w:val="0"/>
        <w:autoSpaceDE w:val="0"/>
        <w:autoSpaceDN w:val="0"/>
        <w:spacing w:after="0" w:line="240" w:lineRule="auto"/>
        <w:jc w:val="right"/>
        <w:rPr>
          <w:rFonts w:ascii="Times New Roman" w:hAnsi="Times New Roman"/>
          <w:sz w:val="28"/>
          <w:szCs w:val="24"/>
          <w:lang w:eastAsia="ru-RU"/>
        </w:rPr>
      </w:pPr>
      <w:r w:rsidRPr="00FE1BE1">
        <w:rPr>
          <w:rFonts w:ascii="Times New Roman" w:hAnsi="Times New Roman"/>
          <w:sz w:val="28"/>
          <w:szCs w:val="24"/>
          <w:lang w:eastAsia="ru-RU"/>
        </w:rPr>
        <w:t>на 2020-202</w:t>
      </w:r>
      <w:r w:rsidR="001621B5">
        <w:rPr>
          <w:rFonts w:ascii="Times New Roman" w:hAnsi="Times New Roman"/>
          <w:sz w:val="28"/>
          <w:szCs w:val="24"/>
          <w:lang w:eastAsia="ru-RU"/>
        </w:rPr>
        <w:t>7</w:t>
      </w:r>
      <w:r w:rsidRPr="00FE1BE1">
        <w:rPr>
          <w:rFonts w:ascii="Times New Roman" w:hAnsi="Times New Roman"/>
          <w:sz w:val="28"/>
          <w:szCs w:val="24"/>
          <w:lang w:eastAsia="ru-RU"/>
        </w:rPr>
        <w:t xml:space="preserve"> годы</w:t>
      </w:r>
    </w:p>
    <w:p w14:paraId="4B6A3A3C" w14:textId="77777777" w:rsidR="00FE1BE1" w:rsidRPr="00FE1BE1" w:rsidRDefault="00FE1BE1" w:rsidP="00FE1BE1">
      <w:pPr>
        <w:widowControl w:val="0"/>
        <w:autoSpaceDE w:val="0"/>
        <w:autoSpaceDN w:val="0"/>
        <w:spacing w:after="0" w:line="240" w:lineRule="auto"/>
        <w:jc w:val="both"/>
        <w:rPr>
          <w:rFonts w:ascii="Times New Roman" w:hAnsi="Times New Roman"/>
          <w:sz w:val="28"/>
          <w:szCs w:val="24"/>
          <w:lang w:eastAsia="ru-RU"/>
        </w:rPr>
      </w:pPr>
    </w:p>
    <w:p w14:paraId="4548F540" w14:textId="77777777" w:rsidR="00FE1BE1" w:rsidRPr="00FE1BE1" w:rsidRDefault="00FE1BE1" w:rsidP="00FE1BE1">
      <w:pPr>
        <w:widowControl w:val="0"/>
        <w:autoSpaceDE w:val="0"/>
        <w:autoSpaceDN w:val="0"/>
        <w:spacing w:after="0" w:line="240" w:lineRule="auto"/>
        <w:jc w:val="center"/>
        <w:rPr>
          <w:rFonts w:ascii="Times New Roman" w:hAnsi="Times New Roman"/>
          <w:sz w:val="28"/>
          <w:szCs w:val="24"/>
          <w:lang w:eastAsia="ru-RU"/>
        </w:rPr>
      </w:pPr>
      <w:r w:rsidRPr="00FE1BE1">
        <w:rPr>
          <w:rFonts w:ascii="Times New Roman" w:hAnsi="Times New Roman"/>
          <w:sz w:val="28"/>
          <w:szCs w:val="24"/>
          <w:lang w:eastAsia="ru-RU"/>
        </w:rPr>
        <w:t>ПЕРЕЧЕНЬ</w:t>
      </w:r>
    </w:p>
    <w:p w14:paraId="1AF56FD8" w14:textId="77777777" w:rsidR="00FE1BE1" w:rsidRPr="00FE1BE1" w:rsidRDefault="00FE1BE1" w:rsidP="00FE1BE1">
      <w:pPr>
        <w:widowControl w:val="0"/>
        <w:autoSpaceDE w:val="0"/>
        <w:autoSpaceDN w:val="0"/>
        <w:spacing w:after="0" w:line="240" w:lineRule="auto"/>
        <w:jc w:val="center"/>
        <w:rPr>
          <w:rFonts w:ascii="Times New Roman" w:hAnsi="Times New Roman"/>
          <w:sz w:val="28"/>
          <w:szCs w:val="24"/>
          <w:lang w:eastAsia="ru-RU"/>
        </w:rPr>
      </w:pPr>
      <w:r w:rsidRPr="00FE1BE1">
        <w:rPr>
          <w:rFonts w:ascii="Times New Roman" w:hAnsi="Times New Roman"/>
          <w:sz w:val="28"/>
          <w:szCs w:val="24"/>
          <w:lang w:eastAsia="ru-RU"/>
        </w:rPr>
        <w:t>ключевых показателей эффективности реализации муниципальной подпрограммы</w:t>
      </w:r>
    </w:p>
    <w:p w14:paraId="54D071E8" w14:textId="5567FA78" w:rsidR="00FE1BE1" w:rsidRPr="00FE1BE1" w:rsidRDefault="00FE1BE1" w:rsidP="00FE1BE1">
      <w:pPr>
        <w:autoSpaceDE w:val="0"/>
        <w:autoSpaceDN w:val="0"/>
        <w:adjustRightInd w:val="0"/>
        <w:spacing w:after="0" w:line="240" w:lineRule="auto"/>
        <w:jc w:val="center"/>
        <w:rPr>
          <w:rFonts w:ascii="Times New Roman" w:hAnsi="Times New Roman"/>
          <w:b/>
          <w:bCs/>
          <w:sz w:val="28"/>
          <w:szCs w:val="26"/>
          <w:lang w:eastAsia="ru-RU"/>
        </w:rPr>
      </w:pPr>
      <w:r w:rsidRPr="00FE1BE1">
        <w:rPr>
          <w:rFonts w:ascii="Times New Roman" w:hAnsi="Times New Roman"/>
          <w:b/>
          <w:bCs/>
          <w:sz w:val="28"/>
          <w:szCs w:val="26"/>
          <w:lang w:eastAsia="ru-RU"/>
        </w:rPr>
        <w:t>«Молодежь муниципального образования городской округ ЗАТО Первомайский» на 2020-202</w:t>
      </w:r>
      <w:r w:rsidR="009A1575">
        <w:rPr>
          <w:rFonts w:ascii="Times New Roman" w:hAnsi="Times New Roman"/>
          <w:b/>
          <w:bCs/>
          <w:sz w:val="28"/>
          <w:szCs w:val="26"/>
          <w:lang w:eastAsia="ru-RU"/>
        </w:rPr>
        <w:t>7</w:t>
      </w:r>
      <w:r w:rsidRPr="00FE1BE1">
        <w:rPr>
          <w:rFonts w:ascii="Times New Roman" w:hAnsi="Times New Roman"/>
          <w:b/>
          <w:bCs/>
          <w:sz w:val="28"/>
          <w:szCs w:val="26"/>
          <w:lang w:eastAsia="ru-RU"/>
        </w:rPr>
        <w:t xml:space="preserve"> годы</w:t>
      </w:r>
    </w:p>
    <w:p w14:paraId="5BAEB336" w14:textId="77777777" w:rsidR="00FE1BE1" w:rsidRPr="00FE1BE1" w:rsidRDefault="00FE1BE1" w:rsidP="00FE1BE1">
      <w:pPr>
        <w:widowControl w:val="0"/>
        <w:autoSpaceDE w:val="0"/>
        <w:autoSpaceDN w:val="0"/>
        <w:spacing w:after="0" w:line="240" w:lineRule="auto"/>
        <w:rPr>
          <w:rFonts w:ascii="Times New Roman" w:hAnsi="Times New Roman"/>
          <w:szCs w:val="24"/>
          <w:lang w:eastAsia="ru-RU"/>
        </w:rPr>
      </w:pPr>
    </w:p>
    <w:tbl>
      <w:tblPr>
        <w:tblW w:w="14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6"/>
        <w:gridCol w:w="2195"/>
        <w:gridCol w:w="425"/>
        <w:gridCol w:w="737"/>
        <w:gridCol w:w="737"/>
        <w:gridCol w:w="737"/>
        <w:gridCol w:w="738"/>
        <w:gridCol w:w="737"/>
        <w:gridCol w:w="737"/>
        <w:gridCol w:w="737"/>
        <w:gridCol w:w="738"/>
        <w:gridCol w:w="737"/>
        <w:gridCol w:w="737"/>
        <w:gridCol w:w="738"/>
        <w:gridCol w:w="18"/>
        <w:gridCol w:w="1824"/>
        <w:gridCol w:w="18"/>
        <w:gridCol w:w="1220"/>
        <w:gridCol w:w="18"/>
      </w:tblGrid>
      <w:tr w:rsidR="001621B5" w:rsidRPr="00FE1BE1" w14:paraId="65762588" w14:textId="77777777" w:rsidTr="009A1575">
        <w:trPr>
          <w:trHeight w:val="1566"/>
        </w:trPr>
        <w:tc>
          <w:tcPr>
            <w:tcW w:w="566" w:type="dxa"/>
            <w:vMerge w:val="restart"/>
            <w:vAlign w:val="center"/>
          </w:tcPr>
          <w:p w14:paraId="581E07F7" w14:textId="77777777" w:rsidR="001621B5" w:rsidRPr="00FE1BE1" w:rsidRDefault="001621B5"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N п/п</w:t>
            </w:r>
          </w:p>
        </w:tc>
        <w:tc>
          <w:tcPr>
            <w:tcW w:w="2195" w:type="dxa"/>
            <w:vMerge w:val="restart"/>
            <w:vAlign w:val="center"/>
          </w:tcPr>
          <w:p w14:paraId="13247769" w14:textId="77777777" w:rsidR="001621B5" w:rsidRPr="00FE1BE1" w:rsidRDefault="001621B5"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Наименование показателя эффективности реализации муниципальной подпрограммы</w:t>
            </w:r>
          </w:p>
        </w:tc>
        <w:tc>
          <w:tcPr>
            <w:tcW w:w="425" w:type="dxa"/>
            <w:vMerge w:val="restart"/>
            <w:textDirection w:val="btLr"/>
          </w:tcPr>
          <w:p w14:paraId="7905A11A" w14:textId="77777777" w:rsidR="001621B5" w:rsidRPr="00FE1BE1" w:rsidRDefault="001621B5" w:rsidP="00FE1BE1">
            <w:pPr>
              <w:widowControl w:val="0"/>
              <w:autoSpaceDE w:val="0"/>
              <w:autoSpaceDN w:val="0"/>
              <w:spacing w:after="0" w:line="240" w:lineRule="auto"/>
              <w:ind w:left="113" w:right="113"/>
              <w:jc w:val="center"/>
              <w:rPr>
                <w:rFonts w:ascii="Times New Roman" w:hAnsi="Times New Roman"/>
                <w:sz w:val="24"/>
                <w:szCs w:val="24"/>
                <w:lang w:eastAsia="ru-RU"/>
              </w:rPr>
            </w:pPr>
            <w:r w:rsidRPr="00FE1BE1">
              <w:rPr>
                <w:rFonts w:ascii="Times New Roman" w:hAnsi="Times New Roman"/>
                <w:sz w:val="24"/>
                <w:szCs w:val="24"/>
                <w:lang w:eastAsia="ru-RU"/>
              </w:rPr>
              <w:t>Единица измерения</w:t>
            </w:r>
          </w:p>
        </w:tc>
        <w:tc>
          <w:tcPr>
            <w:tcW w:w="8128" w:type="dxa"/>
            <w:gridSpan w:val="12"/>
            <w:vAlign w:val="center"/>
          </w:tcPr>
          <w:p w14:paraId="4CF12B12" w14:textId="66DAA366" w:rsidR="001621B5" w:rsidRPr="00FE1BE1" w:rsidRDefault="001621B5"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Количественное значение эффективности за 3 года, предшествующих началу реализации муниципальной программы, а также на период реализации муниципальной подпрограммы</w:t>
            </w:r>
          </w:p>
        </w:tc>
        <w:tc>
          <w:tcPr>
            <w:tcW w:w="1842" w:type="dxa"/>
            <w:gridSpan w:val="2"/>
            <w:vAlign w:val="center"/>
          </w:tcPr>
          <w:p w14:paraId="3CF15EAD" w14:textId="28407C66" w:rsidR="001621B5" w:rsidRPr="00FE1BE1" w:rsidRDefault="001621B5"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 xml:space="preserve">Ожидаемый конечный результат показателя эффективности, достигнутый за период реализации подпрограммы </w:t>
            </w:r>
            <w:hyperlink w:anchor="P492" w:history="1">
              <w:r w:rsidRPr="00FE1BE1">
                <w:rPr>
                  <w:rFonts w:ascii="Times New Roman" w:hAnsi="Times New Roman"/>
                  <w:color w:val="0000FF"/>
                  <w:sz w:val="24"/>
                  <w:szCs w:val="24"/>
                  <w:lang w:eastAsia="ru-RU"/>
                </w:rPr>
                <w:t>&lt;2&gt;</w:t>
              </w:r>
            </w:hyperlink>
          </w:p>
        </w:tc>
        <w:tc>
          <w:tcPr>
            <w:tcW w:w="1238" w:type="dxa"/>
            <w:gridSpan w:val="2"/>
            <w:vAlign w:val="center"/>
          </w:tcPr>
          <w:p w14:paraId="12C9DED4" w14:textId="77777777" w:rsidR="001621B5" w:rsidRPr="00FE1BE1" w:rsidRDefault="001621B5" w:rsidP="00FE1BE1">
            <w:pPr>
              <w:widowControl w:val="0"/>
              <w:autoSpaceDE w:val="0"/>
              <w:autoSpaceDN w:val="0"/>
              <w:spacing w:after="0" w:line="240" w:lineRule="auto"/>
              <w:jc w:val="center"/>
              <w:rPr>
                <w:rFonts w:ascii="Times New Roman" w:hAnsi="Times New Roman"/>
                <w:sz w:val="24"/>
                <w:szCs w:val="24"/>
                <w:lang w:eastAsia="ru-RU"/>
              </w:rPr>
            </w:pPr>
            <w:r w:rsidRPr="00FE1BE1">
              <w:rPr>
                <w:rFonts w:ascii="Times New Roman" w:hAnsi="Times New Roman"/>
                <w:sz w:val="24"/>
                <w:szCs w:val="24"/>
                <w:lang w:eastAsia="ru-RU"/>
              </w:rPr>
              <w:t xml:space="preserve">Источник получения информации </w:t>
            </w:r>
            <w:hyperlink w:anchor="P493" w:history="1">
              <w:r w:rsidRPr="00FE1BE1">
                <w:rPr>
                  <w:rFonts w:ascii="Times New Roman" w:hAnsi="Times New Roman"/>
                  <w:color w:val="0000FF"/>
                  <w:sz w:val="24"/>
                  <w:szCs w:val="24"/>
                  <w:lang w:eastAsia="ru-RU"/>
                </w:rPr>
                <w:t>&lt;3&gt;</w:t>
              </w:r>
            </w:hyperlink>
          </w:p>
        </w:tc>
      </w:tr>
      <w:tr w:rsidR="001621B5" w:rsidRPr="00FE1BE1" w14:paraId="2CB64349" w14:textId="77777777" w:rsidTr="009A1575">
        <w:trPr>
          <w:gridAfter w:val="1"/>
          <w:wAfter w:w="18" w:type="dxa"/>
        </w:trPr>
        <w:tc>
          <w:tcPr>
            <w:tcW w:w="566" w:type="dxa"/>
            <w:vMerge/>
          </w:tcPr>
          <w:p w14:paraId="008ACD4B" w14:textId="77777777" w:rsidR="001621B5" w:rsidRPr="00FE1BE1" w:rsidRDefault="001621B5" w:rsidP="00FE1BE1">
            <w:pPr>
              <w:spacing w:after="160" w:line="259" w:lineRule="auto"/>
              <w:rPr>
                <w:rFonts w:ascii="Times New Roman" w:hAnsi="Times New Roman"/>
                <w:sz w:val="24"/>
                <w:szCs w:val="24"/>
              </w:rPr>
            </w:pPr>
          </w:p>
        </w:tc>
        <w:tc>
          <w:tcPr>
            <w:tcW w:w="2195" w:type="dxa"/>
            <w:vMerge/>
          </w:tcPr>
          <w:p w14:paraId="67F26586" w14:textId="77777777" w:rsidR="001621B5" w:rsidRPr="00FE1BE1" w:rsidRDefault="001621B5" w:rsidP="00FE1BE1">
            <w:pPr>
              <w:spacing w:after="160" w:line="259" w:lineRule="auto"/>
              <w:rPr>
                <w:rFonts w:ascii="Times New Roman" w:hAnsi="Times New Roman"/>
                <w:sz w:val="24"/>
                <w:szCs w:val="24"/>
              </w:rPr>
            </w:pPr>
          </w:p>
        </w:tc>
        <w:tc>
          <w:tcPr>
            <w:tcW w:w="425" w:type="dxa"/>
            <w:vMerge/>
            <w:textDirection w:val="btLr"/>
          </w:tcPr>
          <w:p w14:paraId="592DB71F" w14:textId="77777777" w:rsidR="001621B5" w:rsidRPr="00FE1BE1" w:rsidRDefault="001621B5" w:rsidP="00FE1BE1">
            <w:pPr>
              <w:spacing w:after="160" w:line="259" w:lineRule="auto"/>
              <w:ind w:left="113" w:right="113"/>
              <w:jc w:val="center"/>
              <w:rPr>
                <w:rFonts w:ascii="Times New Roman" w:hAnsi="Times New Roman"/>
                <w:sz w:val="24"/>
                <w:szCs w:val="24"/>
              </w:rPr>
            </w:pPr>
          </w:p>
        </w:tc>
        <w:tc>
          <w:tcPr>
            <w:tcW w:w="737" w:type="dxa"/>
          </w:tcPr>
          <w:p w14:paraId="49D705B7" w14:textId="77777777" w:rsidR="001621B5" w:rsidRPr="00FE1BE1" w:rsidRDefault="001621B5" w:rsidP="009A1575">
            <w:pPr>
              <w:spacing w:after="0" w:line="240" w:lineRule="auto"/>
              <w:jc w:val="center"/>
              <w:rPr>
                <w:rFonts w:ascii="Times New Roman" w:hAnsi="Times New Roman"/>
                <w:lang w:eastAsia="ru-RU"/>
              </w:rPr>
            </w:pPr>
            <w:r w:rsidRPr="00FE1BE1">
              <w:rPr>
                <w:rFonts w:ascii="Times New Roman" w:hAnsi="Times New Roman"/>
                <w:lang w:eastAsia="ru-RU"/>
              </w:rPr>
              <w:t>2017</w:t>
            </w:r>
          </w:p>
        </w:tc>
        <w:tc>
          <w:tcPr>
            <w:tcW w:w="737" w:type="dxa"/>
          </w:tcPr>
          <w:p w14:paraId="59031512" w14:textId="77777777" w:rsidR="001621B5" w:rsidRPr="00FE1BE1" w:rsidRDefault="001621B5" w:rsidP="009A1575">
            <w:pPr>
              <w:spacing w:after="0" w:line="240" w:lineRule="auto"/>
              <w:jc w:val="center"/>
              <w:rPr>
                <w:rFonts w:ascii="Times New Roman" w:hAnsi="Times New Roman"/>
                <w:lang w:eastAsia="ru-RU"/>
              </w:rPr>
            </w:pPr>
            <w:r w:rsidRPr="00FE1BE1">
              <w:rPr>
                <w:rFonts w:ascii="Times New Roman" w:hAnsi="Times New Roman"/>
                <w:lang w:eastAsia="ru-RU"/>
              </w:rPr>
              <w:t>2018</w:t>
            </w:r>
          </w:p>
        </w:tc>
        <w:tc>
          <w:tcPr>
            <w:tcW w:w="737" w:type="dxa"/>
          </w:tcPr>
          <w:p w14:paraId="664C3A57" w14:textId="77777777" w:rsidR="001621B5" w:rsidRPr="00FE1BE1" w:rsidRDefault="001621B5" w:rsidP="009A1575">
            <w:pPr>
              <w:spacing w:after="0" w:line="240" w:lineRule="auto"/>
              <w:jc w:val="center"/>
              <w:rPr>
                <w:rFonts w:ascii="Times New Roman" w:hAnsi="Times New Roman"/>
                <w:lang w:eastAsia="ru-RU"/>
              </w:rPr>
            </w:pPr>
            <w:r w:rsidRPr="00FE1BE1">
              <w:rPr>
                <w:rFonts w:ascii="Times New Roman" w:hAnsi="Times New Roman"/>
                <w:lang w:eastAsia="ru-RU"/>
              </w:rPr>
              <w:t>2019</w:t>
            </w:r>
          </w:p>
        </w:tc>
        <w:tc>
          <w:tcPr>
            <w:tcW w:w="738" w:type="dxa"/>
          </w:tcPr>
          <w:p w14:paraId="1566FD8A" w14:textId="77777777" w:rsidR="001621B5" w:rsidRPr="00FE1BE1" w:rsidRDefault="001621B5" w:rsidP="009A1575">
            <w:pPr>
              <w:spacing w:after="0" w:line="240" w:lineRule="auto"/>
              <w:jc w:val="center"/>
              <w:rPr>
                <w:rFonts w:ascii="Times New Roman" w:hAnsi="Times New Roman"/>
                <w:lang w:eastAsia="ru-RU"/>
              </w:rPr>
            </w:pPr>
            <w:r w:rsidRPr="00FE1BE1">
              <w:rPr>
                <w:rFonts w:ascii="Times New Roman" w:hAnsi="Times New Roman"/>
                <w:lang w:eastAsia="ru-RU"/>
              </w:rPr>
              <w:t>2020</w:t>
            </w:r>
          </w:p>
        </w:tc>
        <w:tc>
          <w:tcPr>
            <w:tcW w:w="737" w:type="dxa"/>
          </w:tcPr>
          <w:p w14:paraId="2B195A1F" w14:textId="77777777" w:rsidR="001621B5" w:rsidRPr="00FE1BE1" w:rsidRDefault="001621B5" w:rsidP="009A1575">
            <w:pPr>
              <w:spacing w:after="0"/>
              <w:jc w:val="center"/>
              <w:rPr>
                <w:rFonts w:ascii="Times New Roman" w:hAnsi="Times New Roman"/>
                <w:lang w:eastAsia="ru-RU"/>
              </w:rPr>
            </w:pPr>
            <w:r w:rsidRPr="00FE1BE1">
              <w:rPr>
                <w:rFonts w:ascii="Times New Roman" w:hAnsi="Times New Roman"/>
                <w:lang w:eastAsia="ru-RU"/>
              </w:rPr>
              <w:t>2021</w:t>
            </w:r>
          </w:p>
        </w:tc>
        <w:tc>
          <w:tcPr>
            <w:tcW w:w="737" w:type="dxa"/>
          </w:tcPr>
          <w:p w14:paraId="06A31994" w14:textId="77777777" w:rsidR="001621B5" w:rsidRPr="00FE1BE1" w:rsidRDefault="001621B5" w:rsidP="009A1575">
            <w:pPr>
              <w:widowControl w:val="0"/>
              <w:autoSpaceDE w:val="0"/>
              <w:autoSpaceDN w:val="0"/>
              <w:spacing w:after="0" w:line="240" w:lineRule="auto"/>
              <w:jc w:val="center"/>
              <w:rPr>
                <w:rFonts w:ascii="Times New Roman" w:hAnsi="Times New Roman"/>
                <w:lang w:eastAsia="ru-RU"/>
              </w:rPr>
            </w:pPr>
            <w:r w:rsidRPr="00FE1BE1">
              <w:rPr>
                <w:rFonts w:ascii="Times New Roman" w:hAnsi="Times New Roman"/>
                <w:lang w:eastAsia="ru-RU"/>
              </w:rPr>
              <w:t>2022</w:t>
            </w:r>
          </w:p>
        </w:tc>
        <w:tc>
          <w:tcPr>
            <w:tcW w:w="737" w:type="dxa"/>
          </w:tcPr>
          <w:p w14:paraId="3A18ECBA" w14:textId="77777777" w:rsidR="001621B5" w:rsidRPr="00FE1BE1" w:rsidRDefault="001621B5" w:rsidP="009A1575">
            <w:pPr>
              <w:widowControl w:val="0"/>
              <w:autoSpaceDE w:val="0"/>
              <w:autoSpaceDN w:val="0"/>
              <w:spacing w:after="0" w:line="240" w:lineRule="auto"/>
              <w:jc w:val="center"/>
              <w:rPr>
                <w:rFonts w:ascii="Times New Roman" w:hAnsi="Times New Roman"/>
                <w:lang w:eastAsia="ru-RU"/>
              </w:rPr>
            </w:pPr>
            <w:r w:rsidRPr="00FE1BE1">
              <w:rPr>
                <w:rFonts w:ascii="Times New Roman" w:hAnsi="Times New Roman"/>
                <w:lang w:eastAsia="ru-RU"/>
              </w:rPr>
              <w:t>2023</w:t>
            </w:r>
          </w:p>
        </w:tc>
        <w:tc>
          <w:tcPr>
            <w:tcW w:w="738" w:type="dxa"/>
          </w:tcPr>
          <w:p w14:paraId="693E6A9E" w14:textId="77777777" w:rsidR="001621B5" w:rsidRPr="00FE1BE1" w:rsidRDefault="001621B5" w:rsidP="009A1575">
            <w:pPr>
              <w:spacing w:after="0"/>
              <w:jc w:val="center"/>
              <w:rPr>
                <w:rFonts w:ascii="Times New Roman" w:hAnsi="Times New Roman"/>
                <w:lang w:eastAsia="ru-RU"/>
              </w:rPr>
            </w:pPr>
            <w:r w:rsidRPr="00FE1BE1">
              <w:rPr>
                <w:rFonts w:ascii="Times New Roman" w:hAnsi="Times New Roman"/>
                <w:lang w:eastAsia="ru-RU"/>
              </w:rPr>
              <w:t>2024</w:t>
            </w:r>
          </w:p>
        </w:tc>
        <w:tc>
          <w:tcPr>
            <w:tcW w:w="737" w:type="dxa"/>
          </w:tcPr>
          <w:p w14:paraId="1A8D2171" w14:textId="77777777" w:rsidR="001621B5" w:rsidRPr="00FE1BE1" w:rsidRDefault="001621B5" w:rsidP="009A1575">
            <w:pPr>
              <w:spacing w:after="160" w:line="259" w:lineRule="auto"/>
              <w:jc w:val="center"/>
              <w:rPr>
                <w:rFonts w:ascii="Times New Roman" w:hAnsi="Times New Roman"/>
              </w:rPr>
            </w:pPr>
            <w:r w:rsidRPr="00FE1BE1">
              <w:rPr>
                <w:rFonts w:ascii="Times New Roman" w:hAnsi="Times New Roman"/>
              </w:rPr>
              <w:t>2025</w:t>
            </w:r>
          </w:p>
        </w:tc>
        <w:tc>
          <w:tcPr>
            <w:tcW w:w="737" w:type="dxa"/>
          </w:tcPr>
          <w:p w14:paraId="136B6535" w14:textId="4FC71087" w:rsidR="001621B5" w:rsidRPr="009A1575" w:rsidRDefault="001621B5" w:rsidP="009A1575">
            <w:pPr>
              <w:spacing w:after="160" w:line="259" w:lineRule="auto"/>
              <w:jc w:val="center"/>
              <w:rPr>
                <w:rFonts w:ascii="Times New Roman" w:hAnsi="Times New Roman"/>
              </w:rPr>
            </w:pPr>
            <w:r w:rsidRPr="009A1575">
              <w:rPr>
                <w:rFonts w:ascii="Times New Roman" w:hAnsi="Times New Roman"/>
              </w:rPr>
              <w:t>2026</w:t>
            </w:r>
          </w:p>
        </w:tc>
        <w:tc>
          <w:tcPr>
            <w:tcW w:w="738" w:type="dxa"/>
          </w:tcPr>
          <w:p w14:paraId="4CA55740" w14:textId="57948D0C" w:rsidR="001621B5" w:rsidRPr="009A1575" w:rsidRDefault="001621B5" w:rsidP="009A1575">
            <w:pPr>
              <w:spacing w:after="160" w:line="259" w:lineRule="auto"/>
              <w:jc w:val="center"/>
              <w:rPr>
                <w:rFonts w:ascii="Times New Roman" w:hAnsi="Times New Roman"/>
              </w:rPr>
            </w:pPr>
            <w:r w:rsidRPr="009A1575">
              <w:rPr>
                <w:rFonts w:ascii="Times New Roman" w:hAnsi="Times New Roman"/>
              </w:rPr>
              <w:t>2027</w:t>
            </w:r>
          </w:p>
        </w:tc>
        <w:tc>
          <w:tcPr>
            <w:tcW w:w="1842" w:type="dxa"/>
            <w:gridSpan w:val="2"/>
          </w:tcPr>
          <w:p w14:paraId="3348B110" w14:textId="5B0E3F75" w:rsidR="001621B5" w:rsidRPr="00FE1BE1" w:rsidRDefault="001621B5" w:rsidP="00FE1BE1">
            <w:pPr>
              <w:spacing w:after="160" w:line="259" w:lineRule="auto"/>
              <w:rPr>
                <w:rFonts w:ascii="Times New Roman" w:hAnsi="Times New Roman"/>
                <w:sz w:val="24"/>
                <w:szCs w:val="24"/>
              </w:rPr>
            </w:pPr>
          </w:p>
        </w:tc>
        <w:tc>
          <w:tcPr>
            <w:tcW w:w="1238" w:type="dxa"/>
            <w:gridSpan w:val="2"/>
          </w:tcPr>
          <w:p w14:paraId="06BD7175" w14:textId="77777777" w:rsidR="001621B5" w:rsidRPr="00FE1BE1" w:rsidRDefault="001621B5" w:rsidP="00FE1BE1">
            <w:pPr>
              <w:spacing w:after="160" w:line="259" w:lineRule="auto"/>
              <w:rPr>
                <w:rFonts w:ascii="Times New Roman" w:hAnsi="Times New Roman"/>
                <w:sz w:val="24"/>
                <w:szCs w:val="24"/>
              </w:rPr>
            </w:pPr>
          </w:p>
        </w:tc>
      </w:tr>
      <w:tr w:rsidR="001621B5" w:rsidRPr="00FE1BE1" w14:paraId="0FB9CE5E" w14:textId="77777777" w:rsidTr="009A1575">
        <w:trPr>
          <w:gridAfter w:val="1"/>
          <w:wAfter w:w="18" w:type="dxa"/>
          <w:cantSplit/>
          <w:trHeight w:val="1134"/>
        </w:trPr>
        <w:tc>
          <w:tcPr>
            <w:tcW w:w="566" w:type="dxa"/>
            <w:vAlign w:val="center"/>
          </w:tcPr>
          <w:p w14:paraId="674020AF" w14:textId="77777777" w:rsidR="001621B5" w:rsidRPr="00FE1BE1" w:rsidRDefault="001621B5" w:rsidP="00FE1BE1">
            <w:pPr>
              <w:widowControl w:val="0"/>
              <w:autoSpaceDE w:val="0"/>
              <w:autoSpaceDN w:val="0"/>
              <w:spacing w:after="0" w:line="240" w:lineRule="auto"/>
              <w:rPr>
                <w:rFonts w:ascii="Times New Roman" w:hAnsi="Times New Roman"/>
                <w:sz w:val="24"/>
                <w:szCs w:val="24"/>
                <w:lang w:eastAsia="ru-RU"/>
              </w:rPr>
            </w:pPr>
            <w:r w:rsidRPr="00FE1BE1">
              <w:rPr>
                <w:rFonts w:ascii="Times New Roman" w:hAnsi="Times New Roman"/>
                <w:sz w:val="24"/>
                <w:szCs w:val="24"/>
                <w:lang w:eastAsia="ru-RU"/>
              </w:rPr>
              <w:lastRenderedPageBreak/>
              <w:t>1.</w:t>
            </w:r>
          </w:p>
        </w:tc>
        <w:tc>
          <w:tcPr>
            <w:tcW w:w="2195" w:type="dxa"/>
          </w:tcPr>
          <w:p w14:paraId="2232B943" w14:textId="77777777" w:rsidR="001621B5" w:rsidRPr="00FE1BE1" w:rsidRDefault="001621B5" w:rsidP="00FE1BE1">
            <w:pPr>
              <w:autoSpaceDE w:val="0"/>
              <w:autoSpaceDN w:val="0"/>
              <w:adjustRightInd w:val="0"/>
              <w:spacing w:after="0" w:line="240" w:lineRule="auto"/>
              <w:rPr>
                <w:rFonts w:ascii="Times New Roman" w:hAnsi="Times New Roman"/>
                <w:color w:val="000000"/>
                <w:lang w:eastAsia="ru-RU"/>
              </w:rPr>
            </w:pPr>
            <w:r w:rsidRPr="00FE1BE1">
              <w:rPr>
                <w:rFonts w:ascii="Times New Roman" w:hAnsi="Times New Roman"/>
                <w:color w:val="000000"/>
                <w:lang w:eastAsia="ru-RU"/>
              </w:rPr>
              <w:t xml:space="preserve">Численность подростков и молодежи, принимавших участие в культурно-массовых и досуговых мероприятий по повышению уровня культуры и образования, по </w:t>
            </w:r>
            <w:r w:rsidRPr="00FE1BE1">
              <w:rPr>
                <w:rFonts w:ascii="Times New Roman" w:hAnsi="Times New Roman"/>
                <w:color w:val="000000"/>
                <w:spacing w:val="-2"/>
                <w:lang w:eastAsia="ru-RU"/>
              </w:rPr>
              <w:t>воспитанию среди них духовно-нравственных и гражданско-патриотических качеств</w:t>
            </w:r>
            <w:r w:rsidRPr="00FE1BE1">
              <w:rPr>
                <w:rFonts w:ascii="Times New Roman" w:hAnsi="Times New Roman"/>
                <w:color w:val="000000"/>
                <w:lang w:eastAsia="ru-RU"/>
              </w:rPr>
              <w:t xml:space="preserve"> </w:t>
            </w:r>
          </w:p>
        </w:tc>
        <w:tc>
          <w:tcPr>
            <w:tcW w:w="425" w:type="dxa"/>
            <w:textDirection w:val="btLr"/>
          </w:tcPr>
          <w:p w14:paraId="0EF9F118" w14:textId="77777777" w:rsidR="001621B5" w:rsidRPr="00FE1BE1" w:rsidRDefault="001621B5" w:rsidP="00FE1BE1">
            <w:pPr>
              <w:autoSpaceDE w:val="0"/>
              <w:autoSpaceDN w:val="0"/>
              <w:adjustRightInd w:val="0"/>
              <w:spacing w:after="0" w:line="240" w:lineRule="auto"/>
              <w:ind w:left="113" w:right="-53"/>
              <w:jc w:val="center"/>
              <w:rPr>
                <w:rFonts w:ascii="Times New Roman" w:hAnsi="Times New Roman"/>
                <w:lang w:eastAsia="ru-RU"/>
              </w:rPr>
            </w:pPr>
            <w:r w:rsidRPr="00FE1BE1">
              <w:rPr>
                <w:rFonts w:ascii="Times New Roman" w:hAnsi="Times New Roman"/>
                <w:lang w:eastAsia="ru-RU"/>
              </w:rPr>
              <w:t>Человек</w:t>
            </w:r>
          </w:p>
        </w:tc>
        <w:tc>
          <w:tcPr>
            <w:tcW w:w="737" w:type="dxa"/>
          </w:tcPr>
          <w:p w14:paraId="25A2F093" w14:textId="77777777"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1500</w:t>
            </w:r>
          </w:p>
        </w:tc>
        <w:tc>
          <w:tcPr>
            <w:tcW w:w="737" w:type="dxa"/>
          </w:tcPr>
          <w:p w14:paraId="76F3FC7C" w14:textId="77777777"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1500</w:t>
            </w:r>
          </w:p>
        </w:tc>
        <w:tc>
          <w:tcPr>
            <w:tcW w:w="737" w:type="dxa"/>
          </w:tcPr>
          <w:p w14:paraId="092A0D06" w14:textId="77777777"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1500</w:t>
            </w:r>
          </w:p>
        </w:tc>
        <w:tc>
          <w:tcPr>
            <w:tcW w:w="738" w:type="dxa"/>
          </w:tcPr>
          <w:p w14:paraId="2D4248EB"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1520</w:t>
            </w:r>
          </w:p>
        </w:tc>
        <w:tc>
          <w:tcPr>
            <w:tcW w:w="737" w:type="dxa"/>
          </w:tcPr>
          <w:p w14:paraId="62F41983"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1520</w:t>
            </w:r>
          </w:p>
        </w:tc>
        <w:tc>
          <w:tcPr>
            <w:tcW w:w="737" w:type="dxa"/>
          </w:tcPr>
          <w:p w14:paraId="4983B4FE" w14:textId="77777777"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1540</w:t>
            </w:r>
          </w:p>
        </w:tc>
        <w:tc>
          <w:tcPr>
            <w:tcW w:w="737" w:type="dxa"/>
          </w:tcPr>
          <w:p w14:paraId="5CC35E85" w14:textId="77777777"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1540</w:t>
            </w:r>
          </w:p>
        </w:tc>
        <w:tc>
          <w:tcPr>
            <w:tcW w:w="738" w:type="dxa"/>
          </w:tcPr>
          <w:p w14:paraId="4E0E03E2"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1560</w:t>
            </w:r>
          </w:p>
        </w:tc>
        <w:tc>
          <w:tcPr>
            <w:tcW w:w="737" w:type="dxa"/>
          </w:tcPr>
          <w:p w14:paraId="0AB7E0B4" w14:textId="259D1420"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15</w:t>
            </w:r>
            <w:r w:rsidR="009A1575">
              <w:rPr>
                <w:rFonts w:ascii="Times New Roman" w:hAnsi="Times New Roman"/>
                <w:lang w:eastAsia="ru-RU"/>
              </w:rPr>
              <w:t>7</w:t>
            </w:r>
            <w:r w:rsidRPr="00FE1BE1">
              <w:rPr>
                <w:rFonts w:ascii="Times New Roman" w:hAnsi="Times New Roman"/>
                <w:lang w:eastAsia="ru-RU"/>
              </w:rPr>
              <w:t>0</w:t>
            </w:r>
          </w:p>
        </w:tc>
        <w:tc>
          <w:tcPr>
            <w:tcW w:w="737" w:type="dxa"/>
          </w:tcPr>
          <w:p w14:paraId="644E6AD7" w14:textId="293BA5CD" w:rsidR="001621B5" w:rsidRPr="00FE1BE1" w:rsidRDefault="009A1575" w:rsidP="00FE1BE1">
            <w:pPr>
              <w:spacing w:after="0" w:line="240" w:lineRule="auto"/>
              <w:ind w:right="-106"/>
              <w:jc w:val="center"/>
              <w:rPr>
                <w:rFonts w:ascii="Times New Roman" w:hAnsi="Times New Roman"/>
                <w:lang w:eastAsia="ru-RU"/>
              </w:rPr>
            </w:pPr>
            <w:r>
              <w:rPr>
                <w:rFonts w:ascii="Times New Roman" w:hAnsi="Times New Roman"/>
                <w:lang w:eastAsia="ru-RU"/>
              </w:rPr>
              <w:t>1590</w:t>
            </w:r>
          </w:p>
        </w:tc>
        <w:tc>
          <w:tcPr>
            <w:tcW w:w="738" w:type="dxa"/>
          </w:tcPr>
          <w:p w14:paraId="702ED2D5" w14:textId="416E7F8E" w:rsidR="001621B5" w:rsidRPr="00FE1BE1" w:rsidRDefault="009A1575" w:rsidP="00FE1BE1">
            <w:pPr>
              <w:spacing w:after="0" w:line="240" w:lineRule="auto"/>
              <w:ind w:right="-106"/>
              <w:jc w:val="center"/>
              <w:rPr>
                <w:rFonts w:ascii="Times New Roman" w:hAnsi="Times New Roman"/>
                <w:lang w:eastAsia="ru-RU"/>
              </w:rPr>
            </w:pPr>
            <w:r>
              <w:rPr>
                <w:rFonts w:ascii="Times New Roman" w:hAnsi="Times New Roman"/>
                <w:lang w:eastAsia="ru-RU"/>
              </w:rPr>
              <w:t>1600</w:t>
            </w:r>
          </w:p>
        </w:tc>
        <w:tc>
          <w:tcPr>
            <w:tcW w:w="1842" w:type="dxa"/>
            <w:gridSpan w:val="2"/>
          </w:tcPr>
          <w:p w14:paraId="4B340692" w14:textId="3CC57192"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160</w:t>
            </w:r>
            <w:r w:rsidR="009A1575">
              <w:rPr>
                <w:rFonts w:ascii="Times New Roman" w:hAnsi="Times New Roman"/>
                <w:lang w:eastAsia="ru-RU"/>
              </w:rPr>
              <w:t>0</w:t>
            </w:r>
          </w:p>
        </w:tc>
        <w:tc>
          <w:tcPr>
            <w:tcW w:w="1238" w:type="dxa"/>
            <w:gridSpan w:val="2"/>
            <w:vAlign w:val="center"/>
          </w:tcPr>
          <w:p w14:paraId="25ECFD30" w14:textId="77777777" w:rsidR="001621B5" w:rsidRPr="00FE1BE1" w:rsidRDefault="001621B5" w:rsidP="00FE1BE1">
            <w:pPr>
              <w:widowControl w:val="0"/>
              <w:autoSpaceDE w:val="0"/>
              <w:autoSpaceDN w:val="0"/>
              <w:spacing w:after="0" w:line="240" w:lineRule="auto"/>
              <w:jc w:val="center"/>
              <w:rPr>
                <w:rFonts w:ascii="Times New Roman" w:hAnsi="Times New Roman"/>
                <w:sz w:val="24"/>
                <w:szCs w:val="24"/>
                <w:lang w:eastAsia="ru-RU"/>
              </w:rPr>
            </w:pPr>
          </w:p>
        </w:tc>
      </w:tr>
      <w:tr w:rsidR="001621B5" w:rsidRPr="00FE1BE1" w14:paraId="5B1D8B07" w14:textId="77777777" w:rsidTr="009A1575">
        <w:trPr>
          <w:gridAfter w:val="1"/>
          <w:wAfter w:w="18" w:type="dxa"/>
          <w:cantSplit/>
          <w:trHeight w:val="1952"/>
        </w:trPr>
        <w:tc>
          <w:tcPr>
            <w:tcW w:w="566" w:type="dxa"/>
            <w:vAlign w:val="center"/>
          </w:tcPr>
          <w:p w14:paraId="662E9AE7" w14:textId="77777777" w:rsidR="001621B5" w:rsidRPr="00FE1BE1" w:rsidRDefault="001621B5" w:rsidP="00FE1BE1">
            <w:pPr>
              <w:widowControl w:val="0"/>
              <w:autoSpaceDE w:val="0"/>
              <w:autoSpaceDN w:val="0"/>
              <w:spacing w:after="0" w:line="240" w:lineRule="auto"/>
              <w:rPr>
                <w:rFonts w:ascii="Times New Roman" w:hAnsi="Times New Roman"/>
                <w:sz w:val="24"/>
                <w:szCs w:val="24"/>
                <w:lang w:eastAsia="ru-RU"/>
              </w:rPr>
            </w:pPr>
            <w:r w:rsidRPr="00FE1BE1">
              <w:rPr>
                <w:rFonts w:ascii="Times New Roman" w:hAnsi="Times New Roman"/>
                <w:sz w:val="24"/>
                <w:szCs w:val="24"/>
                <w:lang w:eastAsia="ru-RU"/>
              </w:rPr>
              <w:t>2.</w:t>
            </w:r>
          </w:p>
        </w:tc>
        <w:tc>
          <w:tcPr>
            <w:tcW w:w="2195" w:type="dxa"/>
          </w:tcPr>
          <w:p w14:paraId="24F976F2" w14:textId="77777777" w:rsidR="001621B5" w:rsidRPr="00FE1BE1" w:rsidRDefault="001621B5" w:rsidP="00FE1BE1">
            <w:pPr>
              <w:autoSpaceDE w:val="0"/>
              <w:autoSpaceDN w:val="0"/>
              <w:adjustRightInd w:val="0"/>
              <w:spacing w:after="0" w:line="240" w:lineRule="auto"/>
              <w:rPr>
                <w:rFonts w:ascii="Times New Roman" w:hAnsi="Times New Roman"/>
                <w:color w:val="000000"/>
                <w:lang w:eastAsia="ru-RU"/>
              </w:rPr>
            </w:pPr>
            <w:r w:rsidRPr="00FE1BE1">
              <w:rPr>
                <w:rFonts w:ascii="Times New Roman" w:hAnsi="Times New Roman"/>
                <w:color w:val="000000"/>
                <w:lang w:eastAsia="ru-RU"/>
              </w:rPr>
              <w:t xml:space="preserve">Количество культурно-массовых и досуговых мероприятий, ориентирующих молодежь на повышение уровня культуры и образования, </w:t>
            </w:r>
            <w:r w:rsidRPr="00FE1BE1">
              <w:rPr>
                <w:rFonts w:ascii="Times New Roman" w:hAnsi="Times New Roman"/>
                <w:lang w:eastAsia="ru-RU"/>
              </w:rPr>
              <w:t>нацеленных</w:t>
            </w:r>
            <w:r w:rsidRPr="00FE1BE1">
              <w:rPr>
                <w:rFonts w:ascii="Times New Roman" w:hAnsi="Times New Roman"/>
                <w:color w:val="000000"/>
                <w:spacing w:val="-2"/>
                <w:lang w:eastAsia="ru-RU"/>
              </w:rPr>
              <w:t xml:space="preserve"> на воспитание среди молодежи духовно-нравственных и гражданско-патриотических качеств</w:t>
            </w:r>
          </w:p>
        </w:tc>
        <w:tc>
          <w:tcPr>
            <w:tcW w:w="425" w:type="dxa"/>
            <w:textDirection w:val="btLr"/>
          </w:tcPr>
          <w:p w14:paraId="1154F264" w14:textId="77777777" w:rsidR="001621B5" w:rsidRPr="00FE1BE1" w:rsidRDefault="001621B5" w:rsidP="00FE1BE1">
            <w:pPr>
              <w:autoSpaceDE w:val="0"/>
              <w:autoSpaceDN w:val="0"/>
              <w:adjustRightInd w:val="0"/>
              <w:spacing w:after="0" w:line="240" w:lineRule="auto"/>
              <w:ind w:left="113" w:right="113"/>
              <w:jc w:val="center"/>
              <w:rPr>
                <w:rFonts w:ascii="Times New Roman" w:hAnsi="Times New Roman"/>
                <w:lang w:eastAsia="ru-RU"/>
              </w:rPr>
            </w:pPr>
            <w:r w:rsidRPr="00FE1BE1">
              <w:rPr>
                <w:rFonts w:ascii="Times New Roman" w:hAnsi="Times New Roman"/>
                <w:lang w:eastAsia="ru-RU"/>
              </w:rPr>
              <w:t>Единиц</w:t>
            </w:r>
          </w:p>
        </w:tc>
        <w:tc>
          <w:tcPr>
            <w:tcW w:w="737" w:type="dxa"/>
          </w:tcPr>
          <w:p w14:paraId="02E39CF4" w14:textId="77777777"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46</w:t>
            </w:r>
          </w:p>
        </w:tc>
        <w:tc>
          <w:tcPr>
            <w:tcW w:w="737" w:type="dxa"/>
          </w:tcPr>
          <w:p w14:paraId="71090013" w14:textId="77777777"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46</w:t>
            </w:r>
          </w:p>
        </w:tc>
        <w:tc>
          <w:tcPr>
            <w:tcW w:w="737" w:type="dxa"/>
          </w:tcPr>
          <w:p w14:paraId="0154C508" w14:textId="77777777"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46</w:t>
            </w:r>
          </w:p>
        </w:tc>
        <w:tc>
          <w:tcPr>
            <w:tcW w:w="738" w:type="dxa"/>
          </w:tcPr>
          <w:p w14:paraId="2C176C25"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46</w:t>
            </w:r>
          </w:p>
        </w:tc>
        <w:tc>
          <w:tcPr>
            <w:tcW w:w="737" w:type="dxa"/>
          </w:tcPr>
          <w:p w14:paraId="199C8FAD"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47</w:t>
            </w:r>
          </w:p>
        </w:tc>
        <w:tc>
          <w:tcPr>
            <w:tcW w:w="737" w:type="dxa"/>
          </w:tcPr>
          <w:p w14:paraId="2640A2B9" w14:textId="77777777"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48</w:t>
            </w:r>
          </w:p>
        </w:tc>
        <w:tc>
          <w:tcPr>
            <w:tcW w:w="737" w:type="dxa"/>
          </w:tcPr>
          <w:p w14:paraId="18AF5E40" w14:textId="77777777"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49</w:t>
            </w:r>
          </w:p>
        </w:tc>
        <w:tc>
          <w:tcPr>
            <w:tcW w:w="738" w:type="dxa"/>
          </w:tcPr>
          <w:p w14:paraId="1ABF8093"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50</w:t>
            </w:r>
          </w:p>
        </w:tc>
        <w:tc>
          <w:tcPr>
            <w:tcW w:w="737" w:type="dxa"/>
          </w:tcPr>
          <w:p w14:paraId="3FB455E4" w14:textId="77777777"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50</w:t>
            </w:r>
          </w:p>
        </w:tc>
        <w:tc>
          <w:tcPr>
            <w:tcW w:w="737" w:type="dxa"/>
          </w:tcPr>
          <w:p w14:paraId="67AFD3A9" w14:textId="511766C8" w:rsidR="001621B5" w:rsidRPr="00FE1BE1" w:rsidRDefault="009A1575" w:rsidP="00FE1BE1">
            <w:pPr>
              <w:spacing w:after="0" w:line="240" w:lineRule="auto"/>
              <w:ind w:right="-106"/>
              <w:jc w:val="center"/>
              <w:rPr>
                <w:rFonts w:ascii="Times New Roman" w:hAnsi="Times New Roman"/>
                <w:lang w:eastAsia="ru-RU"/>
              </w:rPr>
            </w:pPr>
            <w:r>
              <w:rPr>
                <w:rFonts w:ascii="Times New Roman" w:hAnsi="Times New Roman"/>
                <w:lang w:eastAsia="ru-RU"/>
              </w:rPr>
              <w:t>51</w:t>
            </w:r>
          </w:p>
        </w:tc>
        <w:tc>
          <w:tcPr>
            <w:tcW w:w="738" w:type="dxa"/>
          </w:tcPr>
          <w:p w14:paraId="795164CE" w14:textId="62BAA075" w:rsidR="001621B5" w:rsidRPr="00FE1BE1" w:rsidRDefault="009A1575" w:rsidP="00FE1BE1">
            <w:pPr>
              <w:spacing w:after="0" w:line="240" w:lineRule="auto"/>
              <w:ind w:right="-106"/>
              <w:jc w:val="center"/>
              <w:rPr>
                <w:rFonts w:ascii="Times New Roman" w:hAnsi="Times New Roman"/>
                <w:lang w:eastAsia="ru-RU"/>
              </w:rPr>
            </w:pPr>
            <w:r>
              <w:rPr>
                <w:rFonts w:ascii="Times New Roman" w:hAnsi="Times New Roman"/>
                <w:lang w:eastAsia="ru-RU"/>
              </w:rPr>
              <w:t>52</w:t>
            </w:r>
          </w:p>
        </w:tc>
        <w:tc>
          <w:tcPr>
            <w:tcW w:w="1842" w:type="dxa"/>
            <w:gridSpan w:val="2"/>
          </w:tcPr>
          <w:p w14:paraId="044FDCCB" w14:textId="29B53DD3" w:rsidR="001621B5" w:rsidRPr="00FE1BE1" w:rsidRDefault="001621B5" w:rsidP="00FE1BE1">
            <w:pPr>
              <w:spacing w:after="0" w:line="240" w:lineRule="auto"/>
              <w:ind w:right="-106"/>
              <w:jc w:val="center"/>
              <w:rPr>
                <w:rFonts w:ascii="Times New Roman" w:hAnsi="Times New Roman"/>
                <w:lang w:eastAsia="ru-RU"/>
              </w:rPr>
            </w:pPr>
            <w:r w:rsidRPr="00FE1BE1">
              <w:rPr>
                <w:rFonts w:ascii="Times New Roman" w:hAnsi="Times New Roman"/>
                <w:lang w:eastAsia="ru-RU"/>
              </w:rPr>
              <w:t>5</w:t>
            </w:r>
            <w:r w:rsidR="009A1575">
              <w:rPr>
                <w:rFonts w:ascii="Times New Roman" w:hAnsi="Times New Roman"/>
                <w:lang w:eastAsia="ru-RU"/>
              </w:rPr>
              <w:t>2</w:t>
            </w:r>
          </w:p>
        </w:tc>
        <w:tc>
          <w:tcPr>
            <w:tcW w:w="1238" w:type="dxa"/>
            <w:gridSpan w:val="2"/>
            <w:vAlign w:val="center"/>
          </w:tcPr>
          <w:p w14:paraId="06D60229" w14:textId="77777777" w:rsidR="001621B5" w:rsidRPr="00FE1BE1" w:rsidRDefault="001621B5" w:rsidP="00FE1BE1">
            <w:pPr>
              <w:widowControl w:val="0"/>
              <w:autoSpaceDE w:val="0"/>
              <w:autoSpaceDN w:val="0"/>
              <w:spacing w:after="0" w:line="240" w:lineRule="auto"/>
              <w:jc w:val="center"/>
              <w:rPr>
                <w:rFonts w:ascii="Times New Roman" w:hAnsi="Times New Roman"/>
                <w:sz w:val="24"/>
                <w:szCs w:val="24"/>
                <w:lang w:eastAsia="ru-RU"/>
              </w:rPr>
            </w:pPr>
          </w:p>
        </w:tc>
      </w:tr>
      <w:tr w:rsidR="001621B5" w:rsidRPr="00FE1BE1" w14:paraId="3736935B" w14:textId="77777777" w:rsidTr="009A1575">
        <w:trPr>
          <w:gridAfter w:val="1"/>
          <w:wAfter w:w="18" w:type="dxa"/>
          <w:cantSplit/>
          <w:trHeight w:val="1134"/>
        </w:trPr>
        <w:tc>
          <w:tcPr>
            <w:tcW w:w="566" w:type="dxa"/>
            <w:vAlign w:val="center"/>
          </w:tcPr>
          <w:p w14:paraId="176B64DC" w14:textId="77777777" w:rsidR="001621B5" w:rsidRPr="00FE1BE1" w:rsidRDefault="001621B5" w:rsidP="00FE1BE1">
            <w:pPr>
              <w:widowControl w:val="0"/>
              <w:autoSpaceDE w:val="0"/>
              <w:autoSpaceDN w:val="0"/>
              <w:spacing w:after="0" w:line="240" w:lineRule="auto"/>
              <w:rPr>
                <w:rFonts w:ascii="Times New Roman" w:hAnsi="Times New Roman"/>
                <w:sz w:val="24"/>
                <w:szCs w:val="24"/>
                <w:lang w:eastAsia="ru-RU"/>
              </w:rPr>
            </w:pPr>
            <w:r w:rsidRPr="00FE1BE1">
              <w:rPr>
                <w:rFonts w:ascii="Times New Roman" w:hAnsi="Times New Roman"/>
                <w:sz w:val="24"/>
                <w:szCs w:val="24"/>
                <w:lang w:eastAsia="ru-RU"/>
              </w:rPr>
              <w:lastRenderedPageBreak/>
              <w:t>3.</w:t>
            </w:r>
          </w:p>
        </w:tc>
        <w:tc>
          <w:tcPr>
            <w:tcW w:w="2195" w:type="dxa"/>
          </w:tcPr>
          <w:p w14:paraId="0E09132F" w14:textId="391FD40A" w:rsidR="001621B5" w:rsidRPr="00FE1BE1" w:rsidRDefault="001621B5" w:rsidP="00FE1BE1">
            <w:pPr>
              <w:autoSpaceDE w:val="0"/>
              <w:autoSpaceDN w:val="0"/>
              <w:adjustRightInd w:val="0"/>
              <w:spacing w:after="0" w:line="240" w:lineRule="auto"/>
              <w:rPr>
                <w:rFonts w:ascii="Times New Roman" w:hAnsi="Times New Roman"/>
                <w:lang w:eastAsia="ru-RU"/>
              </w:rPr>
            </w:pPr>
            <w:r w:rsidRPr="00FE1BE1">
              <w:rPr>
                <w:rFonts w:ascii="Times New Roman" w:hAnsi="Times New Roman"/>
                <w:color w:val="000000"/>
                <w:spacing w:val="-2"/>
                <w:lang w:eastAsia="ru-RU"/>
              </w:rPr>
              <w:t>Число молодых граждан в возрасте от 14 до 30 лет, вовлеченных в мероприятия по формированию ценностей семьи</w:t>
            </w:r>
          </w:p>
        </w:tc>
        <w:tc>
          <w:tcPr>
            <w:tcW w:w="425" w:type="dxa"/>
            <w:textDirection w:val="btLr"/>
          </w:tcPr>
          <w:p w14:paraId="0D319B97" w14:textId="77777777" w:rsidR="001621B5" w:rsidRPr="00FE1BE1" w:rsidRDefault="001621B5" w:rsidP="00FE1BE1">
            <w:pPr>
              <w:autoSpaceDE w:val="0"/>
              <w:autoSpaceDN w:val="0"/>
              <w:adjustRightInd w:val="0"/>
              <w:spacing w:after="0" w:line="240" w:lineRule="auto"/>
              <w:ind w:left="113" w:right="-53"/>
              <w:jc w:val="center"/>
              <w:rPr>
                <w:rFonts w:ascii="Times New Roman" w:hAnsi="Times New Roman"/>
                <w:lang w:eastAsia="ru-RU"/>
              </w:rPr>
            </w:pPr>
            <w:r w:rsidRPr="00FE1BE1">
              <w:rPr>
                <w:rFonts w:ascii="Times New Roman" w:hAnsi="Times New Roman"/>
                <w:lang w:eastAsia="ru-RU"/>
              </w:rPr>
              <w:t>Человек</w:t>
            </w:r>
          </w:p>
        </w:tc>
        <w:tc>
          <w:tcPr>
            <w:tcW w:w="737" w:type="dxa"/>
          </w:tcPr>
          <w:p w14:paraId="432A9518"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560</w:t>
            </w:r>
          </w:p>
        </w:tc>
        <w:tc>
          <w:tcPr>
            <w:tcW w:w="737" w:type="dxa"/>
          </w:tcPr>
          <w:p w14:paraId="53A69E1F"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565</w:t>
            </w:r>
          </w:p>
        </w:tc>
        <w:tc>
          <w:tcPr>
            <w:tcW w:w="737" w:type="dxa"/>
          </w:tcPr>
          <w:p w14:paraId="3A0CF463"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570</w:t>
            </w:r>
          </w:p>
        </w:tc>
        <w:tc>
          <w:tcPr>
            <w:tcW w:w="738" w:type="dxa"/>
          </w:tcPr>
          <w:p w14:paraId="1E084DBD"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570</w:t>
            </w:r>
          </w:p>
        </w:tc>
        <w:tc>
          <w:tcPr>
            <w:tcW w:w="737" w:type="dxa"/>
          </w:tcPr>
          <w:p w14:paraId="3F9B01FC"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570</w:t>
            </w:r>
          </w:p>
        </w:tc>
        <w:tc>
          <w:tcPr>
            <w:tcW w:w="737" w:type="dxa"/>
          </w:tcPr>
          <w:p w14:paraId="38A7EE79"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580</w:t>
            </w:r>
          </w:p>
        </w:tc>
        <w:tc>
          <w:tcPr>
            <w:tcW w:w="737" w:type="dxa"/>
          </w:tcPr>
          <w:p w14:paraId="1D746E34"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585</w:t>
            </w:r>
          </w:p>
        </w:tc>
        <w:tc>
          <w:tcPr>
            <w:tcW w:w="738" w:type="dxa"/>
          </w:tcPr>
          <w:p w14:paraId="16B476FE"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590</w:t>
            </w:r>
          </w:p>
        </w:tc>
        <w:tc>
          <w:tcPr>
            <w:tcW w:w="737" w:type="dxa"/>
          </w:tcPr>
          <w:p w14:paraId="2445A74C"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590</w:t>
            </w:r>
          </w:p>
        </w:tc>
        <w:tc>
          <w:tcPr>
            <w:tcW w:w="737" w:type="dxa"/>
          </w:tcPr>
          <w:p w14:paraId="4AC5CD51" w14:textId="494C42EC" w:rsidR="001621B5" w:rsidRPr="00FE1BE1" w:rsidRDefault="009A1575" w:rsidP="00FE1BE1">
            <w:pPr>
              <w:spacing w:after="0" w:line="240" w:lineRule="auto"/>
              <w:jc w:val="center"/>
              <w:rPr>
                <w:rFonts w:ascii="Times New Roman" w:hAnsi="Times New Roman"/>
                <w:lang w:eastAsia="ru-RU"/>
              </w:rPr>
            </w:pPr>
            <w:r>
              <w:rPr>
                <w:rFonts w:ascii="Times New Roman" w:hAnsi="Times New Roman"/>
                <w:lang w:eastAsia="ru-RU"/>
              </w:rPr>
              <w:t>590</w:t>
            </w:r>
          </w:p>
        </w:tc>
        <w:tc>
          <w:tcPr>
            <w:tcW w:w="738" w:type="dxa"/>
          </w:tcPr>
          <w:p w14:paraId="6DAC1CCB" w14:textId="0D6AE7DF" w:rsidR="001621B5" w:rsidRPr="00FE1BE1" w:rsidRDefault="009A1575" w:rsidP="00FE1BE1">
            <w:pPr>
              <w:spacing w:after="0" w:line="240" w:lineRule="auto"/>
              <w:jc w:val="center"/>
              <w:rPr>
                <w:rFonts w:ascii="Times New Roman" w:hAnsi="Times New Roman"/>
                <w:lang w:eastAsia="ru-RU"/>
              </w:rPr>
            </w:pPr>
            <w:r>
              <w:rPr>
                <w:rFonts w:ascii="Times New Roman" w:hAnsi="Times New Roman"/>
                <w:lang w:eastAsia="ru-RU"/>
              </w:rPr>
              <w:t>600</w:t>
            </w:r>
          </w:p>
        </w:tc>
        <w:tc>
          <w:tcPr>
            <w:tcW w:w="1842" w:type="dxa"/>
            <w:gridSpan w:val="2"/>
          </w:tcPr>
          <w:p w14:paraId="1F2FCADB" w14:textId="6247322F" w:rsidR="001621B5" w:rsidRPr="00FE1BE1" w:rsidRDefault="009A1575" w:rsidP="00FE1BE1">
            <w:pPr>
              <w:spacing w:after="0" w:line="240" w:lineRule="auto"/>
              <w:jc w:val="center"/>
              <w:rPr>
                <w:rFonts w:ascii="Times New Roman" w:hAnsi="Times New Roman"/>
                <w:lang w:eastAsia="ru-RU"/>
              </w:rPr>
            </w:pPr>
            <w:r>
              <w:rPr>
                <w:rFonts w:ascii="Times New Roman" w:hAnsi="Times New Roman"/>
                <w:lang w:eastAsia="ru-RU"/>
              </w:rPr>
              <w:t>600</w:t>
            </w:r>
          </w:p>
        </w:tc>
        <w:tc>
          <w:tcPr>
            <w:tcW w:w="1238" w:type="dxa"/>
            <w:gridSpan w:val="2"/>
            <w:vAlign w:val="center"/>
          </w:tcPr>
          <w:p w14:paraId="0785E889" w14:textId="77777777" w:rsidR="001621B5" w:rsidRPr="00FE1BE1" w:rsidRDefault="001621B5" w:rsidP="00FE1BE1">
            <w:pPr>
              <w:widowControl w:val="0"/>
              <w:autoSpaceDE w:val="0"/>
              <w:autoSpaceDN w:val="0"/>
              <w:spacing w:after="0" w:line="240" w:lineRule="auto"/>
              <w:jc w:val="center"/>
              <w:rPr>
                <w:rFonts w:ascii="Times New Roman" w:hAnsi="Times New Roman"/>
                <w:sz w:val="24"/>
                <w:szCs w:val="24"/>
                <w:lang w:eastAsia="ru-RU"/>
              </w:rPr>
            </w:pPr>
          </w:p>
        </w:tc>
      </w:tr>
      <w:tr w:rsidR="001621B5" w:rsidRPr="00FE1BE1" w14:paraId="4A5137E7" w14:textId="77777777" w:rsidTr="009A1575">
        <w:trPr>
          <w:gridAfter w:val="1"/>
          <w:wAfter w:w="18" w:type="dxa"/>
          <w:cantSplit/>
          <w:trHeight w:val="1134"/>
        </w:trPr>
        <w:tc>
          <w:tcPr>
            <w:tcW w:w="566" w:type="dxa"/>
            <w:vAlign w:val="center"/>
          </w:tcPr>
          <w:p w14:paraId="43BFDDC1" w14:textId="77777777" w:rsidR="001621B5" w:rsidRPr="00FE1BE1" w:rsidRDefault="001621B5" w:rsidP="00FE1BE1">
            <w:pPr>
              <w:widowControl w:val="0"/>
              <w:autoSpaceDE w:val="0"/>
              <w:autoSpaceDN w:val="0"/>
              <w:spacing w:after="0" w:line="240" w:lineRule="auto"/>
              <w:rPr>
                <w:rFonts w:ascii="Times New Roman" w:hAnsi="Times New Roman"/>
                <w:sz w:val="24"/>
                <w:szCs w:val="24"/>
                <w:lang w:eastAsia="ru-RU"/>
              </w:rPr>
            </w:pPr>
            <w:r w:rsidRPr="00FE1BE1">
              <w:rPr>
                <w:rFonts w:ascii="Times New Roman" w:hAnsi="Times New Roman"/>
                <w:sz w:val="24"/>
                <w:szCs w:val="24"/>
                <w:lang w:eastAsia="ru-RU"/>
              </w:rPr>
              <w:t>4.</w:t>
            </w:r>
          </w:p>
        </w:tc>
        <w:tc>
          <w:tcPr>
            <w:tcW w:w="2195" w:type="dxa"/>
          </w:tcPr>
          <w:p w14:paraId="32AB0AD5" w14:textId="77777777" w:rsidR="001621B5" w:rsidRPr="00FE1BE1" w:rsidRDefault="001621B5" w:rsidP="00FE1BE1">
            <w:pPr>
              <w:autoSpaceDE w:val="0"/>
              <w:autoSpaceDN w:val="0"/>
              <w:adjustRightInd w:val="0"/>
              <w:spacing w:after="0" w:line="240" w:lineRule="auto"/>
              <w:rPr>
                <w:rFonts w:ascii="Times New Roman" w:hAnsi="Times New Roman"/>
                <w:color w:val="000000"/>
                <w:lang w:eastAsia="ru-RU"/>
              </w:rPr>
            </w:pPr>
            <w:r w:rsidRPr="00FE1BE1">
              <w:rPr>
                <w:rFonts w:ascii="Times New Roman" w:hAnsi="Times New Roman"/>
                <w:color w:val="000000"/>
                <w:lang w:eastAsia="ru-RU"/>
              </w:rPr>
              <w:t xml:space="preserve">Количество культурно-массовых и досуговых мероприятий, нацеленных </w:t>
            </w:r>
            <w:r w:rsidRPr="00FE1BE1">
              <w:rPr>
                <w:rFonts w:ascii="Times New Roman" w:hAnsi="Times New Roman"/>
                <w:lang w:eastAsia="ru-RU"/>
              </w:rPr>
              <w:t>на укрепление института молодой семьи, пропагандирующих базовые семейные ценности</w:t>
            </w:r>
          </w:p>
        </w:tc>
        <w:tc>
          <w:tcPr>
            <w:tcW w:w="425" w:type="dxa"/>
            <w:textDirection w:val="btLr"/>
          </w:tcPr>
          <w:p w14:paraId="66CB5F6C" w14:textId="77777777" w:rsidR="001621B5" w:rsidRPr="00FE1BE1" w:rsidRDefault="001621B5" w:rsidP="00FE1BE1">
            <w:pPr>
              <w:autoSpaceDE w:val="0"/>
              <w:autoSpaceDN w:val="0"/>
              <w:adjustRightInd w:val="0"/>
              <w:spacing w:after="0" w:line="240" w:lineRule="auto"/>
              <w:ind w:left="113" w:right="113"/>
              <w:jc w:val="center"/>
              <w:rPr>
                <w:rFonts w:ascii="Times New Roman" w:hAnsi="Times New Roman"/>
                <w:lang w:eastAsia="ru-RU"/>
              </w:rPr>
            </w:pPr>
            <w:r w:rsidRPr="00FE1BE1">
              <w:rPr>
                <w:rFonts w:ascii="Times New Roman" w:hAnsi="Times New Roman"/>
                <w:lang w:eastAsia="ru-RU"/>
              </w:rPr>
              <w:t>Единиц</w:t>
            </w:r>
          </w:p>
        </w:tc>
        <w:tc>
          <w:tcPr>
            <w:tcW w:w="737" w:type="dxa"/>
          </w:tcPr>
          <w:p w14:paraId="2318AE78"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13</w:t>
            </w:r>
          </w:p>
        </w:tc>
        <w:tc>
          <w:tcPr>
            <w:tcW w:w="737" w:type="dxa"/>
          </w:tcPr>
          <w:p w14:paraId="04E9EB38"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14</w:t>
            </w:r>
          </w:p>
        </w:tc>
        <w:tc>
          <w:tcPr>
            <w:tcW w:w="737" w:type="dxa"/>
          </w:tcPr>
          <w:p w14:paraId="1CF16A9C"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15</w:t>
            </w:r>
          </w:p>
        </w:tc>
        <w:tc>
          <w:tcPr>
            <w:tcW w:w="738" w:type="dxa"/>
          </w:tcPr>
          <w:p w14:paraId="74939D0A"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15</w:t>
            </w:r>
          </w:p>
        </w:tc>
        <w:tc>
          <w:tcPr>
            <w:tcW w:w="737" w:type="dxa"/>
          </w:tcPr>
          <w:p w14:paraId="5DFC7594"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15</w:t>
            </w:r>
          </w:p>
        </w:tc>
        <w:tc>
          <w:tcPr>
            <w:tcW w:w="737" w:type="dxa"/>
          </w:tcPr>
          <w:p w14:paraId="39378CCD"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16</w:t>
            </w:r>
          </w:p>
        </w:tc>
        <w:tc>
          <w:tcPr>
            <w:tcW w:w="737" w:type="dxa"/>
          </w:tcPr>
          <w:p w14:paraId="23216CBE"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17</w:t>
            </w:r>
          </w:p>
        </w:tc>
        <w:tc>
          <w:tcPr>
            <w:tcW w:w="738" w:type="dxa"/>
          </w:tcPr>
          <w:p w14:paraId="54556773"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18</w:t>
            </w:r>
          </w:p>
        </w:tc>
        <w:tc>
          <w:tcPr>
            <w:tcW w:w="737" w:type="dxa"/>
          </w:tcPr>
          <w:p w14:paraId="6B6E89FB"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18</w:t>
            </w:r>
          </w:p>
        </w:tc>
        <w:tc>
          <w:tcPr>
            <w:tcW w:w="737" w:type="dxa"/>
          </w:tcPr>
          <w:p w14:paraId="5B17AC96" w14:textId="6E036DD0" w:rsidR="001621B5" w:rsidRPr="00FE1BE1" w:rsidRDefault="009A1575" w:rsidP="00FE1BE1">
            <w:pPr>
              <w:spacing w:after="0" w:line="240" w:lineRule="auto"/>
              <w:jc w:val="center"/>
              <w:rPr>
                <w:rFonts w:ascii="Times New Roman" w:hAnsi="Times New Roman"/>
                <w:lang w:eastAsia="ru-RU"/>
              </w:rPr>
            </w:pPr>
            <w:r>
              <w:rPr>
                <w:rFonts w:ascii="Times New Roman" w:hAnsi="Times New Roman"/>
                <w:lang w:eastAsia="ru-RU"/>
              </w:rPr>
              <w:t>19</w:t>
            </w:r>
          </w:p>
        </w:tc>
        <w:tc>
          <w:tcPr>
            <w:tcW w:w="738" w:type="dxa"/>
          </w:tcPr>
          <w:p w14:paraId="79FDD5BF" w14:textId="438DA747" w:rsidR="001621B5" w:rsidRPr="00FE1BE1" w:rsidRDefault="009A1575" w:rsidP="00FE1BE1">
            <w:pPr>
              <w:spacing w:after="0" w:line="240" w:lineRule="auto"/>
              <w:jc w:val="center"/>
              <w:rPr>
                <w:rFonts w:ascii="Times New Roman" w:hAnsi="Times New Roman"/>
                <w:lang w:eastAsia="ru-RU"/>
              </w:rPr>
            </w:pPr>
            <w:r>
              <w:rPr>
                <w:rFonts w:ascii="Times New Roman" w:hAnsi="Times New Roman"/>
                <w:lang w:eastAsia="ru-RU"/>
              </w:rPr>
              <w:t>19</w:t>
            </w:r>
          </w:p>
        </w:tc>
        <w:tc>
          <w:tcPr>
            <w:tcW w:w="1842" w:type="dxa"/>
            <w:gridSpan w:val="2"/>
          </w:tcPr>
          <w:p w14:paraId="0AB04EE8" w14:textId="2756F9AC"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w:t>
            </w:r>
            <w:r w:rsidR="009A1575">
              <w:rPr>
                <w:rFonts w:ascii="Times New Roman" w:hAnsi="Times New Roman"/>
                <w:lang w:eastAsia="ru-RU"/>
              </w:rPr>
              <w:t>9</w:t>
            </w:r>
          </w:p>
        </w:tc>
        <w:tc>
          <w:tcPr>
            <w:tcW w:w="1238" w:type="dxa"/>
            <w:gridSpan w:val="2"/>
            <w:vAlign w:val="center"/>
          </w:tcPr>
          <w:p w14:paraId="28CFE357" w14:textId="77777777" w:rsidR="001621B5" w:rsidRPr="00FE1BE1" w:rsidRDefault="001621B5" w:rsidP="00FE1BE1">
            <w:pPr>
              <w:widowControl w:val="0"/>
              <w:autoSpaceDE w:val="0"/>
              <w:autoSpaceDN w:val="0"/>
              <w:spacing w:after="0" w:line="240" w:lineRule="auto"/>
              <w:jc w:val="center"/>
              <w:rPr>
                <w:rFonts w:ascii="Times New Roman" w:hAnsi="Times New Roman"/>
                <w:sz w:val="24"/>
                <w:szCs w:val="24"/>
                <w:lang w:eastAsia="ru-RU"/>
              </w:rPr>
            </w:pPr>
          </w:p>
        </w:tc>
      </w:tr>
      <w:tr w:rsidR="001621B5" w:rsidRPr="00FE1BE1" w14:paraId="07502118" w14:textId="77777777" w:rsidTr="009A1575">
        <w:trPr>
          <w:gridAfter w:val="1"/>
          <w:wAfter w:w="18" w:type="dxa"/>
          <w:cantSplit/>
          <w:trHeight w:val="1134"/>
        </w:trPr>
        <w:tc>
          <w:tcPr>
            <w:tcW w:w="566" w:type="dxa"/>
            <w:vAlign w:val="center"/>
          </w:tcPr>
          <w:p w14:paraId="28DA74B5" w14:textId="77777777" w:rsidR="001621B5" w:rsidRPr="00FE1BE1" w:rsidRDefault="001621B5" w:rsidP="00FE1BE1">
            <w:pPr>
              <w:widowControl w:val="0"/>
              <w:autoSpaceDE w:val="0"/>
              <w:autoSpaceDN w:val="0"/>
              <w:spacing w:after="0" w:line="240" w:lineRule="auto"/>
              <w:rPr>
                <w:rFonts w:ascii="Times New Roman" w:hAnsi="Times New Roman"/>
                <w:sz w:val="24"/>
                <w:szCs w:val="24"/>
                <w:lang w:eastAsia="ru-RU"/>
              </w:rPr>
            </w:pPr>
            <w:r w:rsidRPr="00FE1BE1">
              <w:rPr>
                <w:rFonts w:ascii="Times New Roman" w:hAnsi="Times New Roman"/>
                <w:sz w:val="24"/>
                <w:szCs w:val="24"/>
                <w:lang w:eastAsia="ru-RU"/>
              </w:rPr>
              <w:t>5.</w:t>
            </w:r>
          </w:p>
        </w:tc>
        <w:tc>
          <w:tcPr>
            <w:tcW w:w="2195" w:type="dxa"/>
          </w:tcPr>
          <w:p w14:paraId="5FBC0AC9" w14:textId="77777777" w:rsidR="001621B5" w:rsidRPr="00FE1BE1" w:rsidRDefault="001621B5" w:rsidP="00FE1BE1">
            <w:pPr>
              <w:autoSpaceDE w:val="0"/>
              <w:autoSpaceDN w:val="0"/>
              <w:adjustRightInd w:val="0"/>
              <w:spacing w:after="0" w:line="240" w:lineRule="auto"/>
              <w:rPr>
                <w:rFonts w:ascii="Times New Roman" w:hAnsi="Times New Roman"/>
                <w:lang w:eastAsia="ru-RU"/>
              </w:rPr>
            </w:pPr>
            <w:r w:rsidRPr="00FE1BE1">
              <w:rPr>
                <w:rFonts w:ascii="Times New Roman" w:hAnsi="Times New Roman"/>
                <w:color w:val="000000"/>
                <w:lang w:eastAsia="ru-RU"/>
              </w:rPr>
              <w:t>Численность молодежи, принимающей участие в добровольческой (волонтерской) деятельности</w:t>
            </w:r>
          </w:p>
        </w:tc>
        <w:tc>
          <w:tcPr>
            <w:tcW w:w="425" w:type="dxa"/>
            <w:textDirection w:val="btLr"/>
          </w:tcPr>
          <w:p w14:paraId="4BF6A25A" w14:textId="77777777" w:rsidR="001621B5" w:rsidRPr="00FE1BE1" w:rsidRDefault="001621B5" w:rsidP="00FE1BE1">
            <w:pPr>
              <w:autoSpaceDE w:val="0"/>
              <w:autoSpaceDN w:val="0"/>
              <w:adjustRightInd w:val="0"/>
              <w:spacing w:after="0" w:line="240" w:lineRule="auto"/>
              <w:ind w:left="113" w:right="113"/>
              <w:jc w:val="center"/>
              <w:rPr>
                <w:rFonts w:ascii="Times New Roman" w:hAnsi="Times New Roman"/>
                <w:lang w:eastAsia="ru-RU"/>
              </w:rPr>
            </w:pPr>
            <w:r w:rsidRPr="00FE1BE1">
              <w:rPr>
                <w:rFonts w:ascii="Times New Roman" w:hAnsi="Times New Roman"/>
                <w:lang w:eastAsia="ru-RU"/>
              </w:rPr>
              <w:t>Человек</w:t>
            </w:r>
          </w:p>
        </w:tc>
        <w:tc>
          <w:tcPr>
            <w:tcW w:w="737" w:type="dxa"/>
          </w:tcPr>
          <w:p w14:paraId="4FBF2EA9"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160</w:t>
            </w:r>
          </w:p>
        </w:tc>
        <w:tc>
          <w:tcPr>
            <w:tcW w:w="737" w:type="dxa"/>
          </w:tcPr>
          <w:p w14:paraId="746DECAC"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165</w:t>
            </w:r>
          </w:p>
        </w:tc>
        <w:tc>
          <w:tcPr>
            <w:tcW w:w="737" w:type="dxa"/>
          </w:tcPr>
          <w:p w14:paraId="381D762D"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170</w:t>
            </w:r>
          </w:p>
        </w:tc>
        <w:tc>
          <w:tcPr>
            <w:tcW w:w="738" w:type="dxa"/>
          </w:tcPr>
          <w:p w14:paraId="5D4B6135"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170</w:t>
            </w:r>
          </w:p>
        </w:tc>
        <w:tc>
          <w:tcPr>
            <w:tcW w:w="737" w:type="dxa"/>
          </w:tcPr>
          <w:p w14:paraId="2FDD0552"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175</w:t>
            </w:r>
          </w:p>
        </w:tc>
        <w:tc>
          <w:tcPr>
            <w:tcW w:w="737" w:type="dxa"/>
          </w:tcPr>
          <w:p w14:paraId="4D21F72D"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180</w:t>
            </w:r>
          </w:p>
        </w:tc>
        <w:tc>
          <w:tcPr>
            <w:tcW w:w="737" w:type="dxa"/>
          </w:tcPr>
          <w:p w14:paraId="2B1451C4"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185</w:t>
            </w:r>
          </w:p>
        </w:tc>
        <w:tc>
          <w:tcPr>
            <w:tcW w:w="738" w:type="dxa"/>
          </w:tcPr>
          <w:p w14:paraId="45918C91" w14:textId="77777777" w:rsidR="001621B5" w:rsidRPr="00FE1BE1" w:rsidRDefault="001621B5" w:rsidP="00FE1BE1">
            <w:pPr>
              <w:jc w:val="center"/>
              <w:rPr>
                <w:rFonts w:ascii="Times New Roman" w:hAnsi="Times New Roman"/>
                <w:lang w:eastAsia="ru-RU"/>
              </w:rPr>
            </w:pPr>
            <w:r w:rsidRPr="00FE1BE1">
              <w:rPr>
                <w:rFonts w:ascii="Times New Roman" w:hAnsi="Times New Roman"/>
                <w:lang w:eastAsia="ru-RU"/>
              </w:rPr>
              <w:t>190</w:t>
            </w:r>
          </w:p>
        </w:tc>
        <w:tc>
          <w:tcPr>
            <w:tcW w:w="737" w:type="dxa"/>
          </w:tcPr>
          <w:p w14:paraId="7BCA71A3" w14:textId="77777777" w:rsidR="001621B5" w:rsidRPr="00FE1BE1" w:rsidRDefault="001621B5" w:rsidP="00FE1BE1">
            <w:pPr>
              <w:spacing w:after="0" w:line="240" w:lineRule="auto"/>
              <w:jc w:val="center"/>
              <w:rPr>
                <w:rFonts w:ascii="Times New Roman" w:hAnsi="Times New Roman"/>
                <w:lang w:eastAsia="ru-RU"/>
              </w:rPr>
            </w:pPr>
            <w:r w:rsidRPr="00FE1BE1">
              <w:rPr>
                <w:rFonts w:ascii="Times New Roman" w:hAnsi="Times New Roman"/>
                <w:lang w:eastAsia="ru-RU"/>
              </w:rPr>
              <w:t>190</w:t>
            </w:r>
          </w:p>
        </w:tc>
        <w:tc>
          <w:tcPr>
            <w:tcW w:w="737" w:type="dxa"/>
          </w:tcPr>
          <w:p w14:paraId="0C2699F4" w14:textId="59623F83" w:rsidR="001621B5" w:rsidRPr="00FE1BE1" w:rsidRDefault="009A1575" w:rsidP="00FE1BE1">
            <w:pPr>
              <w:spacing w:after="0" w:line="240" w:lineRule="auto"/>
              <w:jc w:val="center"/>
              <w:rPr>
                <w:rFonts w:ascii="Times New Roman" w:hAnsi="Times New Roman"/>
                <w:lang w:eastAsia="ru-RU"/>
              </w:rPr>
            </w:pPr>
            <w:r>
              <w:rPr>
                <w:rFonts w:ascii="Times New Roman" w:hAnsi="Times New Roman"/>
                <w:lang w:eastAsia="ru-RU"/>
              </w:rPr>
              <w:t>200</w:t>
            </w:r>
          </w:p>
        </w:tc>
        <w:tc>
          <w:tcPr>
            <w:tcW w:w="738" w:type="dxa"/>
          </w:tcPr>
          <w:p w14:paraId="3F557F05" w14:textId="2FDF4D9F" w:rsidR="001621B5" w:rsidRPr="00FE1BE1" w:rsidRDefault="009A1575" w:rsidP="00FE1BE1">
            <w:pPr>
              <w:spacing w:after="0" w:line="240" w:lineRule="auto"/>
              <w:jc w:val="center"/>
              <w:rPr>
                <w:rFonts w:ascii="Times New Roman" w:hAnsi="Times New Roman"/>
                <w:lang w:eastAsia="ru-RU"/>
              </w:rPr>
            </w:pPr>
            <w:r>
              <w:rPr>
                <w:rFonts w:ascii="Times New Roman" w:hAnsi="Times New Roman"/>
                <w:lang w:eastAsia="ru-RU"/>
              </w:rPr>
              <w:t>200</w:t>
            </w:r>
          </w:p>
        </w:tc>
        <w:tc>
          <w:tcPr>
            <w:tcW w:w="1842" w:type="dxa"/>
            <w:gridSpan w:val="2"/>
          </w:tcPr>
          <w:p w14:paraId="207667B0" w14:textId="3278E402" w:rsidR="001621B5" w:rsidRPr="00FE1BE1" w:rsidRDefault="009A1575" w:rsidP="00FE1BE1">
            <w:pPr>
              <w:spacing w:after="0" w:line="240" w:lineRule="auto"/>
              <w:jc w:val="center"/>
              <w:rPr>
                <w:rFonts w:ascii="Times New Roman" w:hAnsi="Times New Roman"/>
                <w:lang w:eastAsia="ru-RU"/>
              </w:rPr>
            </w:pPr>
            <w:r>
              <w:rPr>
                <w:rFonts w:ascii="Times New Roman" w:hAnsi="Times New Roman"/>
                <w:lang w:eastAsia="ru-RU"/>
              </w:rPr>
              <w:t>200</w:t>
            </w:r>
          </w:p>
        </w:tc>
        <w:tc>
          <w:tcPr>
            <w:tcW w:w="1238" w:type="dxa"/>
            <w:gridSpan w:val="2"/>
            <w:vAlign w:val="center"/>
          </w:tcPr>
          <w:p w14:paraId="79748CF2" w14:textId="77777777" w:rsidR="001621B5" w:rsidRPr="00FE1BE1" w:rsidRDefault="001621B5" w:rsidP="00FE1BE1">
            <w:pPr>
              <w:widowControl w:val="0"/>
              <w:autoSpaceDE w:val="0"/>
              <w:autoSpaceDN w:val="0"/>
              <w:spacing w:after="0" w:line="240" w:lineRule="auto"/>
              <w:jc w:val="center"/>
              <w:rPr>
                <w:rFonts w:ascii="Times New Roman" w:hAnsi="Times New Roman"/>
                <w:sz w:val="24"/>
                <w:szCs w:val="24"/>
                <w:lang w:eastAsia="ru-RU"/>
              </w:rPr>
            </w:pPr>
          </w:p>
        </w:tc>
      </w:tr>
    </w:tbl>
    <w:p w14:paraId="28124EE4" w14:textId="77777777" w:rsidR="00FE1BE1" w:rsidRPr="00FE1BE1" w:rsidRDefault="00FE1BE1" w:rsidP="00FE1BE1">
      <w:pPr>
        <w:widowControl w:val="0"/>
        <w:autoSpaceDE w:val="0"/>
        <w:autoSpaceDN w:val="0"/>
        <w:spacing w:after="0" w:line="240" w:lineRule="auto"/>
        <w:jc w:val="both"/>
        <w:rPr>
          <w:rFonts w:ascii="Times New Roman" w:hAnsi="Times New Roman"/>
          <w:sz w:val="24"/>
          <w:szCs w:val="24"/>
          <w:lang w:eastAsia="ru-RU"/>
        </w:rPr>
      </w:pPr>
    </w:p>
    <w:p w14:paraId="61694B01" w14:textId="77777777" w:rsidR="00FE1BE1" w:rsidRPr="00FE1BE1" w:rsidRDefault="00FE1BE1" w:rsidP="00FE1BE1">
      <w:pPr>
        <w:autoSpaceDE w:val="0"/>
        <w:autoSpaceDN w:val="0"/>
        <w:adjustRightInd w:val="0"/>
        <w:spacing w:after="0" w:line="240" w:lineRule="auto"/>
        <w:ind w:left="10915"/>
        <w:jc w:val="right"/>
        <w:rPr>
          <w:rFonts w:ascii="Times New Roman" w:hAnsi="Times New Roman"/>
          <w:sz w:val="28"/>
          <w:szCs w:val="24"/>
          <w:lang w:eastAsia="ru-RU"/>
        </w:rPr>
      </w:pPr>
      <w:r w:rsidRPr="00FE1BE1">
        <w:rPr>
          <w:rFonts w:ascii="Times New Roman" w:hAnsi="Times New Roman" w:cs="Arial"/>
          <w:b/>
          <w:bCs/>
          <w:sz w:val="24"/>
          <w:szCs w:val="24"/>
          <w:lang w:eastAsia="ru-RU"/>
        </w:rPr>
        <w:br w:type="page"/>
      </w:r>
      <w:r w:rsidRPr="00FE1BE1">
        <w:rPr>
          <w:rFonts w:ascii="Times New Roman" w:hAnsi="Times New Roman"/>
          <w:sz w:val="28"/>
          <w:szCs w:val="24"/>
          <w:lang w:eastAsia="ru-RU"/>
        </w:rPr>
        <w:lastRenderedPageBreak/>
        <w:t>Приложение № 2</w:t>
      </w:r>
    </w:p>
    <w:p w14:paraId="1F6F5ED3" w14:textId="77777777" w:rsidR="00FE1BE1" w:rsidRPr="00FE1BE1" w:rsidRDefault="00FE1BE1" w:rsidP="00FE1BE1">
      <w:pPr>
        <w:widowControl w:val="0"/>
        <w:autoSpaceDE w:val="0"/>
        <w:autoSpaceDN w:val="0"/>
        <w:spacing w:after="0" w:line="240" w:lineRule="auto"/>
        <w:contextualSpacing/>
        <w:jc w:val="right"/>
        <w:rPr>
          <w:rFonts w:ascii="Times New Roman" w:hAnsi="Times New Roman"/>
          <w:sz w:val="28"/>
          <w:szCs w:val="24"/>
          <w:lang w:eastAsia="ru-RU"/>
        </w:rPr>
      </w:pPr>
      <w:r w:rsidRPr="00FE1BE1">
        <w:rPr>
          <w:rFonts w:ascii="Times New Roman" w:hAnsi="Times New Roman"/>
          <w:sz w:val="28"/>
          <w:szCs w:val="24"/>
          <w:lang w:eastAsia="ru-RU"/>
        </w:rPr>
        <w:t xml:space="preserve">к муниципальной подпрограмме </w:t>
      </w:r>
    </w:p>
    <w:p w14:paraId="0E9588FE" w14:textId="77777777" w:rsidR="00FE1BE1" w:rsidRPr="00FE1BE1" w:rsidRDefault="00FE1BE1" w:rsidP="00FE1BE1">
      <w:pPr>
        <w:widowControl w:val="0"/>
        <w:autoSpaceDE w:val="0"/>
        <w:autoSpaceDN w:val="0"/>
        <w:spacing w:after="0" w:line="240" w:lineRule="auto"/>
        <w:contextualSpacing/>
        <w:jc w:val="right"/>
        <w:rPr>
          <w:rFonts w:ascii="Times New Roman" w:hAnsi="Times New Roman"/>
          <w:sz w:val="28"/>
          <w:szCs w:val="24"/>
          <w:lang w:eastAsia="ru-RU"/>
        </w:rPr>
      </w:pPr>
      <w:r w:rsidRPr="00FE1BE1">
        <w:rPr>
          <w:rFonts w:ascii="Times New Roman" w:hAnsi="Times New Roman"/>
          <w:sz w:val="28"/>
          <w:szCs w:val="24"/>
          <w:lang w:eastAsia="ru-RU"/>
        </w:rPr>
        <w:t xml:space="preserve">«Молодежь муниципального образования </w:t>
      </w:r>
    </w:p>
    <w:p w14:paraId="19B51E91" w14:textId="77777777" w:rsidR="00FE1BE1" w:rsidRPr="00FE1BE1" w:rsidRDefault="00FE1BE1" w:rsidP="00FE1BE1">
      <w:pPr>
        <w:widowControl w:val="0"/>
        <w:autoSpaceDE w:val="0"/>
        <w:autoSpaceDN w:val="0"/>
        <w:spacing w:after="0" w:line="240" w:lineRule="auto"/>
        <w:contextualSpacing/>
        <w:jc w:val="right"/>
        <w:rPr>
          <w:rFonts w:ascii="Times New Roman" w:hAnsi="Times New Roman"/>
          <w:sz w:val="28"/>
          <w:szCs w:val="24"/>
          <w:lang w:eastAsia="ru-RU"/>
        </w:rPr>
      </w:pPr>
      <w:r w:rsidRPr="00FE1BE1">
        <w:rPr>
          <w:rFonts w:ascii="Times New Roman" w:hAnsi="Times New Roman"/>
          <w:sz w:val="28"/>
          <w:szCs w:val="24"/>
          <w:lang w:eastAsia="ru-RU"/>
        </w:rPr>
        <w:t>городской округ ЗАТО Первомайский»</w:t>
      </w:r>
    </w:p>
    <w:p w14:paraId="54624D2F" w14:textId="60A6D484" w:rsidR="00FE1BE1" w:rsidRPr="00FE1BE1" w:rsidRDefault="00FE1BE1" w:rsidP="00FE1BE1">
      <w:pPr>
        <w:widowControl w:val="0"/>
        <w:autoSpaceDE w:val="0"/>
        <w:autoSpaceDN w:val="0"/>
        <w:spacing w:after="0" w:line="240" w:lineRule="auto"/>
        <w:contextualSpacing/>
        <w:jc w:val="right"/>
        <w:rPr>
          <w:rFonts w:ascii="Times New Roman" w:hAnsi="Times New Roman"/>
          <w:sz w:val="28"/>
          <w:szCs w:val="24"/>
          <w:lang w:eastAsia="ru-RU"/>
        </w:rPr>
      </w:pPr>
      <w:r w:rsidRPr="00FE1BE1">
        <w:rPr>
          <w:rFonts w:ascii="Times New Roman" w:hAnsi="Times New Roman"/>
          <w:sz w:val="28"/>
          <w:szCs w:val="24"/>
          <w:lang w:eastAsia="ru-RU"/>
        </w:rPr>
        <w:t>на 2020-202</w:t>
      </w:r>
      <w:r w:rsidR="009A1575">
        <w:rPr>
          <w:rFonts w:ascii="Times New Roman" w:hAnsi="Times New Roman"/>
          <w:sz w:val="28"/>
          <w:szCs w:val="24"/>
          <w:lang w:eastAsia="ru-RU"/>
        </w:rPr>
        <w:t>7</w:t>
      </w:r>
      <w:r w:rsidRPr="00FE1BE1">
        <w:rPr>
          <w:rFonts w:ascii="Times New Roman" w:hAnsi="Times New Roman"/>
          <w:sz w:val="28"/>
          <w:szCs w:val="24"/>
          <w:lang w:eastAsia="ru-RU"/>
        </w:rPr>
        <w:t xml:space="preserve"> годы</w:t>
      </w:r>
    </w:p>
    <w:p w14:paraId="5A37D9DE" w14:textId="77777777" w:rsidR="00FE1BE1" w:rsidRPr="00FE1BE1" w:rsidRDefault="00FE1BE1" w:rsidP="00FE1BE1">
      <w:pPr>
        <w:widowControl w:val="0"/>
        <w:autoSpaceDE w:val="0"/>
        <w:autoSpaceDN w:val="0"/>
        <w:spacing w:after="0" w:line="240" w:lineRule="auto"/>
        <w:jc w:val="center"/>
        <w:rPr>
          <w:rFonts w:ascii="Times New Roman" w:hAnsi="Times New Roman"/>
          <w:sz w:val="28"/>
          <w:szCs w:val="24"/>
          <w:lang w:eastAsia="ru-RU"/>
        </w:rPr>
      </w:pPr>
      <w:r w:rsidRPr="00FE1BE1">
        <w:rPr>
          <w:rFonts w:ascii="Times New Roman" w:hAnsi="Times New Roman"/>
          <w:sz w:val="28"/>
          <w:szCs w:val="24"/>
          <w:lang w:eastAsia="ru-RU"/>
        </w:rPr>
        <w:t>ПЕРЕЧЕНЬ</w:t>
      </w:r>
    </w:p>
    <w:p w14:paraId="2BADF2AA" w14:textId="77777777" w:rsidR="00FE1BE1" w:rsidRPr="00FE1BE1" w:rsidRDefault="00FE1BE1" w:rsidP="00FE1BE1">
      <w:pPr>
        <w:widowControl w:val="0"/>
        <w:autoSpaceDE w:val="0"/>
        <w:autoSpaceDN w:val="0"/>
        <w:spacing w:after="0" w:line="240" w:lineRule="auto"/>
        <w:jc w:val="center"/>
        <w:rPr>
          <w:rFonts w:ascii="Times New Roman" w:hAnsi="Times New Roman"/>
          <w:sz w:val="28"/>
          <w:szCs w:val="24"/>
          <w:lang w:eastAsia="ru-RU"/>
        </w:rPr>
      </w:pPr>
      <w:r w:rsidRPr="00FE1BE1">
        <w:rPr>
          <w:rFonts w:ascii="Times New Roman" w:hAnsi="Times New Roman"/>
          <w:sz w:val="28"/>
          <w:szCs w:val="24"/>
          <w:lang w:eastAsia="ru-RU"/>
        </w:rPr>
        <w:t>мероприятий муниципальной подпрограммы</w:t>
      </w:r>
    </w:p>
    <w:p w14:paraId="4B433581" w14:textId="0C2937D9" w:rsidR="00FE1BE1" w:rsidRPr="00FE1BE1" w:rsidRDefault="00FE1BE1" w:rsidP="00FE1BE1">
      <w:pPr>
        <w:autoSpaceDE w:val="0"/>
        <w:autoSpaceDN w:val="0"/>
        <w:adjustRightInd w:val="0"/>
        <w:spacing w:after="0" w:line="240" w:lineRule="auto"/>
        <w:jc w:val="center"/>
        <w:rPr>
          <w:rFonts w:ascii="Times New Roman" w:hAnsi="Times New Roman"/>
          <w:b/>
          <w:bCs/>
          <w:sz w:val="28"/>
          <w:szCs w:val="26"/>
          <w:lang w:eastAsia="ru-RU"/>
        </w:rPr>
      </w:pPr>
      <w:r w:rsidRPr="00FE1BE1">
        <w:rPr>
          <w:rFonts w:ascii="Times New Roman" w:hAnsi="Times New Roman"/>
          <w:b/>
          <w:bCs/>
          <w:sz w:val="28"/>
          <w:szCs w:val="26"/>
          <w:lang w:eastAsia="ru-RU"/>
        </w:rPr>
        <w:t>«Молодежь муниципального образования городской округ ЗАТО Первомайский» на 2020-202</w:t>
      </w:r>
      <w:r w:rsidR="009A1575">
        <w:rPr>
          <w:rFonts w:ascii="Times New Roman" w:hAnsi="Times New Roman"/>
          <w:b/>
          <w:bCs/>
          <w:sz w:val="28"/>
          <w:szCs w:val="26"/>
          <w:lang w:eastAsia="ru-RU"/>
        </w:rPr>
        <w:t>7</w:t>
      </w:r>
      <w:r w:rsidRPr="00FE1BE1">
        <w:rPr>
          <w:rFonts w:ascii="Times New Roman" w:hAnsi="Times New Roman"/>
          <w:b/>
          <w:bCs/>
          <w:sz w:val="28"/>
          <w:szCs w:val="26"/>
          <w:lang w:eastAsia="ru-RU"/>
        </w:rPr>
        <w:t xml:space="preserve"> годы</w:t>
      </w:r>
    </w:p>
    <w:p w14:paraId="638621C3" w14:textId="77777777" w:rsidR="00FE1BE1" w:rsidRPr="00FE1BE1" w:rsidRDefault="00FE1BE1" w:rsidP="00FE1BE1">
      <w:pPr>
        <w:spacing w:after="0" w:line="240" w:lineRule="auto"/>
        <w:jc w:val="right"/>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w:t>
      </w:r>
      <w:proofErr w:type="spellStart"/>
      <w:r w:rsidRPr="00FE1BE1">
        <w:rPr>
          <w:rFonts w:ascii="Times New Roman" w:eastAsia="Times New Roman" w:hAnsi="Times New Roman"/>
          <w:sz w:val="24"/>
          <w:szCs w:val="24"/>
          <w:lang w:eastAsia="ru-RU"/>
        </w:rPr>
        <w:t>тыс.руб</w:t>
      </w:r>
      <w:proofErr w:type="spellEnd"/>
      <w:r w:rsidRPr="00FE1BE1">
        <w:rPr>
          <w:rFonts w:ascii="Times New Roman" w:eastAsia="Times New Roman" w:hAnsi="Times New Roman"/>
          <w:sz w:val="24"/>
          <w:szCs w:val="24"/>
          <w:lang w:eastAsia="ru-RU"/>
        </w:rPr>
        <w:t>.)</w:t>
      </w:r>
    </w:p>
    <w:tbl>
      <w:tblPr>
        <w:tblW w:w="15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28" w:type="dxa"/>
          <w:bottom w:w="102" w:type="dxa"/>
          <w:right w:w="28" w:type="dxa"/>
        </w:tblCellMar>
        <w:tblLook w:val="00A0" w:firstRow="1" w:lastRow="0" w:firstColumn="1" w:lastColumn="0" w:noHBand="0" w:noVBand="0"/>
      </w:tblPr>
      <w:tblGrid>
        <w:gridCol w:w="621"/>
        <w:gridCol w:w="2787"/>
        <w:gridCol w:w="749"/>
        <w:gridCol w:w="767"/>
        <w:gridCol w:w="768"/>
        <w:gridCol w:w="767"/>
        <w:gridCol w:w="870"/>
        <w:gridCol w:w="893"/>
        <w:gridCol w:w="850"/>
        <w:gridCol w:w="851"/>
        <w:gridCol w:w="900"/>
        <w:gridCol w:w="992"/>
        <w:gridCol w:w="970"/>
        <w:gridCol w:w="889"/>
        <w:gridCol w:w="851"/>
        <w:gridCol w:w="903"/>
      </w:tblGrid>
      <w:tr w:rsidR="00BF181C" w:rsidRPr="00FE1BE1" w14:paraId="188A13AF" w14:textId="77777777" w:rsidTr="00BE3624">
        <w:trPr>
          <w:trHeight w:val="513"/>
          <w:jc w:val="center"/>
        </w:trPr>
        <w:tc>
          <w:tcPr>
            <w:tcW w:w="621" w:type="dxa"/>
            <w:vMerge w:val="restart"/>
            <w:vAlign w:val="center"/>
          </w:tcPr>
          <w:p w14:paraId="2BCA2BB4" w14:textId="4CF6677C" w:rsidR="00BF181C" w:rsidRPr="00FE1BE1" w:rsidRDefault="00BF181C"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FE1BE1">
              <w:rPr>
                <w:rFonts w:ascii="Times New Roman" w:eastAsia="Times New Roman" w:hAnsi="Times New Roman"/>
                <w:sz w:val="24"/>
                <w:szCs w:val="24"/>
                <w:lang w:eastAsia="ru-RU"/>
              </w:rPr>
              <w:t xml:space="preserve"> п/п</w:t>
            </w:r>
          </w:p>
        </w:tc>
        <w:tc>
          <w:tcPr>
            <w:tcW w:w="2787" w:type="dxa"/>
            <w:vMerge w:val="restart"/>
            <w:vAlign w:val="center"/>
          </w:tcPr>
          <w:p w14:paraId="05FB6785" w14:textId="77777777" w:rsidR="00BF181C" w:rsidRPr="00FE1BE1" w:rsidRDefault="00BF181C"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Наименование подпрограммы/задачи/</w:t>
            </w:r>
          </w:p>
          <w:p w14:paraId="18BF059A" w14:textId="77777777" w:rsidR="00BF181C" w:rsidRPr="00FE1BE1" w:rsidRDefault="00BF181C"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мероприятия/источника финансирования</w:t>
            </w:r>
          </w:p>
        </w:tc>
        <w:tc>
          <w:tcPr>
            <w:tcW w:w="749" w:type="dxa"/>
            <w:vMerge w:val="restart"/>
            <w:textDirection w:val="btLr"/>
            <w:vAlign w:val="center"/>
          </w:tcPr>
          <w:p w14:paraId="7346A5D5" w14:textId="77777777" w:rsidR="00BF181C" w:rsidRPr="00FE1BE1" w:rsidRDefault="00BF181C" w:rsidP="00FE1BE1">
            <w:pPr>
              <w:widowControl w:val="0"/>
              <w:autoSpaceDE w:val="0"/>
              <w:autoSpaceDN w:val="0"/>
              <w:spacing w:after="0" w:line="240" w:lineRule="auto"/>
              <w:ind w:left="113" w:right="113"/>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Исполнитель мероприятия</w:t>
            </w:r>
          </w:p>
        </w:tc>
        <w:tc>
          <w:tcPr>
            <w:tcW w:w="10368" w:type="dxa"/>
            <w:gridSpan w:val="12"/>
          </w:tcPr>
          <w:p w14:paraId="669A002C" w14:textId="26EB203A" w:rsidR="00BF181C" w:rsidRPr="00FE1BE1" w:rsidRDefault="00BF181C"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Финансирование по кварталам, годам реализации муниципальной программы, тыс. руб.</w:t>
            </w:r>
          </w:p>
        </w:tc>
        <w:tc>
          <w:tcPr>
            <w:tcW w:w="903" w:type="dxa"/>
            <w:vMerge w:val="restart"/>
            <w:vAlign w:val="center"/>
          </w:tcPr>
          <w:p w14:paraId="3D0589F3" w14:textId="77777777" w:rsidR="00BF181C" w:rsidRPr="00FE1BE1" w:rsidRDefault="00BF181C" w:rsidP="003F2C07">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Всего</w:t>
            </w:r>
          </w:p>
        </w:tc>
      </w:tr>
      <w:tr w:rsidR="00BF181C" w:rsidRPr="00FE1BE1" w14:paraId="4527179C" w14:textId="77777777" w:rsidTr="00BE3624">
        <w:trPr>
          <w:trHeight w:val="420"/>
          <w:jc w:val="center"/>
        </w:trPr>
        <w:tc>
          <w:tcPr>
            <w:tcW w:w="621" w:type="dxa"/>
            <w:vMerge/>
          </w:tcPr>
          <w:p w14:paraId="0421E357" w14:textId="77777777" w:rsidR="00BF181C" w:rsidRPr="00FE1BE1" w:rsidRDefault="00BF181C" w:rsidP="00FE1BE1">
            <w:pPr>
              <w:spacing w:after="0" w:line="240" w:lineRule="auto"/>
              <w:contextualSpacing/>
              <w:rPr>
                <w:rFonts w:ascii="Times New Roman" w:eastAsia="Times New Roman" w:hAnsi="Times New Roman"/>
                <w:sz w:val="24"/>
                <w:szCs w:val="24"/>
                <w:lang w:eastAsia="ru-RU"/>
              </w:rPr>
            </w:pPr>
          </w:p>
        </w:tc>
        <w:tc>
          <w:tcPr>
            <w:tcW w:w="2787" w:type="dxa"/>
            <w:vMerge/>
          </w:tcPr>
          <w:p w14:paraId="231B2E04" w14:textId="77777777" w:rsidR="00BF181C" w:rsidRPr="00FE1BE1" w:rsidRDefault="00BF181C" w:rsidP="00FE1BE1">
            <w:pPr>
              <w:spacing w:after="0" w:line="240" w:lineRule="auto"/>
              <w:contextualSpacing/>
              <w:rPr>
                <w:rFonts w:ascii="Times New Roman" w:eastAsia="Times New Roman" w:hAnsi="Times New Roman"/>
                <w:sz w:val="24"/>
                <w:szCs w:val="24"/>
                <w:lang w:eastAsia="ru-RU"/>
              </w:rPr>
            </w:pPr>
          </w:p>
        </w:tc>
        <w:tc>
          <w:tcPr>
            <w:tcW w:w="749" w:type="dxa"/>
            <w:vMerge/>
            <w:textDirection w:val="btLr"/>
          </w:tcPr>
          <w:p w14:paraId="64C105C6" w14:textId="77777777" w:rsidR="00BF181C" w:rsidRPr="00FE1BE1" w:rsidRDefault="00BF181C" w:rsidP="00FE1BE1">
            <w:pPr>
              <w:spacing w:after="0" w:line="240" w:lineRule="auto"/>
              <w:ind w:left="113" w:right="113"/>
              <w:contextualSpacing/>
              <w:rPr>
                <w:rFonts w:ascii="Times New Roman" w:eastAsia="Times New Roman" w:hAnsi="Times New Roman"/>
                <w:sz w:val="24"/>
                <w:szCs w:val="24"/>
                <w:lang w:eastAsia="ru-RU"/>
              </w:rPr>
            </w:pPr>
          </w:p>
        </w:tc>
        <w:tc>
          <w:tcPr>
            <w:tcW w:w="767" w:type="dxa"/>
            <w:vMerge w:val="restart"/>
            <w:vAlign w:val="center"/>
          </w:tcPr>
          <w:p w14:paraId="248F4797" w14:textId="77777777" w:rsidR="00BF181C" w:rsidRPr="00FE1BE1" w:rsidRDefault="00BF181C" w:rsidP="009111E2">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2020</w:t>
            </w:r>
          </w:p>
        </w:tc>
        <w:tc>
          <w:tcPr>
            <w:tcW w:w="768" w:type="dxa"/>
            <w:vMerge w:val="restart"/>
            <w:vAlign w:val="center"/>
          </w:tcPr>
          <w:p w14:paraId="0D2461CA" w14:textId="77777777" w:rsidR="00BF181C" w:rsidRPr="00FE1BE1" w:rsidRDefault="00BF181C" w:rsidP="009111E2">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2021</w:t>
            </w:r>
          </w:p>
        </w:tc>
        <w:tc>
          <w:tcPr>
            <w:tcW w:w="767" w:type="dxa"/>
            <w:vMerge w:val="restart"/>
            <w:vAlign w:val="center"/>
          </w:tcPr>
          <w:p w14:paraId="67008801" w14:textId="77777777" w:rsidR="00BF181C" w:rsidRPr="00FE1BE1" w:rsidRDefault="00BF181C" w:rsidP="009111E2">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2022</w:t>
            </w:r>
          </w:p>
        </w:tc>
        <w:tc>
          <w:tcPr>
            <w:tcW w:w="870" w:type="dxa"/>
            <w:vMerge w:val="restart"/>
            <w:vAlign w:val="center"/>
          </w:tcPr>
          <w:p w14:paraId="52F1D8FA" w14:textId="04EACCB9" w:rsidR="00BF181C" w:rsidRPr="00FE1BE1" w:rsidRDefault="00BF181C" w:rsidP="009111E2">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2023</w:t>
            </w:r>
          </w:p>
        </w:tc>
        <w:tc>
          <w:tcPr>
            <w:tcW w:w="893" w:type="dxa"/>
            <w:vMerge w:val="restart"/>
            <w:vAlign w:val="center"/>
          </w:tcPr>
          <w:p w14:paraId="2301900C" w14:textId="7DBE2729" w:rsidR="00BF181C" w:rsidRPr="00FE1BE1" w:rsidRDefault="00BF181C" w:rsidP="009111E2">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2024</w:t>
            </w:r>
          </w:p>
        </w:tc>
        <w:tc>
          <w:tcPr>
            <w:tcW w:w="4563" w:type="dxa"/>
            <w:gridSpan w:val="5"/>
            <w:vAlign w:val="center"/>
          </w:tcPr>
          <w:p w14:paraId="1A6E886D" w14:textId="6F33E2E4" w:rsidR="00BF181C" w:rsidRPr="00FE1BE1" w:rsidRDefault="00BF181C"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w:t>
            </w:r>
            <w:r>
              <w:rPr>
                <w:rFonts w:ascii="Times New Roman" w:eastAsia="Times New Roman" w:hAnsi="Times New Roman"/>
                <w:sz w:val="24"/>
                <w:szCs w:val="24"/>
                <w:lang w:eastAsia="ru-RU"/>
              </w:rPr>
              <w:t>5</w:t>
            </w:r>
          </w:p>
        </w:tc>
        <w:tc>
          <w:tcPr>
            <w:tcW w:w="889" w:type="dxa"/>
            <w:vMerge w:val="restart"/>
            <w:vAlign w:val="center"/>
          </w:tcPr>
          <w:p w14:paraId="16849EB1" w14:textId="359F4772" w:rsidR="00BF181C" w:rsidRPr="00FE1BE1" w:rsidRDefault="00BF181C"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p>
        </w:tc>
        <w:tc>
          <w:tcPr>
            <w:tcW w:w="851" w:type="dxa"/>
            <w:vMerge w:val="restart"/>
            <w:vAlign w:val="center"/>
          </w:tcPr>
          <w:p w14:paraId="430E0DD2" w14:textId="114EBCC3" w:rsidR="00BF181C" w:rsidRPr="00FE1BE1" w:rsidRDefault="00BF181C"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w:t>
            </w:r>
            <w:r>
              <w:rPr>
                <w:rFonts w:ascii="Times New Roman" w:eastAsia="Times New Roman" w:hAnsi="Times New Roman"/>
                <w:sz w:val="24"/>
                <w:szCs w:val="24"/>
                <w:lang w:eastAsia="ru-RU"/>
              </w:rPr>
              <w:t>7</w:t>
            </w:r>
          </w:p>
        </w:tc>
        <w:tc>
          <w:tcPr>
            <w:tcW w:w="903" w:type="dxa"/>
            <w:vMerge/>
          </w:tcPr>
          <w:p w14:paraId="0D34FEFE" w14:textId="77777777" w:rsidR="00BF181C" w:rsidRPr="00FE1BE1" w:rsidRDefault="00BF181C" w:rsidP="00FE1BE1">
            <w:pPr>
              <w:spacing w:after="0" w:line="240" w:lineRule="auto"/>
              <w:contextualSpacing/>
              <w:rPr>
                <w:rFonts w:ascii="Times New Roman" w:eastAsia="Times New Roman" w:hAnsi="Times New Roman"/>
                <w:sz w:val="24"/>
                <w:szCs w:val="24"/>
                <w:lang w:eastAsia="ru-RU"/>
              </w:rPr>
            </w:pPr>
          </w:p>
        </w:tc>
      </w:tr>
      <w:tr w:rsidR="00BF181C" w:rsidRPr="00FE1BE1" w14:paraId="3B9C452F" w14:textId="77777777" w:rsidTr="00BE3624">
        <w:trPr>
          <w:trHeight w:val="420"/>
          <w:jc w:val="center"/>
        </w:trPr>
        <w:tc>
          <w:tcPr>
            <w:tcW w:w="621" w:type="dxa"/>
            <w:vMerge/>
          </w:tcPr>
          <w:p w14:paraId="07C1A480" w14:textId="77777777" w:rsidR="00BF181C" w:rsidRPr="00FE1BE1" w:rsidRDefault="00BF181C" w:rsidP="00FE1BE1">
            <w:pPr>
              <w:spacing w:after="0" w:line="240" w:lineRule="auto"/>
              <w:contextualSpacing/>
              <w:rPr>
                <w:rFonts w:ascii="Times New Roman" w:eastAsia="Times New Roman" w:hAnsi="Times New Roman"/>
                <w:sz w:val="24"/>
                <w:szCs w:val="24"/>
                <w:lang w:eastAsia="ru-RU"/>
              </w:rPr>
            </w:pPr>
          </w:p>
        </w:tc>
        <w:tc>
          <w:tcPr>
            <w:tcW w:w="2787" w:type="dxa"/>
            <w:vMerge/>
          </w:tcPr>
          <w:p w14:paraId="2AD07A66" w14:textId="77777777" w:rsidR="00BF181C" w:rsidRPr="00FE1BE1" w:rsidRDefault="00BF181C" w:rsidP="00FE1BE1">
            <w:pPr>
              <w:spacing w:after="0" w:line="240" w:lineRule="auto"/>
              <w:contextualSpacing/>
              <w:rPr>
                <w:rFonts w:ascii="Times New Roman" w:eastAsia="Times New Roman" w:hAnsi="Times New Roman"/>
                <w:sz w:val="24"/>
                <w:szCs w:val="24"/>
                <w:lang w:eastAsia="ru-RU"/>
              </w:rPr>
            </w:pPr>
          </w:p>
        </w:tc>
        <w:tc>
          <w:tcPr>
            <w:tcW w:w="749" w:type="dxa"/>
            <w:vMerge/>
            <w:textDirection w:val="btLr"/>
          </w:tcPr>
          <w:p w14:paraId="1AF461DD" w14:textId="77777777" w:rsidR="00BF181C" w:rsidRPr="00FE1BE1" w:rsidRDefault="00BF181C" w:rsidP="00FE1BE1">
            <w:pPr>
              <w:spacing w:after="0" w:line="240" w:lineRule="auto"/>
              <w:ind w:left="113" w:right="113"/>
              <w:contextualSpacing/>
              <w:rPr>
                <w:rFonts w:ascii="Times New Roman" w:eastAsia="Times New Roman" w:hAnsi="Times New Roman"/>
                <w:sz w:val="24"/>
                <w:szCs w:val="24"/>
                <w:lang w:eastAsia="ru-RU"/>
              </w:rPr>
            </w:pPr>
          </w:p>
        </w:tc>
        <w:tc>
          <w:tcPr>
            <w:tcW w:w="767" w:type="dxa"/>
            <w:vMerge/>
          </w:tcPr>
          <w:p w14:paraId="2C5B27B7" w14:textId="77777777" w:rsidR="00BF181C" w:rsidRPr="00FE1BE1" w:rsidRDefault="00BF181C" w:rsidP="00FE1BE1">
            <w:pPr>
              <w:spacing w:after="0" w:line="240" w:lineRule="auto"/>
              <w:contextualSpacing/>
              <w:rPr>
                <w:rFonts w:ascii="Times New Roman" w:eastAsia="Times New Roman" w:hAnsi="Times New Roman"/>
                <w:sz w:val="24"/>
                <w:szCs w:val="24"/>
                <w:lang w:eastAsia="ru-RU"/>
              </w:rPr>
            </w:pPr>
          </w:p>
        </w:tc>
        <w:tc>
          <w:tcPr>
            <w:tcW w:w="768" w:type="dxa"/>
            <w:vMerge/>
          </w:tcPr>
          <w:p w14:paraId="400F5572" w14:textId="77777777" w:rsidR="00BF181C" w:rsidRPr="00FE1BE1" w:rsidRDefault="00BF181C" w:rsidP="00FE1BE1">
            <w:pPr>
              <w:spacing w:after="0" w:line="240" w:lineRule="auto"/>
              <w:contextualSpacing/>
              <w:jc w:val="center"/>
              <w:rPr>
                <w:rFonts w:ascii="Times New Roman" w:eastAsia="Times New Roman" w:hAnsi="Times New Roman"/>
                <w:sz w:val="24"/>
                <w:szCs w:val="24"/>
                <w:lang w:eastAsia="ru-RU"/>
              </w:rPr>
            </w:pPr>
          </w:p>
        </w:tc>
        <w:tc>
          <w:tcPr>
            <w:tcW w:w="767" w:type="dxa"/>
            <w:vMerge/>
          </w:tcPr>
          <w:p w14:paraId="274DD892" w14:textId="77777777" w:rsidR="00BF181C" w:rsidRPr="00FE1BE1" w:rsidRDefault="00BF181C" w:rsidP="00FE1BE1">
            <w:pPr>
              <w:spacing w:after="0" w:line="240" w:lineRule="auto"/>
              <w:contextualSpacing/>
              <w:jc w:val="center"/>
              <w:rPr>
                <w:rFonts w:ascii="Times New Roman" w:eastAsia="Times New Roman" w:hAnsi="Times New Roman"/>
                <w:sz w:val="24"/>
                <w:szCs w:val="24"/>
                <w:lang w:eastAsia="ru-RU"/>
              </w:rPr>
            </w:pPr>
          </w:p>
        </w:tc>
        <w:tc>
          <w:tcPr>
            <w:tcW w:w="870" w:type="dxa"/>
            <w:vMerge/>
          </w:tcPr>
          <w:p w14:paraId="4BC1295F" w14:textId="77777777" w:rsidR="00BF181C" w:rsidRPr="00FE1BE1" w:rsidRDefault="00BF181C" w:rsidP="00FE1BE1">
            <w:pPr>
              <w:spacing w:after="0" w:line="240" w:lineRule="auto"/>
              <w:contextualSpacing/>
              <w:jc w:val="center"/>
              <w:rPr>
                <w:rFonts w:ascii="Times New Roman" w:eastAsia="Times New Roman" w:hAnsi="Times New Roman"/>
                <w:sz w:val="24"/>
                <w:szCs w:val="24"/>
                <w:lang w:eastAsia="ru-RU"/>
              </w:rPr>
            </w:pPr>
          </w:p>
        </w:tc>
        <w:tc>
          <w:tcPr>
            <w:tcW w:w="893" w:type="dxa"/>
            <w:vMerge/>
          </w:tcPr>
          <w:p w14:paraId="0470353F" w14:textId="77777777" w:rsidR="00BF181C" w:rsidRPr="00FE1BE1" w:rsidRDefault="00BF181C" w:rsidP="00FE1BE1">
            <w:pPr>
              <w:spacing w:after="0" w:line="240" w:lineRule="auto"/>
              <w:contextualSpacing/>
              <w:jc w:val="center"/>
              <w:rPr>
                <w:rFonts w:ascii="Times New Roman" w:eastAsia="Times New Roman" w:hAnsi="Times New Roman"/>
                <w:sz w:val="24"/>
                <w:szCs w:val="24"/>
                <w:lang w:eastAsia="ru-RU"/>
              </w:rPr>
            </w:pPr>
          </w:p>
        </w:tc>
        <w:tc>
          <w:tcPr>
            <w:tcW w:w="850" w:type="dxa"/>
          </w:tcPr>
          <w:p w14:paraId="707A30ED" w14:textId="0DFFD04A" w:rsidR="00BF181C" w:rsidRPr="00FE1BE1" w:rsidRDefault="00BF181C"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I кв.</w:t>
            </w:r>
          </w:p>
        </w:tc>
        <w:tc>
          <w:tcPr>
            <w:tcW w:w="851" w:type="dxa"/>
          </w:tcPr>
          <w:p w14:paraId="1AB3F6C6" w14:textId="77777777" w:rsidR="00BF181C" w:rsidRPr="00FE1BE1" w:rsidRDefault="00BF181C"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II кв.</w:t>
            </w:r>
          </w:p>
        </w:tc>
        <w:tc>
          <w:tcPr>
            <w:tcW w:w="900" w:type="dxa"/>
          </w:tcPr>
          <w:p w14:paraId="050EDB61" w14:textId="77777777" w:rsidR="00BF181C" w:rsidRPr="00FE1BE1" w:rsidRDefault="00BF181C"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III кв.</w:t>
            </w:r>
          </w:p>
        </w:tc>
        <w:tc>
          <w:tcPr>
            <w:tcW w:w="992" w:type="dxa"/>
          </w:tcPr>
          <w:p w14:paraId="2602DCBA" w14:textId="77777777" w:rsidR="00BF181C" w:rsidRPr="00FE1BE1" w:rsidRDefault="00BF181C"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IV кв.</w:t>
            </w:r>
          </w:p>
        </w:tc>
        <w:tc>
          <w:tcPr>
            <w:tcW w:w="970" w:type="dxa"/>
          </w:tcPr>
          <w:p w14:paraId="56DA7FCB" w14:textId="77777777" w:rsidR="00BF181C" w:rsidRPr="00FE1BE1" w:rsidRDefault="00BF181C" w:rsidP="00FE1BE1">
            <w:pPr>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Всего</w:t>
            </w:r>
          </w:p>
        </w:tc>
        <w:tc>
          <w:tcPr>
            <w:tcW w:w="889" w:type="dxa"/>
            <w:vMerge/>
            <w:vAlign w:val="center"/>
          </w:tcPr>
          <w:p w14:paraId="17657FBE" w14:textId="77777777" w:rsidR="00BF181C" w:rsidRPr="00FE1BE1" w:rsidRDefault="00BF181C"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851" w:type="dxa"/>
            <w:vMerge/>
          </w:tcPr>
          <w:p w14:paraId="2BE24C34" w14:textId="77777777" w:rsidR="00BF181C" w:rsidRPr="00FE1BE1" w:rsidRDefault="00BF181C" w:rsidP="00FE1BE1">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03" w:type="dxa"/>
            <w:vMerge/>
          </w:tcPr>
          <w:p w14:paraId="239238DD" w14:textId="77777777" w:rsidR="00BF181C" w:rsidRPr="00FE1BE1" w:rsidRDefault="00BF181C" w:rsidP="00FE1BE1">
            <w:pPr>
              <w:spacing w:after="0" w:line="240" w:lineRule="auto"/>
              <w:contextualSpacing/>
              <w:rPr>
                <w:rFonts w:ascii="Times New Roman" w:eastAsia="Times New Roman" w:hAnsi="Times New Roman"/>
                <w:sz w:val="24"/>
                <w:szCs w:val="24"/>
                <w:lang w:eastAsia="ru-RU"/>
              </w:rPr>
            </w:pPr>
          </w:p>
        </w:tc>
      </w:tr>
      <w:tr w:rsidR="003F2C07" w:rsidRPr="00FE1BE1" w14:paraId="1936495C" w14:textId="77777777" w:rsidTr="00BE3624">
        <w:trPr>
          <w:jc w:val="center"/>
        </w:trPr>
        <w:tc>
          <w:tcPr>
            <w:tcW w:w="621" w:type="dxa"/>
            <w:vMerge/>
          </w:tcPr>
          <w:p w14:paraId="7517002D" w14:textId="77777777" w:rsidR="003F2C07" w:rsidRPr="00FE1BE1" w:rsidRDefault="003F2C07" w:rsidP="00FE1BE1">
            <w:pPr>
              <w:spacing w:after="0" w:line="240" w:lineRule="auto"/>
              <w:contextualSpacing/>
              <w:rPr>
                <w:rFonts w:ascii="Times New Roman" w:eastAsia="Times New Roman" w:hAnsi="Times New Roman"/>
                <w:sz w:val="24"/>
                <w:szCs w:val="24"/>
                <w:lang w:eastAsia="ru-RU"/>
              </w:rPr>
            </w:pPr>
          </w:p>
        </w:tc>
        <w:tc>
          <w:tcPr>
            <w:tcW w:w="2787" w:type="dxa"/>
            <w:vMerge/>
          </w:tcPr>
          <w:p w14:paraId="0E6EB1F7" w14:textId="77777777" w:rsidR="003F2C07" w:rsidRPr="00FE1BE1" w:rsidRDefault="003F2C07" w:rsidP="00FE1BE1">
            <w:pPr>
              <w:spacing w:after="0" w:line="240" w:lineRule="auto"/>
              <w:contextualSpacing/>
              <w:rPr>
                <w:rFonts w:ascii="Times New Roman" w:eastAsia="Times New Roman" w:hAnsi="Times New Roman"/>
                <w:sz w:val="24"/>
                <w:szCs w:val="24"/>
                <w:lang w:eastAsia="ru-RU"/>
              </w:rPr>
            </w:pPr>
          </w:p>
        </w:tc>
        <w:tc>
          <w:tcPr>
            <w:tcW w:w="749" w:type="dxa"/>
            <w:vMerge/>
          </w:tcPr>
          <w:p w14:paraId="47AE0EB2" w14:textId="77777777" w:rsidR="003F2C07" w:rsidRPr="00FE1BE1" w:rsidRDefault="003F2C07" w:rsidP="00FE1BE1">
            <w:pPr>
              <w:spacing w:after="0" w:line="240" w:lineRule="auto"/>
              <w:contextualSpacing/>
              <w:rPr>
                <w:rFonts w:ascii="Times New Roman" w:eastAsia="Times New Roman" w:hAnsi="Times New Roman"/>
                <w:sz w:val="24"/>
                <w:szCs w:val="24"/>
                <w:lang w:eastAsia="ru-RU"/>
              </w:rPr>
            </w:pPr>
          </w:p>
        </w:tc>
        <w:tc>
          <w:tcPr>
            <w:tcW w:w="767" w:type="dxa"/>
          </w:tcPr>
          <w:p w14:paraId="7B76A4D1" w14:textId="77777777" w:rsidR="003F2C07" w:rsidRPr="00FE1BE1" w:rsidRDefault="003F2C07"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Факт</w:t>
            </w:r>
          </w:p>
        </w:tc>
        <w:tc>
          <w:tcPr>
            <w:tcW w:w="768" w:type="dxa"/>
          </w:tcPr>
          <w:p w14:paraId="119DE42F" w14:textId="2BC0559F" w:rsidR="003F2C07" w:rsidRPr="00FE1BE1" w:rsidRDefault="003F2C07"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Факт</w:t>
            </w:r>
          </w:p>
        </w:tc>
        <w:tc>
          <w:tcPr>
            <w:tcW w:w="767" w:type="dxa"/>
          </w:tcPr>
          <w:p w14:paraId="71479518" w14:textId="77777777" w:rsidR="003F2C07" w:rsidRPr="00FE1BE1" w:rsidRDefault="003F2C07"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Факт</w:t>
            </w:r>
          </w:p>
        </w:tc>
        <w:tc>
          <w:tcPr>
            <w:tcW w:w="870" w:type="dxa"/>
          </w:tcPr>
          <w:p w14:paraId="2817A6DE" w14:textId="091E9498" w:rsidR="003F2C07" w:rsidRPr="00FE1BE1" w:rsidRDefault="003F2C07"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Факт</w:t>
            </w:r>
          </w:p>
        </w:tc>
        <w:tc>
          <w:tcPr>
            <w:tcW w:w="893" w:type="dxa"/>
          </w:tcPr>
          <w:p w14:paraId="7BAA178F" w14:textId="0B5EE8FD" w:rsidR="003F2C07" w:rsidRPr="00FE1BE1" w:rsidRDefault="003F2C07"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Факт</w:t>
            </w:r>
          </w:p>
        </w:tc>
        <w:tc>
          <w:tcPr>
            <w:tcW w:w="4563" w:type="dxa"/>
            <w:gridSpan w:val="5"/>
            <w:vAlign w:val="center"/>
          </w:tcPr>
          <w:p w14:paraId="622FB87F" w14:textId="5FB75BFF" w:rsidR="003F2C07" w:rsidRPr="00FE1BE1" w:rsidRDefault="003F2C07"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Оценка</w:t>
            </w:r>
          </w:p>
        </w:tc>
        <w:tc>
          <w:tcPr>
            <w:tcW w:w="1740" w:type="dxa"/>
            <w:gridSpan w:val="2"/>
            <w:vAlign w:val="center"/>
          </w:tcPr>
          <w:p w14:paraId="5BC5C6DD" w14:textId="1DD0CE79" w:rsidR="003F2C07" w:rsidRPr="00FE1BE1" w:rsidRDefault="003F2C07"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План</w:t>
            </w:r>
          </w:p>
        </w:tc>
        <w:tc>
          <w:tcPr>
            <w:tcW w:w="903" w:type="dxa"/>
            <w:vAlign w:val="center"/>
          </w:tcPr>
          <w:p w14:paraId="4D6AE73F" w14:textId="77777777" w:rsidR="003F2C07" w:rsidRPr="00FE1BE1" w:rsidRDefault="003F2C07"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r>
      <w:tr w:rsidR="009111E2" w:rsidRPr="00FE1BE1" w14:paraId="04B01825" w14:textId="77777777" w:rsidTr="00BE3624">
        <w:trPr>
          <w:jc w:val="center"/>
        </w:trPr>
        <w:tc>
          <w:tcPr>
            <w:tcW w:w="621" w:type="dxa"/>
          </w:tcPr>
          <w:p w14:paraId="52A9105C"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p>
        </w:tc>
        <w:tc>
          <w:tcPr>
            <w:tcW w:w="2787" w:type="dxa"/>
          </w:tcPr>
          <w:p w14:paraId="3AE56D44" w14:textId="67FBDD12" w:rsidR="009111E2" w:rsidRPr="00FE1BE1" w:rsidRDefault="009111E2" w:rsidP="00FE1BE1">
            <w:pPr>
              <w:autoSpaceDE w:val="0"/>
              <w:autoSpaceDN w:val="0"/>
              <w:adjustRightInd w:val="0"/>
              <w:spacing w:after="0" w:line="240" w:lineRule="auto"/>
              <w:contextualSpacing/>
              <w:rPr>
                <w:rFonts w:ascii="Times New Roman" w:eastAsia="Times New Roman" w:hAnsi="Times New Roman"/>
                <w:bCs/>
                <w:sz w:val="24"/>
                <w:szCs w:val="24"/>
                <w:lang w:eastAsia="ru-RU"/>
              </w:rPr>
            </w:pPr>
            <w:r w:rsidRPr="00FE1BE1">
              <w:rPr>
                <w:rFonts w:ascii="Times New Roman" w:eastAsia="Times New Roman" w:hAnsi="Times New Roman"/>
                <w:bCs/>
                <w:sz w:val="24"/>
                <w:szCs w:val="24"/>
                <w:lang w:eastAsia="ru-RU"/>
              </w:rPr>
              <w:t>Подпрограмма 1 «Молодежь муниципального образования городской округ ЗАТО Первомайский» на 2020-202</w:t>
            </w:r>
            <w:r>
              <w:rPr>
                <w:rFonts w:ascii="Times New Roman" w:eastAsia="Times New Roman" w:hAnsi="Times New Roman"/>
                <w:bCs/>
                <w:sz w:val="24"/>
                <w:szCs w:val="24"/>
                <w:lang w:eastAsia="ru-RU"/>
              </w:rPr>
              <w:t>7</w:t>
            </w:r>
            <w:r w:rsidRPr="00FE1BE1">
              <w:rPr>
                <w:rFonts w:ascii="Times New Roman" w:eastAsia="Times New Roman" w:hAnsi="Times New Roman"/>
                <w:bCs/>
                <w:sz w:val="24"/>
                <w:szCs w:val="24"/>
                <w:lang w:eastAsia="ru-RU"/>
              </w:rPr>
              <w:t xml:space="preserve"> годы</w:t>
            </w:r>
          </w:p>
        </w:tc>
        <w:tc>
          <w:tcPr>
            <w:tcW w:w="749" w:type="dxa"/>
            <w:vMerge w:val="restart"/>
            <w:textDirection w:val="btLr"/>
          </w:tcPr>
          <w:p w14:paraId="0E9DAD5C"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c>
          <w:tcPr>
            <w:tcW w:w="767" w:type="dxa"/>
          </w:tcPr>
          <w:p w14:paraId="52106C3A"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600,58</w:t>
            </w:r>
          </w:p>
        </w:tc>
        <w:tc>
          <w:tcPr>
            <w:tcW w:w="768" w:type="dxa"/>
          </w:tcPr>
          <w:p w14:paraId="5B14C3B0"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602,10</w:t>
            </w:r>
          </w:p>
        </w:tc>
        <w:tc>
          <w:tcPr>
            <w:tcW w:w="767" w:type="dxa"/>
          </w:tcPr>
          <w:p w14:paraId="46A40FE1" w14:textId="731D6AD4" w:rsidR="004D2552" w:rsidRPr="003F2C07" w:rsidRDefault="004D2552"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613,02</w:t>
            </w:r>
          </w:p>
        </w:tc>
        <w:tc>
          <w:tcPr>
            <w:tcW w:w="870" w:type="dxa"/>
          </w:tcPr>
          <w:p w14:paraId="1968F7A4" w14:textId="262C28F5" w:rsidR="009111E2" w:rsidRPr="003F2C07" w:rsidRDefault="00E80D29"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2472,19</w:t>
            </w:r>
          </w:p>
        </w:tc>
        <w:tc>
          <w:tcPr>
            <w:tcW w:w="893" w:type="dxa"/>
          </w:tcPr>
          <w:p w14:paraId="50DF4CAB" w14:textId="7C36285B" w:rsidR="009111E2" w:rsidRPr="003F2C07" w:rsidRDefault="00B83204"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1057,35</w:t>
            </w:r>
          </w:p>
        </w:tc>
        <w:tc>
          <w:tcPr>
            <w:tcW w:w="850" w:type="dxa"/>
          </w:tcPr>
          <w:p w14:paraId="1F01F585" w14:textId="38AD0138" w:rsidR="009111E2" w:rsidRPr="00BE3624" w:rsidRDefault="00BE3624" w:rsidP="00FE1BE1">
            <w:pPr>
              <w:spacing w:after="0" w:line="240" w:lineRule="auto"/>
              <w:contextualSpacing/>
              <w:jc w:val="center"/>
              <w:rPr>
                <w:rFonts w:ascii="Times New Roman" w:eastAsia="Times New Roman" w:hAnsi="Times New Roman"/>
                <w:lang w:eastAsia="ru-RU"/>
              </w:rPr>
            </w:pPr>
            <w:r w:rsidRPr="00BE3624">
              <w:rPr>
                <w:rFonts w:ascii="Times New Roman" w:eastAsia="Times New Roman" w:hAnsi="Times New Roman"/>
                <w:lang w:eastAsia="ru-RU"/>
              </w:rPr>
              <w:t>141,285</w:t>
            </w:r>
          </w:p>
        </w:tc>
        <w:tc>
          <w:tcPr>
            <w:tcW w:w="851" w:type="dxa"/>
          </w:tcPr>
          <w:p w14:paraId="2934AD6F" w14:textId="0AE98F00" w:rsidR="009111E2" w:rsidRPr="00BE3624" w:rsidRDefault="00BE3624" w:rsidP="00FE1BE1">
            <w:pPr>
              <w:spacing w:after="0" w:line="240" w:lineRule="auto"/>
              <w:contextualSpacing/>
              <w:jc w:val="center"/>
              <w:rPr>
                <w:rFonts w:ascii="Times New Roman" w:eastAsia="Times New Roman" w:hAnsi="Times New Roman"/>
                <w:lang w:eastAsia="ru-RU"/>
              </w:rPr>
            </w:pPr>
            <w:r w:rsidRPr="00BE3624">
              <w:rPr>
                <w:rFonts w:ascii="Times New Roman" w:eastAsia="Times New Roman" w:hAnsi="Times New Roman"/>
                <w:lang w:eastAsia="ru-RU"/>
              </w:rPr>
              <w:t>412,63</w:t>
            </w:r>
          </w:p>
        </w:tc>
        <w:tc>
          <w:tcPr>
            <w:tcW w:w="900" w:type="dxa"/>
          </w:tcPr>
          <w:p w14:paraId="64EE450D" w14:textId="2CAD2BB1" w:rsidR="009111E2" w:rsidRPr="00BE3624" w:rsidRDefault="00BE3624"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156,185</w:t>
            </w:r>
          </w:p>
        </w:tc>
        <w:tc>
          <w:tcPr>
            <w:tcW w:w="992" w:type="dxa"/>
          </w:tcPr>
          <w:p w14:paraId="23DBF9BD" w14:textId="3C060DF5" w:rsidR="009111E2" w:rsidRPr="00BE3624" w:rsidRDefault="00BE3624"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429,44</w:t>
            </w:r>
          </w:p>
        </w:tc>
        <w:tc>
          <w:tcPr>
            <w:tcW w:w="970" w:type="dxa"/>
          </w:tcPr>
          <w:p w14:paraId="49087E5C" w14:textId="7EA97801" w:rsidR="004F1708" w:rsidRPr="003F2C07" w:rsidRDefault="00BF181C" w:rsidP="006D7ACB">
            <w:pPr>
              <w:spacing w:after="0" w:line="240" w:lineRule="auto"/>
              <w:contextualSpacing/>
              <w:rPr>
                <w:rFonts w:ascii="Times New Roman" w:eastAsia="Times New Roman" w:hAnsi="Times New Roman"/>
                <w:lang w:eastAsia="ru-RU"/>
              </w:rPr>
            </w:pPr>
            <w:r>
              <w:rPr>
                <w:rFonts w:ascii="Times New Roman" w:eastAsia="Times New Roman" w:hAnsi="Times New Roman"/>
                <w:lang w:eastAsia="ru-RU"/>
              </w:rPr>
              <w:t>1139,54</w:t>
            </w:r>
          </w:p>
        </w:tc>
        <w:tc>
          <w:tcPr>
            <w:tcW w:w="889" w:type="dxa"/>
          </w:tcPr>
          <w:p w14:paraId="65E459D3" w14:textId="082DBD9B" w:rsidR="009111E2" w:rsidRPr="003F2C07" w:rsidRDefault="00FB15FB" w:rsidP="00FE1BE1">
            <w:pPr>
              <w:widowControl w:val="0"/>
              <w:autoSpaceDE w:val="0"/>
              <w:autoSpaceDN w:val="0"/>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1375,74</w:t>
            </w:r>
          </w:p>
        </w:tc>
        <w:tc>
          <w:tcPr>
            <w:tcW w:w="851" w:type="dxa"/>
          </w:tcPr>
          <w:p w14:paraId="0456DBA8" w14:textId="0790D9A8" w:rsidR="009111E2" w:rsidRPr="003F2C07" w:rsidRDefault="00FB15FB"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1434,90</w:t>
            </w:r>
          </w:p>
        </w:tc>
        <w:tc>
          <w:tcPr>
            <w:tcW w:w="903" w:type="dxa"/>
          </w:tcPr>
          <w:p w14:paraId="13357401" w14:textId="0D55CBBD" w:rsidR="009111E2" w:rsidRPr="003F2C07" w:rsidRDefault="00FB15FB" w:rsidP="00FE1BE1">
            <w:pPr>
              <w:widowControl w:val="0"/>
              <w:autoSpaceDE w:val="0"/>
              <w:autoSpaceDN w:val="0"/>
              <w:spacing w:after="0" w:line="240" w:lineRule="auto"/>
              <w:contextualSpacing/>
              <w:jc w:val="center"/>
              <w:rPr>
                <w:rFonts w:ascii="Times New Roman" w:eastAsia="Times New Roman" w:hAnsi="Times New Roman"/>
                <w:lang w:eastAsia="ru-RU"/>
              </w:rPr>
            </w:pPr>
            <w:r w:rsidRPr="00FB15FB">
              <w:rPr>
                <w:rFonts w:ascii="Times New Roman" w:eastAsia="Times New Roman" w:hAnsi="Times New Roman"/>
                <w:lang w:eastAsia="ru-RU"/>
              </w:rPr>
              <w:t>9295,42</w:t>
            </w:r>
          </w:p>
        </w:tc>
      </w:tr>
      <w:tr w:rsidR="009111E2" w:rsidRPr="00FE1BE1" w14:paraId="0509F71E" w14:textId="77777777" w:rsidTr="00BE3624">
        <w:trPr>
          <w:jc w:val="center"/>
        </w:trPr>
        <w:tc>
          <w:tcPr>
            <w:tcW w:w="621" w:type="dxa"/>
          </w:tcPr>
          <w:p w14:paraId="729AE562"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3B5EC54E"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т.ч. по источникам</w:t>
            </w:r>
          </w:p>
        </w:tc>
        <w:tc>
          <w:tcPr>
            <w:tcW w:w="749" w:type="dxa"/>
            <w:vMerge/>
          </w:tcPr>
          <w:p w14:paraId="3DC41FF9"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280B56BF"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c>
          <w:tcPr>
            <w:tcW w:w="768" w:type="dxa"/>
          </w:tcPr>
          <w:p w14:paraId="560B9535"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c>
          <w:tcPr>
            <w:tcW w:w="767" w:type="dxa"/>
          </w:tcPr>
          <w:p w14:paraId="1567F876"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c>
          <w:tcPr>
            <w:tcW w:w="870" w:type="dxa"/>
          </w:tcPr>
          <w:p w14:paraId="3EB4390C"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c>
          <w:tcPr>
            <w:tcW w:w="893" w:type="dxa"/>
          </w:tcPr>
          <w:p w14:paraId="7F819E8D"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c>
          <w:tcPr>
            <w:tcW w:w="850" w:type="dxa"/>
          </w:tcPr>
          <w:p w14:paraId="50B3710D" w14:textId="218D14EA"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c>
          <w:tcPr>
            <w:tcW w:w="851" w:type="dxa"/>
          </w:tcPr>
          <w:p w14:paraId="0F04E3AE"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c>
          <w:tcPr>
            <w:tcW w:w="900" w:type="dxa"/>
          </w:tcPr>
          <w:p w14:paraId="499F4986"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c>
          <w:tcPr>
            <w:tcW w:w="992" w:type="dxa"/>
          </w:tcPr>
          <w:p w14:paraId="7ED4862C"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c>
          <w:tcPr>
            <w:tcW w:w="970" w:type="dxa"/>
          </w:tcPr>
          <w:p w14:paraId="3A2C46C9"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p>
        </w:tc>
        <w:tc>
          <w:tcPr>
            <w:tcW w:w="889" w:type="dxa"/>
          </w:tcPr>
          <w:p w14:paraId="4FA47026"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c>
          <w:tcPr>
            <w:tcW w:w="851" w:type="dxa"/>
          </w:tcPr>
          <w:p w14:paraId="726F478E"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c>
          <w:tcPr>
            <w:tcW w:w="903" w:type="dxa"/>
          </w:tcPr>
          <w:p w14:paraId="3219060D"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p>
        </w:tc>
      </w:tr>
      <w:tr w:rsidR="00BE3624" w:rsidRPr="00FE1BE1" w14:paraId="233F0FA9" w14:textId="77777777" w:rsidTr="00BE3624">
        <w:trPr>
          <w:jc w:val="center"/>
        </w:trPr>
        <w:tc>
          <w:tcPr>
            <w:tcW w:w="621" w:type="dxa"/>
          </w:tcPr>
          <w:p w14:paraId="6A59FDEE" w14:textId="77777777" w:rsidR="00BE3624" w:rsidRPr="00FE1BE1" w:rsidRDefault="00BE3624" w:rsidP="00BE3624">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196F90F8" w14:textId="77777777" w:rsidR="00BE3624" w:rsidRPr="00FE1BE1" w:rsidRDefault="00BE3624" w:rsidP="00BE3624">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бюджет муниципального образования, в т.ч.</w:t>
            </w:r>
          </w:p>
        </w:tc>
        <w:tc>
          <w:tcPr>
            <w:tcW w:w="749" w:type="dxa"/>
            <w:vMerge/>
          </w:tcPr>
          <w:p w14:paraId="68193715" w14:textId="77777777" w:rsidR="00BE3624" w:rsidRPr="00FE1BE1" w:rsidRDefault="00BE3624" w:rsidP="00BE3624">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2A631B4A" w14:textId="77777777" w:rsidR="00BE3624" w:rsidRPr="003F2C07" w:rsidRDefault="00BE3624" w:rsidP="00BE3624">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600,58</w:t>
            </w:r>
          </w:p>
        </w:tc>
        <w:tc>
          <w:tcPr>
            <w:tcW w:w="768" w:type="dxa"/>
          </w:tcPr>
          <w:p w14:paraId="371AA69F" w14:textId="77777777" w:rsidR="00BE3624" w:rsidRPr="003F2C07" w:rsidRDefault="00BE3624" w:rsidP="00BE3624">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602,10</w:t>
            </w:r>
          </w:p>
        </w:tc>
        <w:tc>
          <w:tcPr>
            <w:tcW w:w="767" w:type="dxa"/>
          </w:tcPr>
          <w:p w14:paraId="1476F935" w14:textId="1EE3E048" w:rsidR="00BE3624" w:rsidRPr="003F2C07" w:rsidRDefault="004D2552" w:rsidP="00BE3624">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613,02</w:t>
            </w:r>
          </w:p>
        </w:tc>
        <w:tc>
          <w:tcPr>
            <w:tcW w:w="870" w:type="dxa"/>
          </w:tcPr>
          <w:p w14:paraId="6AC91A68" w14:textId="072BF94D" w:rsidR="00BE3624" w:rsidRPr="003F2C07" w:rsidRDefault="00BE3624" w:rsidP="00BE3624">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2472,19</w:t>
            </w:r>
          </w:p>
        </w:tc>
        <w:tc>
          <w:tcPr>
            <w:tcW w:w="893" w:type="dxa"/>
          </w:tcPr>
          <w:p w14:paraId="76BC08CC" w14:textId="287BC209" w:rsidR="00BE3624" w:rsidRPr="003F2C07" w:rsidRDefault="00B83204" w:rsidP="00BE3624">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1057,35</w:t>
            </w:r>
          </w:p>
        </w:tc>
        <w:tc>
          <w:tcPr>
            <w:tcW w:w="850" w:type="dxa"/>
          </w:tcPr>
          <w:p w14:paraId="334318C2" w14:textId="25D76F23" w:rsidR="00BE3624" w:rsidRPr="003F2C07" w:rsidRDefault="00BE3624" w:rsidP="00BE3624">
            <w:pPr>
              <w:spacing w:after="0" w:line="240" w:lineRule="auto"/>
              <w:contextualSpacing/>
              <w:jc w:val="center"/>
              <w:rPr>
                <w:rFonts w:ascii="Times New Roman" w:eastAsia="Times New Roman" w:hAnsi="Times New Roman"/>
                <w:lang w:eastAsia="ru-RU"/>
              </w:rPr>
            </w:pPr>
            <w:r w:rsidRPr="00BE3624">
              <w:rPr>
                <w:rFonts w:ascii="Times New Roman" w:eastAsia="Times New Roman" w:hAnsi="Times New Roman"/>
                <w:lang w:eastAsia="ru-RU"/>
              </w:rPr>
              <w:t>141,285</w:t>
            </w:r>
          </w:p>
        </w:tc>
        <w:tc>
          <w:tcPr>
            <w:tcW w:w="851" w:type="dxa"/>
          </w:tcPr>
          <w:p w14:paraId="30198E4A" w14:textId="54CF5F57" w:rsidR="00BE3624" w:rsidRPr="003F2C07" w:rsidRDefault="00BE3624" w:rsidP="00BE3624">
            <w:pPr>
              <w:spacing w:after="0" w:line="240" w:lineRule="auto"/>
              <w:contextualSpacing/>
              <w:jc w:val="center"/>
              <w:rPr>
                <w:rFonts w:ascii="Times New Roman" w:eastAsia="Times New Roman" w:hAnsi="Times New Roman"/>
                <w:lang w:eastAsia="ru-RU"/>
              </w:rPr>
            </w:pPr>
            <w:r w:rsidRPr="00BE3624">
              <w:rPr>
                <w:rFonts w:ascii="Times New Roman" w:eastAsia="Times New Roman" w:hAnsi="Times New Roman"/>
                <w:lang w:eastAsia="ru-RU"/>
              </w:rPr>
              <w:t>412,63</w:t>
            </w:r>
          </w:p>
        </w:tc>
        <w:tc>
          <w:tcPr>
            <w:tcW w:w="900" w:type="dxa"/>
          </w:tcPr>
          <w:p w14:paraId="5F746F1E" w14:textId="32896D57" w:rsidR="00BE3624" w:rsidRPr="003F2C07" w:rsidRDefault="00BE3624" w:rsidP="00BE3624">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156,185</w:t>
            </w:r>
          </w:p>
        </w:tc>
        <w:tc>
          <w:tcPr>
            <w:tcW w:w="992" w:type="dxa"/>
          </w:tcPr>
          <w:p w14:paraId="10D7C19F" w14:textId="5D346930" w:rsidR="00BE3624" w:rsidRPr="003F2C07" w:rsidRDefault="00BE3624" w:rsidP="00BE3624">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429,44</w:t>
            </w:r>
          </w:p>
        </w:tc>
        <w:tc>
          <w:tcPr>
            <w:tcW w:w="970" w:type="dxa"/>
          </w:tcPr>
          <w:p w14:paraId="402B9D92" w14:textId="466DAB62" w:rsidR="00BE3624" w:rsidRPr="003F2C07" w:rsidRDefault="00BE3624" w:rsidP="006D7ACB">
            <w:pPr>
              <w:spacing w:after="0" w:line="240" w:lineRule="auto"/>
              <w:contextualSpacing/>
              <w:rPr>
                <w:rFonts w:ascii="Times New Roman" w:eastAsia="Times New Roman" w:hAnsi="Times New Roman"/>
                <w:lang w:eastAsia="ru-RU"/>
              </w:rPr>
            </w:pPr>
            <w:r>
              <w:rPr>
                <w:rFonts w:ascii="Times New Roman" w:eastAsia="Times New Roman" w:hAnsi="Times New Roman"/>
                <w:lang w:eastAsia="ru-RU"/>
              </w:rPr>
              <w:t>1139,54</w:t>
            </w:r>
          </w:p>
        </w:tc>
        <w:tc>
          <w:tcPr>
            <w:tcW w:w="889" w:type="dxa"/>
          </w:tcPr>
          <w:p w14:paraId="6448B557" w14:textId="43C635B7" w:rsidR="00BE3624" w:rsidRPr="003F2C07" w:rsidRDefault="00BE3624" w:rsidP="00BE3624">
            <w:pPr>
              <w:widowControl w:val="0"/>
              <w:autoSpaceDE w:val="0"/>
              <w:autoSpaceDN w:val="0"/>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1375,73</w:t>
            </w:r>
          </w:p>
        </w:tc>
        <w:tc>
          <w:tcPr>
            <w:tcW w:w="851" w:type="dxa"/>
          </w:tcPr>
          <w:p w14:paraId="5461B980" w14:textId="26078FF0" w:rsidR="00BE3624" w:rsidRPr="003F2C07" w:rsidRDefault="00BE3624" w:rsidP="00BE3624">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1434,89</w:t>
            </w:r>
          </w:p>
        </w:tc>
        <w:tc>
          <w:tcPr>
            <w:tcW w:w="903" w:type="dxa"/>
          </w:tcPr>
          <w:p w14:paraId="441636BF" w14:textId="4F933D6F" w:rsidR="00BE3624" w:rsidRPr="003F2C07" w:rsidRDefault="00FB15FB" w:rsidP="00BE3624">
            <w:pPr>
              <w:widowControl w:val="0"/>
              <w:autoSpaceDE w:val="0"/>
              <w:autoSpaceDN w:val="0"/>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7810,42</w:t>
            </w:r>
          </w:p>
        </w:tc>
      </w:tr>
      <w:tr w:rsidR="009111E2" w:rsidRPr="00FE1BE1" w14:paraId="2408B8A3" w14:textId="77777777" w:rsidTr="00BE3624">
        <w:trPr>
          <w:jc w:val="center"/>
        </w:trPr>
        <w:tc>
          <w:tcPr>
            <w:tcW w:w="621" w:type="dxa"/>
          </w:tcPr>
          <w:p w14:paraId="45488ACE"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0B01D476"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за счет межбюджетных трансфертов из </w:t>
            </w:r>
            <w:r w:rsidRPr="00FE1BE1">
              <w:rPr>
                <w:rFonts w:ascii="Times New Roman" w:eastAsia="Times New Roman" w:hAnsi="Times New Roman"/>
                <w:sz w:val="24"/>
                <w:szCs w:val="24"/>
                <w:lang w:eastAsia="ru-RU"/>
              </w:rPr>
              <w:lastRenderedPageBreak/>
              <w:t>областного бюджета</w:t>
            </w:r>
          </w:p>
        </w:tc>
        <w:tc>
          <w:tcPr>
            <w:tcW w:w="749" w:type="dxa"/>
            <w:vMerge/>
          </w:tcPr>
          <w:p w14:paraId="60405B40"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1FF9A2C8"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8" w:type="dxa"/>
          </w:tcPr>
          <w:p w14:paraId="46E6A826"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7" w:type="dxa"/>
          </w:tcPr>
          <w:p w14:paraId="19CD9D50"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70" w:type="dxa"/>
          </w:tcPr>
          <w:p w14:paraId="66857A6A" w14:textId="2037ED4E" w:rsidR="009111E2" w:rsidRPr="003F2C07" w:rsidRDefault="00E80D29"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1485,00</w:t>
            </w:r>
          </w:p>
        </w:tc>
        <w:tc>
          <w:tcPr>
            <w:tcW w:w="893" w:type="dxa"/>
          </w:tcPr>
          <w:p w14:paraId="37032193" w14:textId="752353C4" w:rsidR="009111E2" w:rsidRPr="003F2C07" w:rsidRDefault="00E80D29"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850" w:type="dxa"/>
          </w:tcPr>
          <w:p w14:paraId="0018C1EF" w14:textId="26AA5EE4"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50D4A652"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0" w:type="dxa"/>
          </w:tcPr>
          <w:p w14:paraId="08FD6FFC" w14:textId="0CB7875B" w:rsidR="009111E2" w:rsidRPr="003F2C07" w:rsidRDefault="00E80D29"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992" w:type="dxa"/>
          </w:tcPr>
          <w:p w14:paraId="7DBDCFA4" w14:textId="75466278" w:rsidR="009111E2" w:rsidRPr="003F2C07" w:rsidRDefault="00E80D29"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970" w:type="dxa"/>
          </w:tcPr>
          <w:p w14:paraId="75D3B026" w14:textId="4CB7C3B2" w:rsidR="009111E2" w:rsidRPr="003F2C07" w:rsidRDefault="00E80D29"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889" w:type="dxa"/>
          </w:tcPr>
          <w:p w14:paraId="55199F75"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53073CDF"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3" w:type="dxa"/>
          </w:tcPr>
          <w:p w14:paraId="57B70A08" w14:textId="77777777" w:rsidR="009111E2" w:rsidRPr="003F2C07" w:rsidRDefault="009111E2" w:rsidP="00FE1BE1">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1485,00</w:t>
            </w:r>
          </w:p>
        </w:tc>
      </w:tr>
      <w:tr w:rsidR="00FB04AC" w:rsidRPr="00FE1BE1" w14:paraId="611D888C" w14:textId="77777777" w:rsidTr="00BE3624">
        <w:trPr>
          <w:trHeight w:val="1295"/>
          <w:jc w:val="center"/>
        </w:trPr>
        <w:tc>
          <w:tcPr>
            <w:tcW w:w="621" w:type="dxa"/>
          </w:tcPr>
          <w:p w14:paraId="7DA015FC"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w:t>
            </w:r>
          </w:p>
        </w:tc>
        <w:tc>
          <w:tcPr>
            <w:tcW w:w="2787" w:type="dxa"/>
          </w:tcPr>
          <w:p w14:paraId="01785D69"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Задача 1. - Способствование развитию и совершенствованию содержательных форм досуга молодежи</w:t>
            </w:r>
          </w:p>
        </w:tc>
        <w:tc>
          <w:tcPr>
            <w:tcW w:w="749" w:type="dxa"/>
            <w:vMerge/>
          </w:tcPr>
          <w:p w14:paraId="01A4382D"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140BBE37"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543,64</w:t>
            </w:r>
          </w:p>
          <w:p w14:paraId="218CF4DF"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p>
        </w:tc>
        <w:tc>
          <w:tcPr>
            <w:tcW w:w="768" w:type="dxa"/>
          </w:tcPr>
          <w:p w14:paraId="379AD2A3"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551,22</w:t>
            </w:r>
          </w:p>
        </w:tc>
        <w:tc>
          <w:tcPr>
            <w:tcW w:w="767" w:type="dxa"/>
          </w:tcPr>
          <w:p w14:paraId="498F7B36"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469,31</w:t>
            </w:r>
          </w:p>
        </w:tc>
        <w:tc>
          <w:tcPr>
            <w:tcW w:w="870" w:type="dxa"/>
          </w:tcPr>
          <w:p w14:paraId="4D506474" w14:textId="66AF92C0"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2102,97</w:t>
            </w:r>
          </w:p>
        </w:tc>
        <w:tc>
          <w:tcPr>
            <w:tcW w:w="893" w:type="dxa"/>
          </w:tcPr>
          <w:p w14:paraId="51CF20AE" w14:textId="489A0777" w:rsidR="00FB04AC" w:rsidRPr="003F2C07" w:rsidRDefault="00347431"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638,467</w:t>
            </w:r>
          </w:p>
        </w:tc>
        <w:tc>
          <w:tcPr>
            <w:tcW w:w="850" w:type="dxa"/>
          </w:tcPr>
          <w:p w14:paraId="2076AD6C" w14:textId="2ED18BF0" w:rsidR="00FB04AC" w:rsidRPr="003F2C07" w:rsidRDefault="00BE3624"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141,285</w:t>
            </w:r>
          </w:p>
        </w:tc>
        <w:tc>
          <w:tcPr>
            <w:tcW w:w="851" w:type="dxa"/>
          </w:tcPr>
          <w:p w14:paraId="03E7C3CE" w14:textId="24265EB1" w:rsidR="00FB04AC" w:rsidRPr="003F2C07" w:rsidRDefault="00BE3624"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278,29</w:t>
            </w:r>
          </w:p>
        </w:tc>
        <w:tc>
          <w:tcPr>
            <w:tcW w:w="900" w:type="dxa"/>
          </w:tcPr>
          <w:p w14:paraId="6D4F78D2" w14:textId="5D38988C" w:rsidR="00FB04AC" w:rsidRPr="003F2C07" w:rsidRDefault="00BE3624"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156,185</w:t>
            </w:r>
          </w:p>
        </w:tc>
        <w:tc>
          <w:tcPr>
            <w:tcW w:w="992" w:type="dxa"/>
          </w:tcPr>
          <w:p w14:paraId="1CDAF8F7" w14:textId="34745B9B" w:rsidR="00FB04AC" w:rsidRPr="003F2C07" w:rsidRDefault="00BE3624"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172,25</w:t>
            </w:r>
          </w:p>
        </w:tc>
        <w:tc>
          <w:tcPr>
            <w:tcW w:w="970" w:type="dxa"/>
          </w:tcPr>
          <w:p w14:paraId="178DEC22" w14:textId="69BE7EC8" w:rsidR="00FB04AC" w:rsidRPr="003F2C07" w:rsidRDefault="00A24E76"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748,01</w:t>
            </w:r>
          </w:p>
        </w:tc>
        <w:tc>
          <w:tcPr>
            <w:tcW w:w="889" w:type="dxa"/>
          </w:tcPr>
          <w:p w14:paraId="3AA88402" w14:textId="0C7A9396" w:rsidR="00FB04AC" w:rsidRPr="003F2C07" w:rsidRDefault="00BE3624"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891,61</w:t>
            </w:r>
          </w:p>
        </w:tc>
        <w:tc>
          <w:tcPr>
            <w:tcW w:w="851" w:type="dxa"/>
          </w:tcPr>
          <w:p w14:paraId="6DDD0848" w14:textId="1E8319A2" w:rsidR="00FB04AC" w:rsidRPr="003F2C07" w:rsidRDefault="00BE3624"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929,95</w:t>
            </w:r>
          </w:p>
        </w:tc>
        <w:tc>
          <w:tcPr>
            <w:tcW w:w="903" w:type="dxa"/>
          </w:tcPr>
          <w:p w14:paraId="53939DE7" w14:textId="1A09CC10" w:rsidR="00FB04AC" w:rsidRPr="003F2C07" w:rsidRDefault="00347431"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6875,177</w:t>
            </w:r>
          </w:p>
        </w:tc>
      </w:tr>
      <w:tr w:rsidR="009111E2" w:rsidRPr="00FE1BE1" w14:paraId="0D2E1921" w14:textId="77777777" w:rsidTr="00BE3624">
        <w:trPr>
          <w:jc w:val="center"/>
        </w:trPr>
        <w:tc>
          <w:tcPr>
            <w:tcW w:w="621" w:type="dxa"/>
          </w:tcPr>
          <w:p w14:paraId="450C56B3"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1.1.1.</w:t>
            </w:r>
          </w:p>
        </w:tc>
        <w:tc>
          <w:tcPr>
            <w:tcW w:w="2787" w:type="dxa"/>
          </w:tcPr>
          <w:p w14:paraId="0566E3D4"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pacing w:val="-4"/>
                <w:sz w:val="24"/>
                <w:szCs w:val="24"/>
                <w:lang w:eastAsia="ru-RU"/>
              </w:rPr>
              <w:t xml:space="preserve">Мероприятие 1. </w:t>
            </w:r>
            <w:r w:rsidRPr="00FE1BE1">
              <w:rPr>
                <w:rFonts w:ascii="Times New Roman" w:eastAsia="Times New Roman" w:hAnsi="Times New Roman"/>
                <w:sz w:val="24"/>
                <w:szCs w:val="24"/>
                <w:lang w:eastAsia="ar-SA"/>
              </w:rPr>
              <w:t>Организация мероприятий в сфере содержательного досуга молодёжи, подростков и детей (приобретение, изготовление подарочной и сувенирной продукции)</w:t>
            </w:r>
          </w:p>
        </w:tc>
        <w:tc>
          <w:tcPr>
            <w:tcW w:w="749" w:type="dxa"/>
            <w:vMerge/>
          </w:tcPr>
          <w:p w14:paraId="573EE47A"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22CFF975"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537,64</w:t>
            </w:r>
          </w:p>
          <w:p w14:paraId="1FA1CEE1"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p>
        </w:tc>
        <w:tc>
          <w:tcPr>
            <w:tcW w:w="768" w:type="dxa"/>
          </w:tcPr>
          <w:p w14:paraId="1D8A4B42"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522,72</w:t>
            </w:r>
          </w:p>
        </w:tc>
        <w:tc>
          <w:tcPr>
            <w:tcW w:w="767" w:type="dxa"/>
          </w:tcPr>
          <w:p w14:paraId="5D75DB52"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448,85</w:t>
            </w:r>
          </w:p>
        </w:tc>
        <w:tc>
          <w:tcPr>
            <w:tcW w:w="870" w:type="dxa"/>
          </w:tcPr>
          <w:p w14:paraId="1CF37592" w14:textId="2B3AB20A" w:rsidR="009111E2" w:rsidRPr="003F2C07" w:rsidRDefault="00E80D29"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547,73</w:t>
            </w:r>
          </w:p>
        </w:tc>
        <w:tc>
          <w:tcPr>
            <w:tcW w:w="893" w:type="dxa"/>
          </w:tcPr>
          <w:p w14:paraId="428453A8" w14:textId="6AC637B6" w:rsidR="009111E2" w:rsidRPr="003F2C07" w:rsidRDefault="00347431"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585,467</w:t>
            </w:r>
          </w:p>
        </w:tc>
        <w:tc>
          <w:tcPr>
            <w:tcW w:w="850" w:type="dxa"/>
          </w:tcPr>
          <w:p w14:paraId="0D6BC969" w14:textId="33F3D03B" w:rsidR="009111E2" w:rsidRPr="004F1708" w:rsidRDefault="004F1708" w:rsidP="00FE1BE1">
            <w:pPr>
              <w:spacing w:after="0" w:line="240" w:lineRule="auto"/>
              <w:contextualSpacing/>
              <w:jc w:val="center"/>
              <w:rPr>
                <w:rFonts w:ascii="Times New Roman" w:eastAsia="Times New Roman" w:hAnsi="Times New Roman"/>
                <w:lang w:eastAsia="ru-RU"/>
              </w:rPr>
            </w:pPr>
            <w:r w:rsidRPr="004F1708">
              <w:rPr>
                <w:rFonts w:ascii="Times New Roman" w:eastAsia="Times New Roman" w:hAnsi="Times New Roman"/>
                <w:lang w:eastAsia="ru-RU"/>
              </w:rPr>
              <w:t>114,33</w:t>
            </w:r>
          </w:p>
        </w:tc>
        <w:tc>
          <w:tcPr>
            <w:tcW w:w="851" w:type="dxa"/>
          </w:tcPr>
          <w:p w14:paraId="7B1A74D7" w14:textId="7EA1DDC1" w:rsidR="009111E2" w:rsidRPr="004F1708" w:rsidRDefault="00A24E76" w:rsidP="00FE1BE1">
            <w:pPr>
              <w:spacing w:after="0" w:line="240" w:lineRule="auto"/>
              <w:contextualSpacing/>
              <w:jc w:val="center"/>
              <w:rPr>
                <w:rFonts w:ascii="Times New Roman" w:eastAsia="Times New Roman" w:hAnsi="Times New Roman"/>
                <w:lang w:eastAsia="ru-RU"/>
              </w:rPr>
            </w:pPr>
            <w:r w:rsidRPr="004F1708">
              <w:rPr>
                <w:rFonts w:ascii="Times New Roman" w:eastAsia="Times New Roman" w:hAnsi="Times New Roman"/>
                <w:lang w:eastAsia="ru-RU"/>
              </w:rPr>
              <w:t>278,29</w:t>
            </w:r>
          </w:p>
        </w:tc>
        <w:tc>
          <w:tcPr>
            <w:tcW w:w="900" w:type="dxa"/>
          </w:tcPr>
          <w:p w14:paraId="4101690C" w14:textId="4D2956A6" w:rsidR="009111E2" w:rsidRPr="004F1708" w:rsidRDefault="004F1708" w:rsidP="00FE1BE1">
            <w:pPr>
              <w:spacing w:after="0" w:line="240" w:lineRule="auto"/>
              <w:contextualSpacing/>
              <w:jc w:val="center"/>
              <w:rPr>
                <w:rFonts w:ascii="Times New Roman" w:eastAsia="Times New Roman" w:hAnsi="Times New Roman"/>
                <w:lang w:eastAsia="ru-RU"/>
              </w:rPr>
            </w:pPr>
            <w:r w:rsidRPr="004F1708">
              <w:rPr>
                <w:rFonts w:ascii="Times New Roman" w:eastAsia="Times New Roman" w:hAnsi="Times New Roman"/>
                <w:lang w:eastAsia="ru-RU"/>
              </w:rPr>
              <w:t>129,23</w:t>
            </w:r>
          </w:p>
        </w:tc>
        <w:tc>
          <w:tcPr>
            <w:tcW w:w="992" w:type="dxa"/>
          </w:tcPr>
          <w:p w14:paraId="6E27BE75" w14:textId="78677DD6" w:rsidR="009111E2" w:rsidRPr="004F1708" w:rsidRDefault="00A24E76" w:rsidP="00FE1BE1">
            <w:pPr>
              <w:spacing w:after="0" w:line="240" w:lineRule="auto"/>
              <w:contextualSpacing/>
              <w:jc w:val="center"/>
              <w:rPr>
                <w:rFonts w:ascii="Times New Roman" w:eastAsia="Times New Roman" w:hAnsi="Times New Roman"/>
                <w:lang w:eastAsia="ru-RU"/>
              </w:rPr>
            </w:pPr>
            <w:r w:rsidRPr="004F1708">
              <w:rPr>
                <w:rFonts w:ascii="Times New Roman" w:eastAsia="Times New Roman" w:hAnsi="Times New Roman"/>
                <w:lang w:eastAsia="ru-RU"/>
              </w:rPr>
              <w:t>172,2</w:t>
            </w:r>
            <w:r w:rsidR="004F1708" w:rsidRPr="004F1708">
              <w:rPr>
                <w:rFonts w:ascii="Times New Roman" w:eastAsia="Times New Roman" w:hAnsi="Times New Roman"/>
                <w:lang w:eastAsia="ru-RU"/>
              </w:rPr>
              <w:t>5</w:t>
            </w:r>
          </w:p>
        </w:tc>
        <w:tc>
          <w:tcPr>
            <w:tcW w:w="970" w:type="dxa"/>
          </w:tcPr>
          <w:p w14:paraId="05C28B30" w14:textId="59AE640C" w:rsidR="009111E2" w:rsidRPr="003F2C07" w:rsidRDefault="00A24E76" w:rsidP="00FE1BE1">
            <w:pPr>
              <w:spacing w:after="0" w:line="240" w:lineRule="auto"/>
              <w:contextualSpacing/>
              <w:jc w:val="center"/>
              <w:rPr>
                <w:rFonts w:ascii="Times New Roman" w:eastAsia="Times New Roman" w:hAnsi="Times New Roman"/>
                <w:lang w:eastAsia="ru-RU"/>
              </w:rPr>
            </w:pPr>
            <w:r w:rsidRPr="00A24E76">
              <w:rPr>
                <w:rFonts w:ascii="Times New Roman" w:eastAsia="Times New Roman" w:hAnsi="Times New Roman"/>
                <w:lang w:eastAsia="ru-RU"/>
              </w:rPr>
              <w:t>694,10</w:t>
            </w:r>
          </w:p>
        </w:tc>
        <w:tc>
          <w:tcPr>
            <w:tcW w:w="889" w:type="dxa"/>
          </w:tcPr>
          <w:p w14:paraId="13626D82" w14:textId="31B7F05C" w:rsidR="009111E2" w:rsidRPr="003F2C07" w:rsidRDefault="00BE3624"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839,04</w:t>
            </w:r>
          </w:p>
        </w:tc>
        <w:tc>
          <w:tcPr>
            <w:tcW w:w="851" w:type="dxa"/>
          </w:tcPr>
          <w:p w14:paraId="420FC920" w14:textId="3103090A" w:rsidR="009111E2" w:rsidRPr="003F2C07" w:rsidRDefault="00BE3624"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875,12</w:t>
            </w:r>
          </w:p>
        </w:tc>
        <w:tc>
          <w:tcPr>
            <w:tcW w:w="903" w:type="dxa"/>
          </w:tcPr>
          <w:p w14:paraId="72A3B39A" w14:textId="675F3080" w:rsidR="009111E2" w:rsidRPr="004D2552" w:rsidRDefault="00347431"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5050,667</w:t>
            </w:r>
          </w:p>
        </w:tc>
      </w:tr>
      <w:tr w:rsidR="00B070E9" w:rsidRPr="00FE1BE1" w14:paraId="26F7BA81" w14:textId="77777777" w:rsidTr="00BE3624">
        <w:trPr>
          <w:jc w:val="center"/>
        </w:trPr>
        <w:tc>
          <w:tcPr>
            <w:tcW w:w="621" w:type="dxa"/>
          </w:tcPr>
          <w:p w14:paraId="3C86B5F8"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16FFC0AA"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т.ч. по источникам</w:t>
            </w:r>
          </w:p>
        </w:tc>
        <w:tc>
          <w:tcPr>
            <w:tcW w:w="749" w:type="dxa"/>
            <w:vMerge w:val="restart"/>
          </w:tcPr>
          <w:p w14:paraId="6C8EFDDE"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44AE0BC2"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8" w:type="dxa"/>
          </w:tcPr>
          <w:p w14:paraId="6405F0B5"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7" w:type="dxa"/>
          </w:tcPr>
          <w:p w14:paraId="52F04AC9"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70" w:type="dxa"/>
          </w:tcPr>
          <w:p w14:paraId="60B0E6C3" w14:textId="4F609BF1"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705F85">
              <w:rPr>
                <w:rFonts w:ascii="Times New Roman" w:eastAsia="Times New Roman" w:hAnsi="Times New Roman"/>
                <w:lang w:eastAsia="ru-RU"/>
              </w:rPr>
              <w:t>0,0</w:t>
            </w:r>
          </w:p>
        </w:tc>
        <w:tc>
          <w:tcPr>
            <w:tcW w:w="893" w:type="dxa"/>
          </w:tcPr>
          <w:p w14:paraId="639B07CC" w14:textId="484B473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705F85">
              <w:rPr>
                <w:rFonts w:ascii="Times New Roman" w:eastAsia="Times New Roman" w:hAnsi="Times New Roman"/>
                <w:lang w:eastAsia="ru-RU"/>
              </w:rPr>
              <w:t>0,0</w:t>
            </w:r>
          </w:p>
        </w:tc>
        <w:tc>
          <w:tcPr>
            <w:tcW w:w="850" w:type="dxa"/>
          </w:tcPr>
          <w:p w14:paraId="6771E499" w14:textId="698A1D89"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175BAAC9"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0" w:type="dxa"/>
          </w:tcPr>
          <w:p w14:paraId="32B39565"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2E771C42"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70" w:type="dxa"/>
          </w:tcPr>
          <w:p w14:paraId="2A83DE47"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89" w:type="dxa"/>
          </w:tcPr>
          <w:p w14:paraId="1FF31C84"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color w:val="FF0000"/>
                <w:lang w:eastAsia="ru-RU"/>
              </w:rPr>
            </w:pPr>
            <w:r w:rsidRPr="003F2C07">
              <w:rPr>
                <w:rFonts w:ascii="Times New Roman" w:eastAsia="Times New Roman" w:hAnsi="Times New Roman"/>
                <w:lang w:eastAsia="ru-RU"/>
              </w:rPr>
              <w:t>0,0</w:t>
            </w:r>
          </w:p>
        </w:tc>
        <w:tc>
          <w:tcPr>
            <w:tcW w:w="851" w:type="dxa"/>
          </w:tcPr>
          <w:p w14:paraId="4C99BBCF"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color w:val="FF0000"/>
                <w:lang w:eastAsia="ru-RU"/>
              </w:rPr>
            </w:pPr>
            <w:r w:rsidRPr="003F2C07">
              <w:rPr>
                <w:rFonts w:ascii="Times New Roman" w:eastAsia="Times New Roman" w:hAnsi="Times New Roman"/>
                <w:lang w:eastAsia="ru-RU"/>
              </w:rPr>
              <w:t>0,0</w:t>
            </w:r>
          </w:p>
        </w:tc>
        <w:tc>
          <w:tcPr>
            <w:tcW w:w="903" w:type="dxa"/>
          </w:tcPr>
          <w:p w14:paraId="40C6D575"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color w:val="FF0000"/>
                <w:lang w:eastAsia="ru-RU"/>
              </w:rPr>
            </w:pPr>
            <w:r w:rsidRPr="003F2C07">
              <w:rPr>
                <w:rFonts w:ascii="Times New Roman" w:eastAsia="Times New Roman" w:hAnsi="Times New Roman"/>
                <w:lang w:eastAsia="ru-RU"/>
              </w:rPr>
              <w:t>0,0</w:t>
            </w:r>
          </w:p>
        </w:tc>
      </w:tr>
      <w:tr w:rsidR="004F1708" w:rsidRPr="00FE1BE1" w14:paraId="7FAACE10" w14:textId="77777777" w:rsidTr="00BE3624">
        <w:trPr>
          <w:jc w:val="center"/>
        </w:trPr>
        <w:tc>
          <w:tcPr>
            <w:tcW w:w="621" w:type="dxa"/>
          </w:tcPr>
          <w:p w14:paraId="08BAA7E8" w14:textId="77777777" w:rsidR="004F1708" w:rsidRPr="00FE1BE1" w:rsidRDefault="004F1708" w:rsidP="004F170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7BC815DE" w14:textId="77777777" w:rsidR="004F1708" w:rsidRPr="00FE1BE1" w:rsidRDefault="004F1708" w:rsidP="004F1708">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бюджет муниципального образования, в т.ч.</w:t>
            </w:r>
          </w:p>
        </w:tc>
        <w:tc>
          <w:tcPr>
            <w:tcW w:w="749" w:type="dxa"/>
            <w:vMerge/>
          </w:tcPr>
          <w:p w14:paraId="45FBD464" w14:textId="77777777" w:rsidR="004F1708" w:rsidRPr="00FE1BE1" w:rsidRDefault="004F1708" w:rsidP="004F170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690FEC26" w14:textId="77777777" w:rsidR="004F1708" w:rsidRPr="003F2C07" w:rsidRDefault="004F1708" w:rsidP="004F1708">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537,64</w:t>
            </w:r>
          </w:p>
          <w:p w14:paraId="22E35642" w14:textId="77777777" w:rsidR="004F1708" w:rsidRPr="003F2C07" w:rsidRDefault="004F1708" w:rsidP="004F1708">
            <w:pPr>
              <w:spacing w:after="0" w:line="240" w:lineRule="auto"/>
              <w:contextualSpacing/>
              <w:jc w:val="center"/>
              <w:rPr>
                <w:rFonts w:ascii="Times New Roman" w:eastAsia="Times New Roman" w:hAnsi="Times New Roman"/>
                <w:lang w:eastAsia="ru-RU"/>
              </w:rPr>
            </w:pPr>
          </w:p>
        </w:tc>
        <w:tc>
          <w:tcPr>
            <w:tcW w:w="768" w:type="dxa"/>
          </w:tcPr>
          <w:p w14:paraId="0670DD66" w14:textId="77777777" w:rsidR="004F1708" w:rsidRPr="003F2C07" w:rsidRDefault="004F1708" w:rsidP="004F1708">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522,72</w:t>
            </w:r>
          </w:p>
        </w:tc>
        <w:tc>
          <w:tcPr>
            <w:tcW w:w="767" w:type="dxa"/>
          </w:tcPr>
          <w:p w14:paraId="32EA471B" w14:textId="77777777" w:rsidR="004F1708" w:rsidRPr="003F2C07" w:rsidRDefault="004F1708" w:rsidP="004F1708">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448,85</w:t>
            </w:r>
          </w:p>
        </w:tc>
        <w:tc>
          <w:tcPr>
            <w:tcW w:w="870" w:type="dxa"/>
          </w:tcPr>
          <w:p w14:paraId="5C0C687C" w14:textId="58C40850" w:rsidR="004F1708" w:rsidRPr="003F2C07" w:rsidRDefault="004F1708" w:rsidP="004F1708">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547,73</w:t>
            </w:r>
          </w:p>
        </w:tc>
        <w:tc>
          <w:tcPr>
            <w:tcW w:w="893" w:type="dxa"/>
          </w:tcPr>
          <w:p w14:paraId="1FBBA0BE" w14:textId="7B209F6D" w:rsidR="004F1708" w:rsidRPr="003F2C07" w:rsidRDefault="00347431" w:rsidP="004F1708">
            <w:pPr>
              <w:spacing w:after="0" w:line="240" w:lineRule="auto"/>
              <w:contextualSpacing/>
              <w:jc w:val="center"/>
              <w:rPr>
                <w:rFonts w:ascii="Times New Roman" w:eastAsia="Times New Roman" w:hAnsi="Times New Roman"/>
                <w:lang w:eastAsia="ru-RU"/>
              </w:rPr>
            </w:pPr>
            <w:r w:rsidRPr="00347431">
              <w:rPr>
                <w:rFonts w:ascii="Times New Roman" w:eastAsia="Times New Roman" w:hAnsi="Times New Roman"/>
                <w:lang w:eastAsia="ru-RU"/>
              </w:rPr>
              <w:t>585,467</w:t>
            </w:r>
          </w:p>
        </w:tc>
        <w:tc>
          <w:tcPr>
            <w:tcW w:w="850" w:type="dxa"/>
          </w:tcPr>
          <w:p w14:paraId="60B6A15C" w14:textId="058EFD6A" w:rsidR="004F1708" w:rsidRPr="003F2C07" w:rsidRDefault="004F1708" w:rsidP="004F1708">
            <w:pPr>
              <w:spacing w:after="0" w:line="240" w:lineRule="auto"/>
              <w:contextualSpacing/>
              <w:jc w:val="center"/>
              <w:rPr>
                <w:rFonts w:ascii="Times New Roman" w:eastAsia="Times New Roman" w:hAnsi="Times New Roman"/>
                <w:lang w:eastAsia="ru-RU"/>
              </w:rPr>
            </w:pPr>
            <w:r w:rsidRPr="004F1708">
              <w:rPr>
                <w:rFonts w:ascii="Times New Roman" w:eastAsia="Times New Roman" w:hAnsi="Times New Roman"/>
                <w:lang w:eastAsia="ru-RU"/>
              </w:rPr>
              <w:t>114,33</w:t>
            </w:r>
          </w:p>
        </w:tc>
        <w:tc>
          <w:tcPr>
            <w:tcW w:w="851" w:type="dxa"/>
          </w:tcPr>
          <w:p w14:paraId="59593C5C" w14:textId="599C88CC" w:rsidR="004F1708" w:rsidRPr="003F2C07" w:rsidRDefault="004F1708" w:rsidP="004F1708">
            <w:pPr>
              <w:spacing w:after="0" w:line="240" w:lineRule="auto"/>
              <w:contextualSpacing/>
              <w:jc w:val="center"/>
              <w:rPr>
                <w:rFonts w:ascii="Times New Roman" w:eastAsia="Times New Roman" w:hAnsi="Times New Roman"/>
                <w:lang w:eastAsia="ru-RU"/>
              </w:rPr>
            </w:pPr>
            <w:r w:rsidRPr="004F1708">
              <w:rPr>
                <w:rFonts w:ascii="Times New Roman" w:eastAsia="Times New Roman" w:hAnsi="Times New Roman"/>
                <w:lang w:eastAsia="ru-RU"/>
              </w:rPr>
              <w:t>278,29</w:t>
            </w:r>
          </w:p>
        </w:tc>
        <w:tc>
          <w:tcPr>
            <w:tcW w:w="900" w:type="dxa"/>
          </w:tcPr>
          <w:p w14:paraId="4F6D6B84" w14:textId="6538EA46" w:rsidR="004F1708" w:rsidRPr="003F2C07" w:rsidRDefault="004F1708" w:rsidP="004F1708">
            <w:pPr>
              <w:spacing w:after="0" w:line="240" w:lineRule="auto"/>
              <w:contextualSpacing/>
              <w:jc w:val="center"/>
              <w:rPr>
                <w:rFonts w:ascii="Times New Roman" w:eastAsia="Times New Roman" w:hAnsi="Times New Roman"/>
                <w:lang w:eastAsia="ru-RU"/>
              </w:rPr>
            </w:pPr>
            <w:r w:rsidRPr="004F1708">
              <w:rPr>
                <w:rFonts w:ascii="Times New Roman" w:eastAsia="Times New Roman" w:hAnsi="Times New Roman"/>
                <w:lang w:eastAsia="ru-RU"/>
              </w:rPr>
              <w:t>129,23</w:t>
            </w:r>
          </w:p>
        </w:tc>
        <w:tc>
          <w:tcPr>
            <w:tcW w:w="992" w:type="dxa"/>
          </w:tcPr>
          <w:p w14:paraId="33C2757B" w14:textId="53807C69" w:rsidR="004F1708" w:rsidRPr="003F2C07" w:rsidRDefault="004F1708" w:rsidP="004F1708">
            <w:pPr>
              <w:spacing w:after="0" w:line="240" w:lineRule="auto"/>
              <w:contextualSpacing/>
              <w:jc w:val="center"/>
              <w:rPr>
                <w:rFonts w:ascii="Times New Roman" w:eastAsia="Times New Roman" w:hAnsi="Times New Roman"/>
                <w:lang w:eastAsia="ru-RU"/>
              </w:rPr>
            </w:pPr>
            <w:r w:rsidRPr="004F1708">
              <w:rPr>
                <w:rFonts w:ascii="Times New Roman" w:eastAsia="Times New Roman" w:hAnsi="Times New Roman"/>
                <w:lang w:eastAsia="ru-RU"/>
              </w:rPr>
              <w:t>172,25</w:t>
            </w:r>
          </w:p>
        </w:tc>
        <w:tc>
          <w:tcPr>
            <w:tcW w:w="970" w:type="dxa"/>
          </w:tcPr>
          <w:p w14:paraId="4621B0F2" w14:textId="0331A117" w:rsidR="004F1708" w:rsidRPr="003F2C07" w:rsidRDefault="004F1708" w:rsidP="004F1708">
            <w:pPr>
              <w:spacing w:after="0" w:line="240" w:lineRule="auto"/>
              <w:contextualSpacing/>
              <w:jc w:val="center"/>
              <w:rPr>
                <w:rFonts w:ascii="Times New Roman" w:eastAsia="Times New Roman" w:hAnsi="Times New Roman"/>
                <w:lang w:eastAsia="ru-RU"/>
              </w:rPr>
            </w:pPr>
            <w:r w:rsidRPr="00A24E76">
              <w:rPr>
                <w:rFonts w:ascii="Times New Roman" w:eastAsia="Times New Roman" w:hAnsi="Times New Roman"/>
                <w:lang w:eastAsia="ru-RU"/>
              </w:rPr>
              <w:t>694,10</w:t>
            </w:r>
          </w:p>
        </w:tc>
        <w:tc>
          <w:tcPr>
            <w:tcW w:w="889" w:type="dxa"/>
          </w:tcPr>
          <w:p w14:paraId="158E15C6" w14:textId="4B191F77" w:rsidR="004F1708" w:rsidRPr="003F2C07" w:rsidRDefault="00BE3624" w:rsidP="004F1708">
            <w:pPr>
              <w:spacing w:after="0" w:line="240" w:lineRule="auto"/>
              <w:contextualSpacing/>
              <w:jc w:val="center"/>
              <w:rPr>
                <w:rFonts w:ascii="Times New Roman" w:eastAsia="Times New Roman" w:hAnsi="Times New Roman"/>
                <w:color w:val="FF0000"/>
                <w:lang w:eastAsia="ru-RU"/>
              </w:rPr>
            </w:pPr>
            <w:r>
              <w:rPr>
                <w:rFonts w:ascii="Times New Roman" w:eastAsia="Times New Roman" w:hAnsi="Times New Roman"/>
                <w:lang w:eastAsia="ru-RU"/>
              </w:rPr>
              <w:t>839,04</w:t>
            </w:r>
          </w:p>
        </w:tc>
        <w:tc>
          <w:tcPr>
            <w:tcW w:w="851" w:type="dxa"/>
          </w:tcPr>
          <w:p w14:paraId="06E608F3" w14:textId="5CCDE88D" w:rsidR="004F1708" w:rsidRPr="003F2C07" w:rsidRDefault="00BE3624" w:rsidP="004F1708">
            <w:pPr>
              <w:spacing w:after="0" w:line="240" w:lineRule="auto"/>
              <w:contextualSpacing/>
              <w:jc w:val="center"/>
              <w:rPr>
                <w:rFonts w:ascii="Times New Roman" w:eastAsia="Times New Roman" w:hAnsi="Times New Roman"/>
                <w:color w:val="FF0000"/>
                <w:lang w:eastAsia="ru-RU"/>
              </w:rPr>
            </w:pPr>
            <w:r>
              <w:rPr>
                <w:rFonts w:ascii="Times New Roman" w:eastAsia="Times New Roman" w:hAnsi="Times New Roman"/>
                <w:lang w:eastAsia="ru-RU"/>
              </w:rPr>
              <w:t>875,12</w:t>
            </w:r>
          </w:p>
        </w:tc>
        <w:tc>
          <w:tcPr>
            <w:tcW w:w="903" w:type="dxa"/>
          </w:tcPr>
          <w:p w14:paraId="41F218B6" w14:textId="1083B302" w:rsidR="004F1708" w:rsidRPr="003F2C07" w:rsidRDefault="00347431" w:rsidP="004F1708">
            <w:pPr>
              <w:spacing w:after="0" w:line="240" w:lineRule="auto"/>
              <w:contextualSpacing/>
              <w:jc w:val="center"/>
              <w:rPr>
                <w:rFonts w:ascii="Times New Roman" w:eastAsia="Times New Roman" w:hAnsi="Times New Roman"/>
                <w:lang w:eastAsia="ru-RU"/>
              </w:rPr>
            </w:pPr>
            <w:r w:rsidRPr="00347431">
              <w:rPr>
                <w:rFonts w:ascii="Times New Roman" w:eastAsia="Times New Roman" w:hAnsi="Times New Roman"/>
                <w:lang w:eastAsia="ru-RU"/>
              </w:rPr>
              <w:t>5050,667</w:t>
            </w:r>
          </w:p>
        </w:tc>
      </w:tr>
      <w:tr w:rsidR="00B070E9" w:rsidRPr="00FE1BE1" w14:paraId="332B57E3" w14:textId="77777777" w:rsidTr="00BE3624">
        <w:trPr>
          <w:jc w:val="center"/>
        </w:trPr>
        <w:tc>
          <w:tcPr>
            <w:tcW w:w="621" w:type="dxa"/>
          </w:tcPr>
          <w:p w14:paraId="56B034BF"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1.1.2.</w:t>
            </w:r>
          </w:p>
        </w:tc>
        <w:tc>
          <w:tcPr>
            <w:tcW w:w="2787" w:type="dxa"/>
          </w:tcPr>
          <w:p w14:paraId="40E463D2" w14:textId="77777777" w:rsidR="00B070E9" w:rsidRPr="00FE1BE1" w:rsidRDefault="00B070E9" w:rsidP="00B070E9">
            <w:pPr>
              <w:tabs>
                <w:tab w:val="left" w:pos="291"/>
              </w:tabs>
              <w:suppressAutoHyphens/>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ar-SA"/>
              </w:rPr>
              <w:t xml:space="preserve">Мероприятие 2. Развитие добровольчества на территории ЗАТО Первомайский. Организация участия (оплата организационного взноса) в областных мероприятиях, социальных проектах, акциях добровольческой (волонтёрской) направленности и во </w:t>
            </w:r>
            <w:r w:rsidRPr="00FE1BE1">
              <w:rPr>
                <w:rFonts w:ascii="Times New Roman" w:eastAsia="Times New Roman" w:hAnsi="Times New Roman"/>
                <w:sz w:val="24"/>
                <w:szCs w:val="24"/>
                <w:lang w:eastAsia="ar-SA"/>
              </w:rPr>
              <w:lastRenderedPageBreak/>
              <w:t>всероссийских мероприятиях (конференциях, семинарах, профильных сменах и т.д.)</w:t>
            </w:r>
          </w:p>
        </w:tc>
        <w:tc>
          <w:tcPr>
            <w:tcW w:w="749" w:type="dxa"/>
            <w:vMerge/>
          </w:tcPr>
          <w:p w14:paraId="14D6405D"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7A6FF7CA"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6,00</w:t>
            </w:r>
          </w:p>
        </w:tc>
        <w:tc>
          <w:tcPr>
            <w:tcW w:w="768" w:type="dxa"/>
          </w:tcPr>
          <w:p w14:paraId="3481EF94"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7" w:type="dxa"/>
          </w:tcPr>
          <w:p w14:paraId="77D0C985"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70" w:type="dxa"/>
          </w:tcPr>
          <w:p w14:paraId="2B307D90" w14:textId="18B8B3F6" w:rsidR="00B070E9" w:rsidRPr="003F2C07" w:rsidRDefault="00B070E9" w:rsidP="00B070E9">
            <w:pPr>
              <w:spacing w:after="0" w:line="240" w:lineRule="auto"/>
              <w:contextualSpacing/>
              <w:jc w:val="center"/>
              <w:rPr>
                <w:rFonts w:ascii="Times New Roman" w:eastAsia="Times New Roman" w:hAnsi="Times New Roman"/>
                <w:lang w:eastAsia="ru-RU"/>
              </w:rPr>
            </w:pPr>
            <w:r w:rsidRPr="007164CA">
              <w:rPr>
                <w:rFonts w:ascii="Times New Roman" w:eastAsia="Times New Roman" w:hAnsi="Times New Roman"/>
                <w:lang w:eastAsia="ru-RU"/>
              </w:rPr>
              <w:t>0,0</w:t>
            </w:r>
          </w:p>
        </w:tc>
        <w:tc>
          <w:tcPr>
            <w:tcW w:w="893" w:type="dxa"/>
          </w:tcPr>
          <w:p w14:paraId="617758B9" w14:textId="00DC96CC" w:rsidR="00B070E9" w:rsidRPr="003F2C07" w:rsidRDefault="00B070E9" w:rsidP="00B070E9">
            <w:pPr>
              <w:spacing w:after="0" w:line="240" w:lineRule="auto"/>
              <w:contextualSpacing/>
              <w:jc w:val="center"/>
              <w:rPr>
                <w:rFonts w:ascii="Times New Roman" w:eastAsia="Times New Roman" w:hAnsi="Times New Roman"/>
                <w:lang w:eastAsia="ru-RU"/>
              </w:rPr>
            </w:pPr>
            <w:r w:rsidRPr="007164CA">
              <w:rPr>
                <w:rFonts w:ascii="Times New Roman" w:eastAsia="Times New Roman" w:hAnsi="Times New Roman"/>
                <w:lang w:eastAsia="ru-RU"/>
              </w:rPr>
              <w:t>0,0</w:t>
            </w:r>
          </w:p>
        </w:tc>
        <w:tc>
          <w:tcPr>
            <w:tcW w:w="850" w:type="dxa"/>
          </w:tcPr>
          <w:p w14:paraId="1FCFDB78" w14:textId="7C12618D"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042350A8"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0" w:type="dxa"/>
          </w:tcPr>
          <w:p w14:paraId="59D9EA23"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17F827E5"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70" w:type="dxa"/>
          </w:tcPr>
          <w:p w14:paraId="261F343D"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89" w:type="dxa"/>
          </w:tcPr>
          <w:p w14:paraId="1623DCE8"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78DE7476"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3" w:type="dxa"/>
          </w:tcPr>
          <w:p w14:paraId="0926DE50"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6,0</w:t>
            </w:r>
          </w:p>
        </w:tc>
      </w:tr>
      <w:tr w:rsidR="00B070E9" w:rsidRPr="00FE1BE1" w14:paraId="4BA151CB" w14:textId="77777777" w:rsidTr="00BE3624">
        <w:trPr>
          <w:trHeight w:val="20"/>
          <w:jc w:val="center"/>
        </w:trPr>
        <w:tc>
          <w:tcPr>
            <w:tcW w:w="621" w:type="dxa"/>
          </w:tcPr>
          <w:p w14:paraId="20D77B7B"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05A8D343"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т.ч. по источникам</w:t>
            </w:r>
          </w:p>
        </w:tc>
        <w:tc>
          <w:tcPr>
            <w:tcW w:w="749" w:type="dxa"/>
            <w:vMerge w:val="restart"/>
          </w:tcPr>
          <w:p w14:paraId="38BD5FF2"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5416A001"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8" w:type="dxa"/>
          </w:tcPr>
          <w:p w14:paraId="03051F15"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7" w:type="dxa"/>
          </w:tcPr>
          <w:p w14:paraId="76861E80"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70" w:type="dxa"/>
          </w:tcPr>
          <w:p w14:paraId="0949DB9B" w14:textId="3A465AE3"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9F5C1F">
              <w:rPr>
                <w:rFonts w:ascii="Times New Roman" w:eastAsia="Times New Roman" w:hAnsi="Times New Roman"/>
                <w:lang w:eastAsia="ru-RU"/>
              </w:rPr>
              <w:t>0,0</w:t>
            </w:r>
          </w:p>
        </w:tc>
        <w:tc>
          <w:tcPr>
            <w:tcW w:w="893" w:type="dxa"/>
          </w:tcPr>
          <w:p w14:paraId="2506886B" w14:textId="463523DB"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9F5C1F">
              <w:rPr>
                <w:rFonts w:ascii="Times New Roman" w:eastAsia="Times New Roman" w:hAnsi="Times New Roman"/>
                <w:lang w:eastAsia="ru-RU"/>
              </w:rPr>
              <w:t>0,0</w:t>
            </w:r>
          </w:p>
        </w:tc>
        <w:tc>
          <w:tcPr>
            <w:tcW w:w="850" w:type="dxa"/>
          </w:tcPr>
          <w:p w14:paraId="124D0559" w14:textId="3A93A2F3"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2FD2E0A7"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0" w:type="dxa"/>
          </w:tcPr>
          <w:p w14:paraId="48013EC9"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72D26FDF"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70" w:type="dxa"/>
          </w:tcPr>
          <w:p w14:paraId="0E1AA976"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89" w:type="dxa"/>
          </w:tcPr>
          <w:p w14:paraId="2FE3D9A0"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5320AD16"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3" w:type="dxa"/>
          </w:tcPr>
          <w:p w14:paraId="279CF64B"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r>
      <w:tr w:rsidR="00B070E9" w:rsidRPr="00FE1BE1" w14:paraId="1A2ACAC3" w14:textId="77777777" w:rsidTr="00BE3624">
        <w:trPr>
          <w:jc w:val="center"/>
        </w:trPr>
        <w:tc>
          <w:tcPr>
            <w:tcW w:w="621" w:type="dxa"/>
          </w:tcPr>
          <w:p w14:paraId="06CBBB95"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50E7E6A5"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бюджет муниципального образования, в т.ч.</w:t>
            </w:r>
          </w:p>
        </w:tc>
        <w:tc>
          <w:tcPr>
            <w:tcW w:w="749" w:type="dxa"/>
            <w:vMerge/>
          </w:tcPr>
          <w:p w14:paraId="6B882586"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611480DC"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6,00</w:t>
            </w:r>
          </w:p>
        </w:tc>
        <w:tc>
          <w:tcPr>
            <w:tcW w:w="768" w:type="dxa"/>
          </w:tcPr>
          <w:p w14:paraId="6AA06970"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7" w:type="dxa"/>
          </w:tcPr>
          <w:p w14:paraId="26F9CEA6"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70" w:type="dxa"/>
          </w:tcPr>
          <w:p w14:paraId="027C836C" w14:textId="381985F7" w:rsidR="00B070E9" w:rsidRPr="003F2C07" w:rsidRDefault="00B070E9" w:rsidP="00B070E9">
            <w:pPr>
              <w:spacing w:after="0" w:line="240" w:lineRule="auto"/>
              <w:contextualSpacing/>
              <w:jc w:val="center"/>
              <w:rPr>
                <w:rFonts w:ascii="Times New Roman" w:eastAsia="Times New Roman" w:hAnsi="Times New Roman"/>
                <w:lang w:eastAsia="ru-RU"/>
              </w:rPr>
            </w:pPr>
            <w:r w:rsidRPr="009F5C1F">
              <w:rPr>
                <w:rFonts w:ascii="Times New Roman" w:eastAsia="Times New Roman" w:hAnsi="Times New Roman"/>
                <w:lang w:eastAsia="ru-RU"/>
              </w:rPr>
              <w:t>0,0</w:t>
            </w:r>
          </w:p>
        </w:tc>
        <w:tc>
          <w:tcPr>
            <w:tcW w:w="893" w:type="dxa"/>
          </w:tcPr>
          <w:p w14:paraId="37A5DE45" w14:textId="7FAD5B33" w:rsidR="00B070E9" w:rsidRPr="003F2C07" w:rsidRDefault="00B070E9" w:rsidP="00B070E9">
            <w:pPr>
              <w:spacing w:after="0" w:line="240" w:lineRule="auto"/>
              <w:contextualSpacing/>
              <w:jc w:val="center"/>
              <w:rPr>
                <w:rFonts w:ascii="Times New Roman" w:eastAsia="Times New Roman" w:hAnsi="Times New Roman"/>
                <w:lang w:eastAsia="ru-RU"/>
              </w:rPr>
            </w:pPr>
            <w:r w:rsidRPr="009F5C1F">
              <w:rPr>
                <w:rFonts w:ascii="Times New Roman" w:eastAsia="Times New Roman" w:hAnsi="Times New Roman"/>
                <w:lang w:eastAsia="ru-RU"/>
              </w:rPr>
              <w:t>0,0</w:t>
            </w:r>
          </w:p>
        </w:tc>
        <w:tc>
          <w:tcPr>
            <w:tcW w:w="850" w:type="dxa"/>
          </w:tcPr>
          <w:p w14:paraId="58796B6D" w14:textId="06AC4385"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451B2C7C"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0" w:type="dxa"/>
          </w:tcPr>
          <w:p w14:paraId="3E865C80"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439770F8"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70" w:type="dxa"/>
          </w:tcPr>
          <w:p w14:paraId="23D5A519"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89" w:type="dxa"/>
          </w:tcPr>
          <w:p w14:paraId="562B831A"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5E51602C"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3" w:type="dxa"/>
          </w:tcPr>
          <w:p w14:paraId="72E36F1E"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6,0</w:t>
            </w:r>
          </w:p>
        </w:tc>
      </w:tr>
      <w:tr w:rsidR="009111E2" w:rsidRPr="00FE1BE1" w14:paraId="27CC29C6" w14:textId="77777777" w:rsidTr="00BE3624">
        <w:trPr>
          <w:jc w:val="center"/>
        </w:trPr>
        <w:tc>
          <w:tcPr>
            <w:tcW w:w="621" w:type="dxa"/>
          </w:tcPr>
          <w:p w14:paraId="76B14DDD"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1.1.3.</w:t>
            </w:r>
          </w:p>
        </w:tc>
        <w:tc>
          <w:tcPr>
            <w:tcW w:w="2787" w:type="dxa"/>
          </w:tcPr>
          <w:p w14:paraId="0B050BE1"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ar-SA"/>
              </w:rPr>
            </w:pPr>
            <w:r w:rsidRPr="00FE1BE1">
              <w:rPr>
                <w:rFonts w:ascii="Times New Roman" w:eastAsia="Times New Roman" w:hAnsi="Times New Roman"/>
                <w:sz w:val="24"/>
                <w:szCs w:val="24"/>
                <w:lang w:eastAsia="ar-SA"/>
              </w:rPr>
              <w:t>Мероприятие 3. Транспортные услуги</w:t>
            </w:r>
          </w:p>
        </w:tc>
        <w:tc>
          <w:tcPr>
            <w:tcW w:w="749" w:type="dxa"/>
          </w:tcPr>
          <w:p w14:paraId="5BA55C20"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71CC29F6"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8" w:type="dxa"/>
          </w:tcPr>
          <w:p w14:paraId="4072C99D"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28,5</w:t>
            </w:r>
          </w:p>
        </w:tc>
        <w:tc>
          <w:tcPr>
            <w:tcW w:w="767" w:type="dxa"/>
          </w:tcPr>
          <w:p w14:paraId="0EAD60A2"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20,46</w:t>
            </w:r>
          </w:p>
        </w:tc>
        <w:tc>
          <w:tcPr>
            <w:tcW w:w="870" w:type="dxa"/>
          </w:tcPr>
          <w:p w14:paraId="593F28B9" w14:textId="729FDC14" w:rsidR="009111E2" w:rsidRPr="003F2C07" w:rsidRDefault="00B070E9" w:rsidP="00FE1BE1">
            <w:pPr>
              <w:spacing w:after="0" w:line="240" w:lineRule="auto"/>
              <w:contextualSpacing/>
              <w:jc w:val="center"/>
              <w:rPr>
                <w:rFonts w:ascii="Times New Roman" w:eastAsia="Times New Roman" w:hAnsi="Times New Roman"/>
                <w:lang w:eastAsia="ru-RU"/>
              </w:rPr>
            </w:pPr>
            <w:r w:rsidRPr="00B070E9">
              <w:rPr>
                <w:rFonts w:ascii="Times New Roman" w:eastAsia="Times New Roman" w:hAnsi="Times New Roman"/>
                <w:lang w:eastAsia="ru-RU"/>
              </w:rPr>
              <w:t>55,24</w:t>
            </w:r>
          </w:p>
        </w:tc>
        <w:tc>
          <w:tcPr>
            <w:tcW w:w="893" w:type="dxa"/>
          </w:tcPr>
          <w:p w14:paraId="6915B08D" w14:textId="61D191EA" w:rsidR="009111E2" w:rsidRPr="003F2C07" w:rsidRDefault="00B070E9"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53,00</w:t>
            </w:r>
          </w:p>
        </w:tc>
        <w:tc>
          <w:tcPr>
            <w:tcW w:w="850" w:type="dxa"/>
          </w:tcPr>
          <w:p w14:paraId="2C60DD1A" w14:textId="611858D0" w:rsidR="009111E2" w:rsidRPr="003F2C07" w:rsidRDefault="00B070E9" w:rsidP="00FE1BE1">
            <w:pPr>
              <w:spacing w:after="0" w:line="240" w:lineRule="auto"/>
              <w:contextualSpacing/>
              <w:jc w:val="center"/>
              <w:rPr>
                <w:rFonts w:ascii="Times New Roman" w:eastAsia="Times New Roman" w:hAnsi="Times New Roman"/>
                <w:lang w:eastAsia="ru-RU"/>
              </w:rPr>
            </w:pPr>
            <w:r w:rsidRPr="00B070E9">
              <w:rPr>
                <w:rFonts w:ascii="Times New Roman" w:eastAsia="Times New Roman" w:hAnsi="Times New Roman"/>
                <w:lang w:eastAsia="ru-RU"/>
              </w:rPr>
              <w:t>26,955</w:t>
            </w:r>
          </w:p>
        </w:tc>
        <w:tc>
          <w:tcPr>
            <w:tcW w:w="851" w:type="dxa"/>
          </w:tcPr>
          <w:p w14:paraId="1B0EF568" w14:textId="511FF1BA" w:rsidR="009111E2" w:rsidRPr="003F2C07" w:rsidRDefault="00B070E9"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900" w:type="dxa"/>
          </w:tcPr>
          <w:p w14:paraId="27E94AC9"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3BE6B6BE" w14:textId="4C0BC2F6" w:rsidR="009111E2" w:rsidRPr="003F2C07" w:rsidRDefault="00B070E9"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26,955</w:t>
            </w:r>
          </w:p>
        </w:tc>
        <w:tc>
          <w:tcPr>
            <w:tcW w:w="970" w:type="dxa"/>
          </w:tcPr>
          <w:p w14:paraId="1CFD79EE" w14:textId="53D999C9"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5</w:t>
            </w:r>
            <w:r w:rsidR="00B070E9">
              <w:rPr>
                <w:rFonts w:ascii="Times New Roman" w:eastAsia="Times New Roman" w:hAnsi="Times New Roman"/>
                <w:lang w:eastAsia="ru-RU"/>
              </w:rPr>
              <w:t>3</w:t>
            </w:r>
            <w:r w:rsidRPr="003F2C07">
              <w:rPr>
                <w:rFonts w:ascii="Times New Roman" w:eastAsia="Times New Roman" w:hAnsi="Times New Roman"/>
                <w:lang w:eastAsia="ru-RU"/>
              </w:rPr>
              <w:t>,</w:t>
            </w:r>
            <w:r w:rsidR="00B070E9">
              <w:rPr>
                <w:rFonts w:ascii="Times New Roman" w:eastAsia="Times New Roman" w:hAnsi="Times New Roman"/>
                <w:lang w:eastAsia="ru-RU"/>
              </w:rPr>
              <w:t>91</w:t>
            </w:r>
          </w:p>
        </w:tc>
        <w:tc>
          <w:tcPr>
            <w:tcW w:w="889" w:type="dxa"/>
          </w:tcPr>
          <w:p w14:paraId="433B704F" w14:textId="4E65780A" w:rsidR="009111E2" w:rsidRPr="003F2C07" w:rsidRDefault="00B070E9"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52,57</w:t>
            </w:r>
          </w:p>
        </w:tc>
        <w:tc>
          <w:tcPr>
            <w:tcW w:w="851" w:type="dxa"/>
          </w:tcPr>
          <w:p w14:paraId="5A50602A" w14:textId="5FDBA03B" w:rsidR="009111E2" w:rsidRPr="003F2C07" w:rsidRDefault="00B070E9"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54,83</w:t>
            </w:r>
          </w:p>
        </w:tc>
        <w:tc>
          <w:tcPr>
            <w:tcW w:w="903" w:type="dxa"/>
          </w:tcPr>
          <w:p w14:paraId="58860073" w14:textId="37188754" w:rsidR="009111E2" w:rsidRPr="003F2C07" w:rsidRDefault="00B070E9"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318,51</w:t>
            </w:r>
          </w:p>
        </w:tc>
      </w:tr>
      <w:tr w:rsidR="00B070E9" w:rsidRPr="00FE1BE1" w14:paraId="5B6EF53A" w14:textId="77777777" w:rsidTr="00BE3624">
        <w:trPr>
          <w:jc w:val="center"/>
        </w:trPr>
        <w:tc>
          <w:tcPr>
            <w:tcW w:w="621" w:type="dxa"/>
          </w:tcPr>
          <w:p w14:paraId="5E6B5D48"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57E67084"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т.ч. по источникам</w:t>
            </w:r>
          </w:p>
        </w:tc>
        <w:tc>
          <w:tcPr>
            <w:tcW w:w="749" w:type="dxa"/>
            <w:vMerge w:val="restart"/>
          </w:tcPr>
          <w:p w14:paraId="3E775E3B"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0466D4F4"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8" w:type="dxa"/>
          </w:tcPr>
          <w:p w14:paraId="78044E1C"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7" w:type="dxa"/>
          </w:tcPr>
          <w:p w14:paraId="58356E39"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70" w:type="dxa"/>
          </w:tcPr>
          <w:p w14:paraId="0E4B7887" w14:textId="10DCD526"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F92252">
              <w:rPr>
                <w:rFonts w:ascii="Times New Roman" w:eastAsia="Times New Roman" w:hAnsi="Times New Roman"/>
                <w:lang w:eastAsia="ru-RU"/>
              </w:rPr>
              <w:t>0,0</w:t>
            </w:r>
          </w:p>
        </w:tc>
        <w:tc>
          <w:tcPr>
            <w:tcW w:w="893" w:type="dxa"/>
          </w:tcPr>
          <w:p w14:paraId="632B747F" w14:textId="02E9DA5E"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F92252">
              <w:rPr>
                <w:rFonts w:ascii="Times New Roman" w:eastAsia="Times New Roman" w:hAnsi="Times New Roman"/>
                <w:lang w:eastAsia="ru-RU"/>
              </w:rPr>
              <w:t>0,0</w:t>
            </w:r>
          </w:p>
        </w:tc>
        <w:tc>
          <w:tcPr>
            <w:tcW w:w="850" w:type="dxa"/>
          </w:tcPr>
          <w:p w14:paraId="14D269D6" w14:textId="00230511"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6732E426"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0" w:type="dxa"/>
          </w:tcPr>
          <w:p w14:paraId="2667627E"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673A49B2"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70" w:type="dxa"/>
          </w:tcPr>
          <w:p w14:paraId="422A2E45"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89" w:type="dxa"/>
          </w:tcPr>
          <w:p w14:paraId="673DE987"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4D34BF6D"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3" w:type="dxa"/>
          </w:tcPr>
          <w:p w14:paraId="7BA09B33" w14:textId="77777777" w:rsidR="00B070E9" w:rsidRPr="003F2C07" w:rsidRDefault="00B070E9" w:rsidP="00B070E9">
            <w:pPr>
              <w:widowControl w:val="0"/>
              <w:autoSpaceDE w:val="0"/>
              <w:autoSpaceDN w:val="0"/>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r>
      <w:tr w:rsidR="00B070E9" w:rsidRPr="00FE1BE1" w14:paraId="082AB0C8" w14:textId="77777777" w:rsidTr="00BE3624">
        <w:trPr>
          <w:jc w:val="center"/>
        </w:trPr>
        <w:tc>
          <w:tcPr>
            <w:tcW w:w="621" w:type="dxa"/>
          </w:tcPr>
          <w:p w14:paraId="4AC29C18"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26EB1F62"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бюджет муниципального образования, в т.ч.</w:t>
            </w:r>
          </w:p>
        </w:tc>
        <w:tc>
          <w:tcPr>
            <w:tcW w:w="749" w:type="dxa"/>
            <w:vMerge/>
          </w:tcPr>
          <w:p w14:paraId="251FC433"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4EB6AAF3"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8" w:type="dxa"/>
          </w:tcPr>
          <w:p w14:paraId="50C8FE9F"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28,5</w:t>
            </w:r>
          </w:p>
        </w:tc>
        <w:tc>
          <w:tcPr>
            <w:tcW w:w="767" w:type="dxa"/>
          </w:tcPr>
          <w:p w14:paraId="49DD0B81"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20,46</w:t>
            </w:r>
          </w:p>
        </w:tc>
        <w:tc>
          <w:tcPr>
            <w:tcW w:w="870" w:type="dxa"/>
          </w:tcPr>
          <w:p w14:paraId="546C5528" w14:textId="76842CBB"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55,24</w:t>
            </w:r>
          </w:p>
        </w:tc>
        <w:tc>
          <w:tcPr>
            <w:tcW w:w="893" w:type="dxa"/>
          </w:tcPr>
          <w:p w14:paraId="4E9B6E5C" w14:textId="728BB0FD" w:rsidR="00B070E9" w:rsidRPr="003F2C07" w:rsidRDefault="00B070E9" w:rsidP="00B070E9">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53,00</w:t>
            </w:r>
          </w:p>
        </w:tc>
        <w:tc>
          <w:tcPr>
            <w:tcW w:w="850" w:type="dxa"/>
          </w:tcPr>
          <w:p w14:paraId="400F235D" w14:textId="7411D23E" w:rsidR="00B070E9" w:rsidRPr="003F2C07" w:rsidRDefault="00B070E9" w:rsidP="00B070E9">
            <w:pPr>
              <w:spacing w:after="0" w:line="240" w:lineRule="auto"/>
              <w:contextualSpacing/>
              <w:jc w:val="center"/>
              <w:rPr>
                <w:rFonts w:ascii="Times New Roman" w:eastAsia="Times New Roman" w:hAnsi="Times New Roman"/>
                <w:lang w:eastAsia="ru-RU"/>
              </w:rPr>
            </w:pPr>
            <w:r w:rsidRPr="00B070E9">
              <w:rPr>
                <w:rFonts w:ascii="Times New Roman" w:eastAsia="Times New Roman" w:hAnsi="Times New Roman"/>
                <w:lang w:eastAsia="ru-RU"/>
              </w:rPr>
              <w:t>26,955</w:t>
            </w:r>
          </w:p>
        </w:tc>
        <w:tc>
          <w:tcPr>
            <w:tcW w:w="851" w:type="dxa"/>
          </w:tcPr>
          <w:p w14:paraId="1FCC75E9" w14:textId="6ABB89EF" w:rsidR="00B070E9" w:rsidRPr="003F2C07" w:rsidRDefault="00B070E9" w:rsidP="00B070E9">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900" w:type="dxa"/>
          </w:tcPr>
          <w:p w14:paraId="01D43E4B" w14:textId="37A787F1"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46668422" w14:textId="3116F488" w:rsidR="00B070E9" w:rsidRPr="003F2C07" w:rsidRDefault="00B070E9" w:rsidP="00B070E9">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26,955</w:t>
            </w:r>
          </w:p>
        </w:tc>
        <w:tc>
          <w:tcPr>
            <w:tcW w:w="970" w:type="dxa"/>
          </w:tcPr>
          <w:p w14:paraId="65E7F1BB" w14:textId="58AFBFED"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5</w:t>
            </w:r>
            <w:r>
              <w:rPr>
                <w:rFonts w:ascii="Times New Roman" w:eastAsia="Times New Roman" w:hAnsi="Times New Roman"/>
                <w:lang w:eastAsia="ru-RU"/>
              </w:rPr>
              <w:t>3</w:t>
            </w:r>
            <w:r w:rsidRPr="003F2C07">
              <w:rPr>
                <w:rFonts w:ascii="Times New Roman" w:eastAsia="Times New Roman" w:hAnsi="Times New Roman"/>
                <w:lang w:eastAsia="ru-RU"/>
              </w:rPr>
              <w:t>,</w:t>
            </w:r>
            <w:r>
              <w:rPr>
                <w:rFonts w:ascii="Times New Roman" w:eastAsia="Times New Roman" w:hAnsi="Times New Roman"/>
                <w:lang w:eastAsia="ru-RU"/>
              </w:rPr>
              <w:t>91</w:t>
            </w:r>
          </w:p>
        </w:tc>
        <w:tc>
          <w:tcPr>
            <w:tcW w:w="889" w:type="dxa"/>
          </w:tcPr>
          <w:p w14:paraId="0E317A90" w14:textId="6962BB9D" w:rsidR="00B070E9" w:rsidRPr="003F2C07" w:rsidRDefault="00B070E9" w:rsidP="00B070E9">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52,57</w:t>
            </w:r>
          </w:p>
        </w:tc>
        <w:tc>
          <w:tcPr>
            <w:tcW w:w="851" w:type="dxa"/>
          </w:tcPr>
          <w:p w14:paraId="1B37A1CF" w14:textId="0BC4720C" w:rsidR="00B070E9" w:rsidRPr="003F2C07" w:rsidRDefault="00B070E9" w:rsidP="00B070E9">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54,83</w:t>
            </w:r>
          </w:p>
        </w:tc>
        <w:tc>
          <w:tcPr>
            <w:tcW w:w="903" w:type="dxa"/>
          </w:tcPr>
          <w:p w14:paraId="40473E38"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202,08</w:t>
            </w:r>
          </w:p>
        </w:tc>
      </w:tr>
      <w:tr w:rsidR="00B070E9" w:rsidRPr="00FE1BE1" w14:paraId="02B4DBE3" w14:textId="77777777" w:rsidTr="00BE3624">
        <w:trPr>
          <w:jc w:val="center"/>
        </w:trPr>
        <w:tc>
          <w:tcPr>
            <w:tcW w:w="621" w:type="dxa"/>
          </w:tcPr>
          <w:p w14:paraId="68CC923D"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1.1.4.</w:t>
            </w:r>
          </w:p>
        </w:tc>
        <w:tc>
          <w:tcPr>
            <w:tcW w:w="2787" w:type="dxa"/>
          </w:tcPr>
          <w:p w14:paraId="0B132719"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Мероприятие 4.  Создание и развитие молодежного пространства</w:t>
            </w:r>
          </w:p>
        </w:tc>
        <w:tc>
          <w:tcPr>
            <w:tcW w:w="749" w:type="dxa"/>
            <w:vMerge/>
          </w:tcPr>
          <w:p w14:paraId="78CFA400"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50D37D80"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8" w:type="dxa"/>
          </w:tcPr>
          <w:p w14:paraId="5C8267BF"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7" w:type="dxa"/>
          </w:tcPr>
          <w:p w14:paraId="11D2F8D6"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70" w:type="dxa"/>
          </w:tcPr>
          <w:p w14:paraId="6DE9F983" w14:textId="24F8A770"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1500,00</w:t>
            </w:r>
          </w:p>
        </w:tc>
        <w:tc>
          <w:tcPr>
            <w:tcW w:w="893" w:type="dxa"/>
          </w:tcPr>
          <w:p w14:paraId="7583C35E" w14:textId="19232E3F" w:rsidR="00B070E9" w:rsidRPr="003F2C07" w:rsidRDefault="00B070E9" w:rsidP="00B070E9">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850" w:type="dxa"/>
          </w:tcPr>
          <w:p w14:paraId="65A0D32D" w14:textId="3BE59956"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65D25058"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0" w:type="dxa"/>
          </w:tcPr>
          <w:p w14:paraId="5061287E" w14:textId="7EAF9C75" w:rsidR="00B070E9" w:rsidRPr="003F2C07" w:rsidRDefault="00B070E9" w:rsidP="00B070E9">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992" w:type="dxa"/>
          </w:tcPr>
          <w:p w14:paraId="3A5B5286" w14:textId="3DD9BC28" w:rsidR="00B070E9" w:rsidRPr="003F2C07" w:rsidRDefault="00B070E9" w:rsidP="00B070E9">
            <w:pPr>
              <w:spacing w:after="0" w:line="240" w:lineRule="auto"/>
              <w:contextualSpacing/>
              <w:jc w:val="center"/>
              <w:rPr>
                <w:rFonts w:ascii="Times New Roman" w:eastAsia="Times New Roman" w:hAnsi="Times New Roman"/>
                <w:lang w:eastAsia="ru-RU"/>
              </w:rPr>
            </w:pPr>
            <w:r w:rsidRPr="009779AC">
              <w:rPr>
                <w:rFonts w:ascii="Times New Roman" w:eastAsia="Times New Roman" w:hAnsi="Times New Roman"/>
                <w:lang w:eastAsia="ru-RU"/>
              </w:rPr>
              <w:t>0,0</w:t>
            </w:r>
          </w:p>
        </w:tc>
        <w:tc>
          <w:tcPr>
            <w:tcW w:w="970" w:type="dxa"/>
          </w:tcPr>
          <w:p w14:paraId="5C79B5F8" w14:textId="651417B5" w:rsidR="00B070E9" w:rsidRPr="003F2C07" w:rsidRDefault="00B070E9" w:rsidP="00B070E9">
            <w:pPr>
              <w:spacing w:after="0" w:line="240" w:lineRule="auto"/>
              <w:contextualSpacing/>
              <w:jc w:val="center"/>
              <w:rPr>
                <w:rFonts w:ascii="Times New Roman" w:eastAsia="Times New Roman" w:hAnsi="Times New Roman"/>
                <w:lang w:eastAsia="ru-RU"/>
              </w:rPr>
            </w:pPr>
            <w:r w:rsidRPr="009779AC">
              <w:rPr>
                <w:rFonts w:ascii="Times New Roman" w:eastAsia="Times New Roman" w:hAnsi="Times New Roman"/>
                <w:lang w:eastAsia="ru-RU"/>
              </w:rPr>
              <w:t>0,0</w:t>
            </w:r>
          </w:p>
        </w:tc>
        <w:tc>
          <w:tcPr>
            <w:tcW w:w="889" w:type="dxa"/>
          </w:tcPr>
          <w:p w14:paraId="4446DC63"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6D818E04"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3" w:type="dxa"/>
          </w:tcPr>
          <w:p w14:paraId="1E32174E"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1500,00</w:t>
            </w:r>
          </w:p>
        </w:tc>
      </w:tr>
      <w:tr w:rsidR="00B070E9" w:rsidRPr="00FE1BE1" w14:paraId="790F8682" w14:textId="77777777" w:rsidTr="00BE3624">
        <w:trPr>
          <w:jc w:val="center"/>
        </w:trPr>
        <w:tc>
          <w:tcPr>
            <w:tcW w:w="621" w:type="dxa"/>
          </w:tcPr>
          <w:p w14:paraId="6F64510E"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76866BC3"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т.ч. по источникам</w:t>
            </w:r>
          </w:p>
        </w:tc>
        <w:tc>
          <w:tcPr>
            <w:tcW w:w="749" w:type="dxa"/>
            <w:vMerge/>
          </w:tcPr>
          <w:p w14:paraId="1DE11B57"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5FE2AA0D"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8" w:type="dxa"/>
          </w:tcPr>
          <w:p w14:paraId="15A29F93"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7" w:type="dxa"/>
          </w:tcPr>
          <w:p w14:paraId="1AD07EA1"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70" w:type="dxa"/>
          </w:tcPr>
          <w:p w14:paraId="1DC8C341" w14:textId="68E8327F" w:rsidR="00B070E9" w:rsidRPr="003F2C07" w:rsidRDefault="00B070E9" w:rsidP="00B070E9">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893" w:type="dxa"/>
          </w:tcPr>
          <w:p w14:paraId="40F80297" w14:textId="66B54113" w:rsidR="00B070E9" w:rsidRPr="003F2C07" w:rsidRDefault="00B070E9" w:rsidP="00B070E9">
            <w:pPr>
              <w:spacing w:after="0" w:line="240" w:lineRule="auto"/>
              <w:contextualSpacing/>
              <w:jc w:val="center"/>
              <w:rPr>
                <w:rFonts w:ascii="Times New Roman" w:eastAsia="Times New Roman" w:hAnsi="Times New Roman"/>
                <w:lang w:eastAsia="ru-RU"/>
              </w:rPr>
            </w:pPr>
            <w:r w:rsidRPr="0058456C">
              <w:rPr>
                <w:rFonts w:ascii="Times New Roman" w:eastAsia="Times New Roman" w:hAnsi="Times New Roman"/>
                <w:lang w:eastAsia="ru-RU"/>
              </w:rPr>
              <w:t>0,0</w:t>
            </w:r>
          </w:p>
        </w:tc>
        <w:tc>
          <w:tcPr>
            <w:tcW w:w="850" w:type="dxa"/>
          </w:tcPr>
          <w:p w14:paraId="4B96B11E" w14:textId="5AEAE243"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6F15A270"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0" w:type="dxa"/>
          </w:tcPr>
          <w:p w14:paraId="2C059B06"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6E19043A"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70" w:type="dxa"/>
          </w:tcPr>
          <w:p w14:paraId="50C4171C"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89" w:type="dxa"/>
          </w:tcPr>
          <w:p w14:paraId="0DB778B3"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529E113D"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3" w:type="dxa"/>
          </w:tcPr>
          <w:p w14:paraId="1508436E"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r>
      <w:tr w:rsidR="00B070E9" w:rsidRPr="00FE1BE1" w14:paraId="676AB2C3" w14:textId="77777777" w:rsidTr="00BE3624">
        <w:trPr>
          <w:jc w:val="center"/>
        </w:trPr>
        <w:tc>
          <w:tcPr>
            <w:tcW w:w="621" w:type="dxa"/>
          </w:tcPr>
          <w:p w14:paraId="63A8283A"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451C34C7"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бюджет муниципального образования, в т.ч.</w:t>
            </w:r>
          </w:p>
        </w:tc>
        <w:tc>
          <w:tcPr>
            <w:tcW w:w="749" w:type="dxa"/>
            <w:vMerge/>
          </w:tcPr>
          <w:p w14:paraId="66218BDC"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2FFF6165"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8" w:type="dxa"/>
          </w:tcPr>
          <w:p w14:paraId="73483DCC"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7" w:type="dxa"/>
          </w:tcPr>
          <w:p w14:paraId="3577C0B5"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70" w:type="dxa"/>
          </w:tcPr>
          <w:p w14:paraId="621EE34A" w14:textId="384B648C"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1500,00</w:t>
            </w:r>
          </w:p>
        </w:tc>
        <w:tc>
          <w:tcPr>
            <w:tcW w:w="893" w:type="dxa"/>
          </w:tcPr>
          <w:p w14:paraId="4462C652" w14:textId="528E5DD4" w:rsidR="00B070E9" w:rsidRPr="003F2C07" w:rsidRDefault="00B070E9" w:rsidP="00B070E9">
            <w:pPr>
              <w:spacing w:after="0" w:line="240" w:lineRule="auto"/>
              <w:contextualSpacing/>
              <w:jc w:val="center"/>
              <w:rPr>
                <w:rFonts w:ascii="Times New Roman" w:eastAsia="Times New Roman" w:hAnsi="Times New Roman"/>
                <w:lang w:eastAsia="ru-RU"/>
              </w:rPr>
            </w:pPr>
            <w:r w:rsidRPr="0058456C">
              <w:rPr>
                <w:rFonts w:ascii="Times New Roman" w:eastAsia="Times New Roman" w:hAnsi="Times New Roman"/>
                <w:lang w:eastAsia="ru-RU"/>
              </w:rPr>
              <w:t>0,0</w:t>
            </w:r>
          </w:p>
        </w:tc>
        <w:tc>
          <w:tcPr>
            <w:tcW w:w="850" w:type="dxa"/>
          </w:tcPr>
          <w:p w14:paraId="4E28B47F" w14:textId="05883A65"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0AA156B0"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0" w:type="dxa"/>
          </w:tcPr>
          <w:p w14:paraId="6A875CA6" w14:textId="25D95756" w:rsidR="00B070E9" w:rsidRPr="003F2C07" w:rsidRDefault="00B070E9" w:rsidP="00B070E9">
            <w:pPr>
              <w:spacing w:after="0" w:line="240" w:lineRule="auto"/>
              <w:contextualSpacing/>
              <w:jc w:val="center"/>
              <w:rPr>
                <w:rFonts w:ascii="Times New Roman" w:eastAsia="Times New Roman" w:hAnsi="Times New Roman"/>
                <w:lang w:eastAsia="ru-RU"/>
              </w:rPr>
            </w:pPr>
            <w:r w:rsidRPr="00220B84">
              <w:rPr>
                <w:rFonts w:ascii="Times New Roman" w:eastAsia="Times New Roman" w:hAnsi="Times New Roman"/>
                <w:lang w:eastAsia="ru-RU"/>
              </w:rPr>
              <w:t>0,0</w:t>
            </w:r>
          </w:p>
        </w:tc>
        <w:tc>
          <w:tcPr>
            <w:tcW w:w="992" w:type="dxa"/>
          </w:tcPr>
          <w:p w14:paraId="65FA4DC7" w14:textId="5B3850B9" w:rsidR="00B070E9" w:rsidRPr="003F2C07" w:rsidRDefault="00B070E9" w:rsidP="00B070E9">
            <w:pPr>
              <w:spacing w:after="0" w:line="240" w:lineRule="auto"/>
              <w:contextualSpacing/>
              <w:jc w:val="center"/>
              <w:rPr>
                <w:rFonts w:ascii="Times New Roman" w:eastAsia="Times New Roman" w:hAnsi="Times New Roman"/>
                <w:lang w:eastAsia="ru-RU"/>
              </w:rPr>
            </w:pPr>
            <w:r w:rsidRPr="00220B84">
              <w:rPr>
                <w:rFonts w:ascii="Times New Roman" w:eastAsia="Times New Roman" w:hAnsi="Times New Roman"/>
                <w:lang w:eastAsia="ru-RU"/>
              </w:rPr>
              <w:t>0,0</w:t>
            </w:r>
          </w:p>
        </w:tc>
        <w:tc>
          <w:tcPr>
            <w:tcW w:w="970" w:type="dxa"/>
          </w:tcPr>
          <w:p w14:paraId="4E86C6B3" w14:textId="61DEE9C7" w:rsidR="00B070E9" w:rsidRPr="003F2C07" w:rsidRDefault="00B070E9" w:rsidP="00B070E9">
            <w:pPr>
              <w:spacing w:after="0" w:line="240" w:lineRule="auto"/>
              <w:contextualSpacing/>
              <w:jc w:val="center"/>
              <w:rPr>
                <w:rFonts w:ascii="Times New Roman" w:eastAsia="Times New Roman" w:hAnsi="Times New Roman"/>
                <w:lang w:eastAsia="ru-RU"/>
              </w:rPr>
            </w:pPr>
            <w:r w:rsidRPr="00220B84">
              <w:rPr>
                <w:rFonts w:ascii="Times New Roman" w:eastAsia="Times New Roman" w:hAnsi="Times New Roman"/>
                <w:lang w:eastAsia="ru-RU"/>
              </w:rPr>
              <w:t>0,0</w:t>
            </w:r>
          </w:p>
        </w:tc>
        <w:tc>
          <w:tcPr>
            <w:tcW w:w="889" w:type="dxa"/>
          </w:tcPr>
          <w:p w14:paraId="2381A116"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3F0D9D96"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3" w:type="dxa"/>
          </w:tcPr>
          <w:p w14:paraId="0863601B"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1500,00</w:t>
            </w:r>
          </w:p>
        </w:tc>
      </w:tr>
      <w:tr w:rsidR="00B070E9" w:rsidRPr="00FE1BE1" w14:paraId="1A725408" w14:textId="77777777" w:rsidTr="00BE3624">
        <w:trPr>
          <w:jc w:val="center"/>
        </w:trPr>
        <w:tc>
          <w:tcPr>
            <w:tcW w:w="621" w:type="dxa"/>
          </w:tcPr>
          <w:p w14:paraId="0358E392"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041F0DC4"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трансфертов из областного бюджета</w:t>
            </w:r>
          </w:p>
        </w:tc>
        <w:tc>
          <w:tcPr>
            <w:tcW w:w="749" w:type="dxa"/>
            <w:vMerge/>
          </w:tcPr>
          <w:p w14:paraId="365FD4BF"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1571743D"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8" w:type="dxa"/>
          </w:tcPr>
          <w:p w14:paraId="3C84FB43"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7" w:type="dxa"/>
          </w:tcPr>
          <w:p w14:paraId="54A80E88"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70" w:type="dxa"/>
          </w:tcPr>
          <w:p w14:paraId="362F4BEC" w14:textId="3F5D2B52"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1485,00</w:t>
            </w:r>
          </w:p>
        </w:tc>
        <w:tc>
          <w:tcPr>
            <w:tcW w:w="893" w:type="dxa"/>
          </w:tcPr>
          <w:p w14:paraId="047F52B0" w14:textId="3AB26562" w:rsidR="00B070E9" w:rsidRPr="003F2C07" w:rsidRDefault="00B070E9" w:rsidP="00B070E9">
            <w:pPr>
              <w:spacing w:after="0" w:line="240" w:lineRule="auto"/>
              <w:contextualSpacing/>
              <w:jc w:val="center"/>
              <w:rPr>
                <w:rFonts w:ascii="Times New Roman" w:eastAsia="Times New Roman" w:hAnsi="Times New Roman"/>
                <w:lang w:eastAsia="ru-RU"/>
              </w:rPr>
            </w:pPr>
            <w:r w:rsidRPr="0058456C">
              <w:rPr>
                <w:rFonts w:ascii="Times New Roman" w:eastAsia="Times New Roman" w:hAnsi="Times New Roman"/>
                <w:lang w:eastAsia="ru-RU"/>
              </w:rPr>
              <w:t>0,0</w:t>
            </w:r>
          </w:p>
        </w:tc>
        <w:tc>
          <w:tcPr>
            <w:tcW w:w="850" w:type="dxa"/>
          </w:tcPr>
          <w:p w14:paraId="4E426567" w14:textId="1C5F227D"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6438ECC5"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0" w:type="dxa"/>
          </w:tcPr>
          <w:p w14:paraId="76E01EED" w14:textId="1DF85742" w:rsidR="00B070E9" w:rsidRPr="003F2C07" w:rsidRDefault="00B070E9" w:rsidP="00B070E9">
            <w:pPr>
              <w:spacing w:after="0" w:line="240" w:lineRule="auto"/>
              <w:contextualSpacing/>
              <w:jc w:val="center"/>
              <w:rPr>
                <w:rFonts w:ascii="Times New Roman" w:eastAsia="Times New Roman" w:hAnsi="Times New Roman"/>
                <w:lang w:eastAsia="ru-RU"/>
              </w:rPr>
            </w:pPr>
            <w:r w:rsidRPr="00220B84">
              <w:rPr>
                <w:rFonts w:ascii="Times New Roman" w:eastAsia="Times New Roman" w:hAnsi="Times New Roman"/>
                <w:lang w:eastAsia="ru-RU"/>
              </w:rPr>
              <w:t>0,0</w:t>
            </w:r>
          </w:p>
        </w:tc>
        <w:tc>
          <w:tcPr>
            <w:tcW w:w="992" w:type="dxa"/>
          </w:tcPr>
          <w:p w14:paraId="0F0F5061" w14:textId="1A7DA991" w:rsidR="00B070E9" w:rsidRPr="003F2C07" w:rsidRDefault="00B070E9" w:rsidP="00B070E9">
            <w:pPr>
              <w:spacing w:after="0" w:line="240" w:lineRule="auto"/>
              <w:contextualSpacing/>
              <w:jc w:val="center"/>
              <w:rPr>
                <w:rFonts w:ascii="Times New Roman" w:eastAsia="Times New Roman" w:hAnsi="Times New Roman"/>
                <w:lang w:eastAsia="ru-RU"/>
              </w:rPr>
            </w:pPr>
            <w:r w:rsidRPr="00220B84">
              <w:rPr>
                <w:rFonts w:ascii="Times New Roman" w:eastAsia="Times New Roman" w:hAnsi="Times New Roman"/>
                <w:lang w:eastAsia="ru-RU"/>
              </w:rPr>
              <w:t>0,0</w:t>
            </w:r>
          </w:p>
        </w:tc>
        <w:tc>
          <w:tcPr>
            <w:tcW w:w="970" w:type="dxa"/>
          </w:tcPr>
          <w:p w14:paraId="598B4A77" w14:textId="3FBB69C9" w:rsidR="00B070E9" w:rsidRPr="003F2C07" w:rsidRDefault="00B070E9" w:rsidP="00B070E9">
            <w:pPr>
              <w:spacing w:after="0" w:line="240" w:lineRule="auto"/>
              <w:contextualSpacing/>
              <w:jc w:val="center"/>
              <w:rPr>
                <w:rFonts w:ascii="Times New Roman" w:eastAsia="Times New Roman" w:hAnsi="Times New Roman"/>
                <w:lang w:eastAsia="ru-RU"/>
              </w:rPr>
            </w:pPr>
            <w:r w:rsidRPr="00220B84">
              <w:rPr>
                <w:rFonts w:ascii="Times New Roman" w:eastAsia="Times New Roman" w:hAnsi="Times New Roman"/>
                <w:lang w:eastAsia="ru-RU"/>
              </w:rPr>
              <w:t>0,0</w:t>
            </w:r>
          </w:p>
        </w:tc>
        <w:tc>
          <w:tcPr>
            <w:tcW w:w="889" w:type="dxa"/>
          </w:tcPr>
          <w:p w14:paraId="4FB49E08"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5F1F7AD6"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3" w:type="dxa"/>
          </w:tcPr>
          <w:p w14:paraId="55B84D17"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1485,00</w:t>
            </w:r>
          </w:p>
        </w:tc>
      </w:tr>
      <w:tr w:rsidR="00FB04AC" w:rsidRPr="00FE1BE1" w14:paraId="5FA61256" w14:textId="77777777" w:rsidTr="00BE3624">
        <w:trPr>
          <w:trHeight w:val="1027"/>
          <w:jc w:val="center"/>
        </w:trPr>
        <w:tc>
          <w:tcPr>
            <w:tcW w:w="621" w:type="dxa"/>
          </w:tcPr>
          <w:p w14:paraId="2F0E873B"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1.2.</w:t>
            </w:r>
          </w:p>
        </w:tc>
        <w:tc>
          <w:tcPr>
            <w:tcW w:w="2787" w:type="dxa"/>
          </w:tcPr>
          <w:p w14:paraId="5B66B17B"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sz w:val="24"/>
                <w:szCs w:val="24"/>
                <w:lang w:eastAsia="ar-SA"/>
              </w:rPr>
            </w:pPr>
            <w:r w:rsidRPr="00FE1BE1">
              <w:rPr>
                <w:rFonts w:ascii="Times New Roman" w:eastAsia="Times New Roman" w:hAnsi="Times New Roman"/>
                <w:sz w:val="24"/>
                <w:szCs w:val="24"/>
                <w:lang w:eastAsia="ar-SA"/>
              </w:rPr>
              <w:t>Задача 2. – Формирование системы поддержки инициативной и талантливой молодежи</w:t>
            </w:r>
          </w:p>
        </w:tc>
        <w:tc>
          <w:tcPr>
            <w:tcW w:w="749" w:type="dxa"/>
            <w:vMerge/>
          </w:tcPr>
          <w:p w14:paraId="0DB3ADBA"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411C7D94"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30,31</w:t>
            </w:r>
          </w:p>
        </w:tc>
        <w:tc>
          <w:tcPr>
            <w:tcW w:w="768" w:type="dxa"/>
          </w:tcPr>
          <w:p w14:paraId="7D0A7BC4"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15,71</w:t>
            </w:r>
          </w:p>
        </w:tc>
        <w:tc>
          <w:tcPr>
            <w:tcW w:w="767" w:type="dxa"/>
          </w:tcPr>
          <w:p w14:paraId="163B08B7"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62,18</w:t>
            </w:r>
          </w:p>
        </w:tc>
        <w:tc>
          <w:tcPr>
            <w:tcW w:w="870" w:type="dxa"/>
          </w:tcPr>
          <w:p w14:paraId="0CB0E9D4" w14:textId="734F936C"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116,23</w:t>
            </w:r>
          </w:p>
        </w:tc>
        <w:tc>
          <w:tcPr>
            <w:tcW w:w="893" w:type="dxa"/>
          </w:tcPr>
          <w:p w14:paraId="70A05100" w14:textId="1155A331"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334,96</w:t>
            </w:r>
          </w:p>
        </w:tc>
        <w:tc>
          <w:tcPr>
            <w:tcW w:w="850" w:type="dxa"/>
          </w:tcPr>
          <w:p w14:paraId="71CA075B" w14:textId="2393D95F"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6E8914B5" w14:textId="035E8776"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900" w:type="dxa"/>
          </w:tcPr>
          <w:p w14:paraId="1BEC5E44" w14:textId="4E3B54D6" w:rsidR="00FB04AC" w:rsidRPr="003F2C07" w:rsidRDefault="00FB04AC" w:rsidP="00FB04AC">
            <w:pPr>
              <w:spacing w:after="0" w:line="240" w:lineRule="auto"/>
              <w:contextualSpacing/>
              <w:jc w:val="center"/>
              <w:rPr>
                <w:rFonts w:ascii="Times New Roman" w:eastAsia="Times New Roman" w:hAnsi="Times New Roman"/>
                <w:lang w:eastAsia="ru-RU"/>
              </w:rPr>
            </w:pPr>
            <w:r w:rsidRPr="00487E49">
              <w:rPr>
                <w:rFonts w:ascii="Times New Roman" w:eastAsia="Times New Roman" w:hAnsi="Times New Roman"/>
                <w:lang w:eastAsia="ru-RU"/>
              </w:rPr>
              <w:t>0,0</w:t>
            </w:r>
          </w:p>
        </w:tc>
        <w:tc>
          <w:tcPr>
            <w:tcW w:w="992" w:type="dxa"/>
          </w:tcPr>
          <w:p w14:paraId="55E90994" w14:textId="03EF02CF"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257,19</w:t>
            </w:r>
          </w:p>
        </w:tc>
        <w:tc>
          <w:tcPr>
            <w:tcW w:w="970" w:type="dxa"/>
          </w:tcPr>
          <w:p w14:paraId="6821596A" w14:textId="034B6378"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257,19</w:t>
            </w:r>
          </w:p>
        </w:tc>
        <w:tc>
          <w:tcPr>
            <w:tcW w:w="889" w:type="dxa"/>
          </w:tcPr>
          <w:p w14:paraId="627031DD" w14:textId="7E33A2C5"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343,6</w:t>
            </w:r>
          </w:p>
        </w:tc>
        <w:tc>
          <w:tcPr>
            <w:tcW w:w="851" w:type="dxa"/>
          </w:tcPr>
          <w:p w14:paraId="0535DCE1" w14:textId="1DF857E8"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358,38</w:t>
            </w:r>
          </w:p>
        </w:tc>
        <w:tc>
          <w:tcPr>
            <w:tcW w:w="903" w:type="dxa"/>
          </w:tcPr>
          <w:p w14:paraId="7E67654C" w14:textId="2EEBB8E8" w:rsidR="00FB04AC" w:rsidRPr="003F2C07" w:rsidRDefault="00FB04AC" w:rsidP="00FB04AC">
            <w:pPr>
              <w:spacing w:after="0" w:line="240" w:lineRule="auto"/>
              <w:contextualSpacing/>
              <w:jc w:val="center"/>
              <w:rPr>
                <w:rFonts w:ascii="Times New Roman" w:eastAsia="Times New Roman" w:hAnsi="Times New Roman"/>
                <w:color w:val="FF0000"/>
                <w:lang w:eastAsia="ru-RU"/>
              </w:rPr>
            </w:pPr>
            <w:r>
              <w:rPr>
                <w:rFonts w:ascii="Times New Roman" w:eastAsia="Times New Roman" w:hAnsi="Times New Roman"/>
                <w:lang w:eastAsia="ru-RU"/>
              </w:rPr>
              <w:t>151</w:t>
            </w:r>
            <w:r w:rsidR="008A4D94">
              <w:rPr>
                <w:rFonts w:ascii="Times New Roman" w:eastAsia="Times New Roman" w:hAnsi="Times New Roman"/>
                <w:lang w:eastAsia="ru-RU"/>
              </w:rPr>
              <w:t>8</w:t>
            </w:r>
            <w:r>
              <w:rPr>
                <w:rFonts w:ascii="Times New Roman" w:eastAsia="Times New Roman" w:hAnsi="Times New Roman"/>
                <w:lang w:eastAsia="ru-RU"/>
              </w:rPr>
              <w:t>,</w:t>
            </w:r>
            <w:r w:rsidR="008A4D94">
              <w:rPr>
                <w:rFonts w:ascii="Times New Roman" w:eastAsia="Times New Roman" w:hAnsi="Times New Roman"/>
                <w:lang w:eastAsia="ru-RU"/>
              </w:rPr>
              <w:t>56</w:t>
            </w:r>
          </w:p>
        </w:tc>
      </w:tr>
      <w:tr w:rsidR="00FB04AC" w:rsidRPr="00FE1BE1" w14:paraId="1FC1213C" w14:textId="77777777" w:rsidTr="00BE3624">
        <w:trPr>
          <w:trHeight w:val="602"/>
          <w:jc w:val="center"/>
        </w:trPr>
        <w:tc>
          <w:tcPr>
            <w:tcW w:w="621" w:type="dxa"/>
          </w:tcPr>
          <w:p w14:paraId="011A65A8"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lastRenderedPageBreak/>
              <w:t>1.2.1.</w:t>
            </w:r>
          </w:p>
        </w:tc>
        <w:tc>
          <w:tcPr>
            <w:tcW w:w="2787" w:type="dxa"/>
          </w:tcPr>
          <w:p w14:paraId="6CBA8D89"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color w:val="000000"/>
                <w:spacing w:val="-4"/>
                <w:sz w:val="24"/>
                <w:szCs w:val="24"/>
                <w:lang w:eastAsia="ru-RU"/>
              </w:rPr>
            </w:pPr>
            <w:r w:rsidRPr="00FE1BE1">
              <w:rPr>
                <w:rFonts w:ascii="Times New Roman" w:eastAsia="Times New Roman" w:hAnsi="Times New Roman"/>
                <w:sz w:val="24"/>
                <w:szCs w:val="24"/>
                <w:lang w:eastAsia="ar-SA"/>
              </w:rPr>
              <w:t>Мероприятие 1. Организация взаимодействия с молодежными общественными объединениями, стимулирование молодежного самоуправления, вовлечение молодежи в социальную практику</w:t>
            </w:r>
          </w:p>
        </w:tc>
        <w:tc>
          <w:tcPr>
            <w:tcW w:w="749" w:type="dxa"/>
            <w:vMerge/>
          </w:tcPr>
          <w:p w14:paraId="4BD4A0C1"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3727E55B"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30,31</w:t>
            </w:r>
          </w:p>
        </w:tc>
        <w:tc>
          <w:tcPr>
            <w:tcW w:w="768" w:type="dxa"/>
          </w:tcPr>
          <w:p w14:paraId="1096945A"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15,71</w:t>
            </w:r>
          </w:p>
        </w:tc>
        <w:tc>
          <w:tcPr>
            <w:tcW w:w="767" w:type="dxa"/>
          </w:tcPr>
          <w:p w14:paraId="7BC5EE53"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62,87</w:t>
            </w:r>
          </w:p>
        </w:tc>
        <w:tc>
          <w:tcPr>
            <w:tcW w:w="870" w:type="dxa"/>
          </w:tcPr>
          <w:p w14:paraId="0141F713" w14:textId="1BD352D8"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116,23</w:t>
            </w:r>
          </w:p>
        </w:tc>
        <w:tc>
          <w:tcPr>
            <w:tcW w:w="893" w:type="dxa"/>
          </w:tcPr>
          <w:p w14:paraId="749CF4F3" w14:textId="691C805F"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334,96</w:t>
            </w:r>
          </w:p>
        </w:tc>
        <w:tc>
          <w:tcPr>
            <w:tcW w:w="850" w:type="dxa"/>
          </w:tcPr>
          <w:p w14:paraId="7354D7BE" w14:textId="2031BCD5"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851" w:type="dxa"/>
          </w:tcPr>
          <w:p w14:paraId="18E57BF4" w14:textId="08200952"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900" w:type="dxa"/>
          </w:tcPr>
          <w:p w14:paraId="36D0F0B8" w14:textId="7F3C20A5"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992" w:type="dxa"/>
          </w:tcPr>
          <w:p w14:paraId="08AF9BB6" w14:textId="05CC1743"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257,19</w:t>
            </w:r>
          </w:p>
        </w:tc>
        <w:tc>
          <w:tcPr>
            <w:tcW w:w="970" w:type="dxa"/>
          </w:tcPr>
          <w:p w14:paraId="53F558ED" w14:textId="384493D1"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257,19</w:t>
            </w:r>
          </w:p>
        </w:tc>
        <w:tc>
          <w:tcPr>
            <w:tcW w:w="889" w:type="dxa"/>
          </w:tcPr>
          <w:p w14:paraId="066164B4" w14:textId="2CF75651"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343,6</w:t>
            </w:r>
          </w:p>
        </w:tc>
        <w:tc>
          <w:tcPr>
            <w:tcW w:w="851" w:type="dxa"/>
          </w:tcPr>
          <w:p w14:paraId="6160F061" w14:textId="27B72397"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358,38</w:t>
            </w:r>
          </w:p>
        </w:tc>
        <w:tc>
          <w:tcPr>
            <w:tcW w:w="903" w:type="dxa"/>
          </w:tcPr>
          <w:p w14:paraId="5EF2B2C5" w14:textId="36F4E9C2"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1519,25</w:t>
            </w:r>
          </w:p>
        </w:tc>
      </w:tr>
      <w:tr w:rsidR="00B070E9" w:rsidRPr="00FE1BE1" w14:paraId="76EF567D" w14:textId="77777777" w:rsidTr="00BE3624">
        <w:trPr>
          <w:jc w:val="center"/>
        </w:trPr>
        <w:tc>
          <w:tcPr>
            <w:tcW w:w="621" w:type="dxa"/>
          </w:tcPr>
          <w:p w14:paraId="4F24C354"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506640C3"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т.ч. по источникам</w:t>
            </w:r>
          </w:p>
        </w:tc>
        <w:tc>
          <w:tcPr>
            <w:tcW w:w="749" w:type="dxa"/>
            <w:vMerge w:val="restart"/>
          </w:tcPr>
          <w:p w14:paraId="7DCF4B1C"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14815BF3" w14:textId="5CF779EF"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768" w:type="dxa"/>
          </w:tcPr>
          <w:p w14:paraId="41B1269C" w14:textId="1D0DADE7"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767" w:type="dxa"/>
          </w:tcPr>
          <w:p w14:paraId="44230464" w14:textId="30D535DC"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870" w:type="dxa"/>
          </w:tcPr>
          <w:p w14:paraId="375EA989" w14:textId="7E800293"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893" w:type="dxa"/>
          </w:tcPr>
          <w:p w14:paraId="0C25F528" w14:textId="0FEFB073"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850" w:type="dxa"/>
          </w:tcPr>
          <w:p w14:paraId="0E6C4261" w14:textId="7950E6BE"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851" w:type="dxa"/>
          </w:tcPr>
          <w:p w14:paraId="6A3B32BE" w14:textId="2FB1055B"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900" w:type="dxa"/>
          </w:tcPr>
          <w:p w14:paraId="7C168301" w14:textId="35273120"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992" w:type="dxa"/>
          </w:tcPr>
          <w:p w14:paraId="06ACB15B" w14:textId="3B9473E3"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970" w:type="dxa"/>
          </w:tcPr>
          <w:p w14:paraId="2A1CAA6E" w14:textId="492EAE72" w:rsidR="00B070E9" w:rsidRPr="003F2C07" w:rsidRDefault="00B070E9" w:rsidP="00B070E9">
            <w:pPr>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889" w:type="dxa"/>
          </w:tcPr>
          <w:p w14:paraId="28C3048C" w14:textId="1EE7233B"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851" w:type="dxa"/>
          </w:tcPr>
          <w:p w14:paraId="5C922661" w14:textId="243F63C7"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c>
          <w:tcPr>
            <w:tcW w:w="903" w:type="dxa"/>
          </w:tcPr>
          <w:p w14:paraId="6DD747EE" w14:textId="2EE39EDD" w:rsidR="00B070E9" w:rsidRPr="003F2C07" w:rsidRDefault="00B070E9" w:rsidP="00B070E9">
            <w:pPr>
              <w:widowControl w:val="0"/>
              <w:autoSpaceDE w:val="0"/>
              <w:autoSpaceDN w:val="0"/>
              <w:spacing w:after="0" w:line="240" w:lineRule="auto"/>
              <w:contextualSpacing/>
              <w:jc w:val="right"/>
              <w:rPr>
                <w:rFonts w:ascii="Times New Roman" w:eastAsia="Times New Roman" w:hAnsi="Times New Roman"/>
                <w:lang w:eastAsia="ru-RU"/>
              </w:rPr>
            </w:pPr>
            <w:r w:rsidRPr="009A5526">
              <w:rPr>
                <w:rFonts w:ascii="Times New Roman" w:eastAsia="Times New Roman" w:hAnsi="Times New Roman"/>
                <w:lang w:eastAsia="ru-RU"/>
              </w:rPr>
              <w:t>0,0</w:t>
            </w:r>
          </w:p>
        </w:tc>
      </w:tr>
      <w:tr w:rsidR="00FB04AC" w:rsidRPr="00FE1BE1" w14:paraId="781EFFFB" w14:textId="77777777" w:rsidTr="00BE3624">
        <w:trPr>
          <w:jc w:val="center"/>
        </w:trPr>
        <w:tc>
          <w:tcPr>
            <w:tcW w:w="621" w:type="dxa"/>
          </w:tcPr>
          <w:p w14:paraId="56D6024E"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6B233EC7"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бюджет муниципального образования, в т.ч.</w:t>
            </w:r>
          </w:p>
        </w:tc>
        <w:tc>
          <w:tcPr>
            <w:tcW w:w="749" w:type="dxa"/>
            <w:vMerge/>
          </w:tcPr>
          <w:p w14:paraId="422C4D55" w14:textId="77777777" w:rsidR="00FB04AC" w:rsidRPr="00FE1BE1" w:rsidRDefault="00FB04AC" w:rsidP="00FB04AC">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389F853B"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30,31</w:t>
            </w:r>
          </w:p>
        </w:tc>
        <w:tc>
          <w:tcPr>
            <w:tcW w:w="768" w:type="dxa"/>
          </w:tcPr>
          <w:p w14:paraId="5AC6E99F"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15,71</w:t>
            </w:r>
          </w:p>
        </w:tc>
        <w:tc>
          <w:tcPr>
            <w:tcW w:w="767" w:type="dxa"/>
          </w:tcPr>
          <w:p w14:paraId="1BFD53A7" w14:textId="77777777"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62,18</w:t>
            </w:r>
          </w:p>
        </w:tc>
        <w:tc>
          <w:tcPr>
            <w:tcW w:w="870" w:type="dxa"/>
          </w:tcPr>
          <w:p w14:paraId="59B46F07" w14:textId="151DDC19" w:rsidR="00FB04AC" w:rsidRPr="003F2C07" w:rsidRDefault="00FB04AC" w:rsidP="00FB04AC">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116,23</w:t>
            </w:r>
          </w:p>
        </w:tc>
        <w:tc>
          <w:tcPr>
            <w:tcW w:w="893" w:type="dxa"/>
          </w:tcPr>
          <w:p w14:paraId="6276D4A0" w14:textId="04141EE8"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334,96</w:t>
            </w:r>
          </w:p>
        </w:tc>
        <w:tc>
          <w:tcPr>
            <w:tcW w:w="850" w:type="dxa"/>
          </w:tcPr>
          <w:p w14:paraId="607EEDCE" w14:textId="12F25DD6"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851" w:type="dxa"/>
          </w:tcPr>
          <w:p w14:paraId="0075E443" w14:textId="77068D04"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900" w:type="dxa"/>
          </w:tcPr>
          <w:p w14:paraId="45C28B72" w14:textId="515CCE16"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0,0</w:t>
            </w:r>
          </w:p>
        </w:tc>
        <w:tc>
          <w:tcPr>
            <w:tcW w:w="992" w:type="dxa"/>
          </w:tcPr>
          <w:p w14:paraId="536C7B97" w14:textId="336E55DA"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257,19</w:t>
            </w:r>
          </w:p>
        </w:tc>
        <w:tc>
          <w:tcPr>
            <w:tcW w:w="970" w:type="dxa"/>
          </w:tcPr>
          <w:p w14:paraId="03CE39BC" w14:textId="01BA349D"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257,19</w:t>
            </w:r>
          </w:p>
        </w:tc>
        <w:tc>
          <w:tcPr>
            <w:tcW w:w="889" w:type="dxa"/>
          </w:tcPr>
          <w:p w14:paraId="198987AA" w14:textId="1E21A4AC"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343,6</w:t>
            </w:r>
          </w:p>
        </w:tc>
        <w:tc>
          <w:tcPr>
            <w:tcW w:w="851" w:type="dxa"/>
          </w:tcPr>
          <w:p w14:paraId="4C26383C" w14:textId="0BB70D97"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358,38</w:t>
            </w:r>
          </w:p>
        </w:tc>
        <w:tc>
          <w:tcPr>
            <w:tcW w:w="903" w:type="dxa"/>
          </w:tcPr>
          <w:p w14:paraId="71482777" w14:textId="7E30332A" w:rsidR="00FB04AC" w:rsidRPr="003F2C07" w:rsidRDefault="00FB04AC" w:rsidP="00FB04AC">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1519,25</w:t>
            </w:r>
          </w:p>
        </w:tc>
      </w:tr>
      <w:tr w:rsidR="0034261D" w:rsidRPr="00FE1BE1" w14:paraId="533F35EA" w14:textId="77777777" w:rsidTr="00BE3624">
        <w:trPr>
          <w:trHeight w:val="1561"/>
          <w:jc w:val="center"/>
        </w:trPr>
        <w:tc>
          <w:tcPr>
            <w:tcW w:w="621" w:type="dxa"/>
          </w:tcPr>
          <w:p w14:paraId="584F34D9" w14:textId="77777777" w:rsidR="0034261D" w:rsidRPr="00FE1BE1" w:rsidRDefault="0034261D" w:rsidP="0034261D">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1.3.</w:t>
            </w:r>
          </w:p>
        </w:tc>
        <w:tc>
          <w:tcPr>
            <w:tcW w:w="2787" w:type="dxa"/>
          </w:tcPr>
          <w:p w14:paraId="71AB3BA0" w14:textId="77777777" w:rsidR="0034261D" w:rsidRPr="00FE1BE1" w:rsidRDefault="0034261D" w:rsidP="0034261D">
            <w:pPr>
              <w:widowControl w:val="0"/>
              <w:autoSpaceDE w:val="0"/>
              <w:autoSpaceDN w:val="0"/>
              <w:spacing w:after="0" w:line="240" w:lineRule="auto"/>
              <w:contextualSpacing/>
              <w:rPr>
                <w:rFonts w:ascii="Times New Roman" w:eastAsia="Times New Roman" w:hAnsi="Times New Roman"/>
                <w:sz w:val="24"/>
                <w:szCs w:val="24"/>
                <w:lang w:eastAsia="ar-SA"/>
              </w:rPr>
            </w:pPr>
            <w:r w:rsidRPr="00FE1BE1">
              <w:rPr>
                <w:rFonts w:ascii="Times New Roman" w:eastAsia="Times New Roman" w:hAnsi="Times New Roman"/>
                <w:sz w:val="24"/>
                <w:szCs w:val="24"/>
                <w:lang w:eastAsia="ar-SA"/>
              </w:rPr>
              <w:t>Задача 3. – Формирование системы мероприятий по духовно-нравственному и гражданско-патриотическому воспитанию молодежи</w:t>
            </w:r>
          </w:p>
        </w:tc>
        <w:tc>
          <w:tcPr>
            <w:tcW w:w="749" w:type="dxa"/>
            <w:vMerge/>
          </w:tcPr>
          <w:p w14:paraId="511B5E50" w14:textId="77777777" w:rsidR="0034261D" w:rsidRPr="00FE1BE1" w:rsidRDefault="0034261D" w:rsidP="0034261D">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21FE0033" w14:textId="77777777"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26,63</w:t>
            </w:r>
          </w:p>
        </w:tc>
        <w:tc>
          <w:tcPr>
            <w:tcW w:w="768" w:type="dxa"/>
          </w:tcPr>
          <w:p w14:paraId="285A75E7" w14:textId="77777777"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35,17</w:t>
            </w:r>
          </w:p>
        </w:tc>
        <w:tc>
          <w:tcPr>
            <w:tcW w:w="767" w:type="dxa"/>
          </w:tcPr>
          <w:p w14:paraId="3169DC6F" w14:textId="77777777"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81,53</w:t>
            </w:r>
          </w:p>
        </w:tc>
        <w:tc>
          <w:tcPr>
            <w:tcW w:w="870" w:type="dxa"/>
          </w:tcPr>
          <w:p w14:paraId="7953E372" w14:textId="2A3F376D"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252,99</w:t>
            </w:r>
          </w:p>
        </w:tc>
        <w:tc>
          <w:tcPr>
            <w:tcW w:w="893" w:type="dxa"/>
          </w:tcPr>
          <w:p w14:paraId="35F731B7" w14:textId="72B0D602"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83,91</w:t>
            </w:r>
          </w:p>
        </w:tc>
        <w:tc>
          <w:tcPr>
            <w:tcW w:w="850" w:type="dxa"/>
          </w:tcPr>
          <w:p w14:paraId="453A6D09" w14:textId="03C7F99C"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6D75BC85" w14:textId="2A662361"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134,34</w:t>
            </w:r>
          </w:p>
        </w:tc>
        <w:tc>
          <w:tcPr>
            <w:tcW w:w="900" w:type="dxa"/>
          </w:tcPr>
          <w:p w14:paraId="58CE3ABE" w14:textId="77777777"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7AB071BF" w14:textId="77777777"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70" w:type="dxa"/>
          </w:tcPr>
          <w:p w14:paraId="5E08ADB6" w14:textId="3E476C6B"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134,34</w:t>
            </w:r>
          </w:p>
        </w:tc>
        <w:tc>
          <w:tcPr>
            <w:tcW w:w="889" w:type="dxa"/>
          </w:tcPr>
          <w:p w14:paraId="0DFD0CBE" w14:textId="55171F9C"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140,52</w:t>
            </w:r>
          </w:p>
        </w:tc>
        <w:tc>
          <w:tcPr>
            <w:tcW w:w="851" w:type="dxa"/>
          </w:tcPr>
          <w:p w14:paraId="3FDE7E89" w14:textId="73247C3C"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146,56</w:t>
            </w:r>
          </w:p>
        </w:tc>
        <w:tc>
          <w:tcPr>
            <w:tcW w:w="903" w:type="dxa"/>
          </w:tcPr>
          <w:p w14:paraId="55A9195F" w14:textId="59BEFE76"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901,65</w:t>
            </w:r>
          </w:p>
        </w:tc>
      </w:tr>
      <w:tr w:rsidR="009111E2" w:rsidRPr="00FE1BE1" w14:paraId="751D07D6" w14:textId="77777777" w:rsidTr="00BE3624">
        <w:trPr>
          <w:trHeight w:val="842"/>
          <w:jc w:val="center"/>
        </w:trPr>
        <w:tc>
          <w:tcPr>
            <w:tcW w:w="621" w:type="dxa"/>
          </w:tcPr>
          <w:p w14:paraId="3B043B22"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1.3.1.</w:t>
            </w:r>
          </w:p>
        </w:tc>
        <w:tc>
          <w:tcPr>
            <w:tcW w:w="2787" w:type="dxa"/>
          </w:tcPr>
          <w:p w14:paraId="2C5D5B1F"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ar-SA"/>
              </w:rPr>
            </w:pPr>
            <w:r w:rsidRPr="00FE1BE1">
              <w:rPr>
                <w:rFonts w:ascii="Times New Roman" w:eastAsia="Times New Roman" w:hAnsi="Times New Roman"/>
                <w:color w:val="000000"/>
                <w:spacing w:val="-4"/>
                <w:sz w:val="24"/>
                <w:szCs w:val="24"/>
                <w:lang w:eastAsia="ru-RU"/>
              </w:rPr>
              <w:t>Мероприятие 1. Проведение мероприятий, посвященных памятным датам и праздникам</w:t>
            </w:r>
          </w:p>
        </w:tc>
        <w:tc>
          <w:tcPr>
            <w:tcW w:w="749" w:type="dxa"/>
            <w:vMerge/>
          </w:tcPr>
          <w:p w14:paraId="147D90F3" w14:textId="77777777" w:rsidR="009111E2" w:rsidRPr="00FE1BE1" w:rsidRDefault="009111E2" w:rsidP="00FE1BE1">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302E8834"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26,63</w:t>
            </w:r>
          </w:p>
        </w:tc>
        <w:tc>
          <w:tcPr>
            <w:tcW w:w="768" w:type="dxa"/>
          </w:tcPr>
          <w:p w14:paraId="042C0923"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35,17</w:t>
            </w:r>
          </w:p>
        </w:tc>
        <w:tc>
          <w:tcPr>
            <w:tcW w:w="767" w:type="dxa"/>
          </w:tcPr>
          <w:p w14:paraId="286739D1"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81,53</w:t>
            </w:r>
          </w:p>
        </w:tc>
        <w:tc>
          <w:tcPr>
            <w:tcW w:w="870" w:type="dxa"/>
          </w:tcPr>
          <w:p w14:paraId="7956EA25" w14:textId="40376E58" w:rsidR="009111E2" w:rsidRPr="003F2C07" w:rsidRDefault="00B070E9"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252,99</w:t>
            </w:r>
          </w:p>
        </w:tc>
        <w:tc>
          <w:tcPr>
            <w:tcW w:w="893" w:type="dxa"/>
          </w:tcPr>
          <w:p w14:paraId="1C35A1AB" w14:textId="3A5E9377" w:rsidR="009111E2" w:rsidRPr="003F2C07" w:rsidRDefault="00E80D29"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83,91</w:t>
            </w:r>
          </w:p>
        </w:tc>
        <w:tc>
          <w:tcPr>
            <w:tcW w:w="850" w:type="dxa"/>
          </w:tcPr>
          <w:p w14:paraId="1B21BFF3" w14:textId="673B16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78CD8984" w14:textId="22A47147" w:rsidR="009111E2" w:rsidRPr="003F2C07" w:rsidRDefault="0034261D"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134,34</w:t>
            </w:r>
          </w:p>
        </w:tc>
        <w:tc>
          <w:tcPr>
            <w:tcW w:w="900" w:type="dxa"/>
          </w:tcPr>
          <w:p w14:paraId="00218EA9"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226A86B2" w14:textId="77777777" w:rsidR="009111E2" w:rsidRPr="003F2C07" w:rsidRDefault="009111E2" w:rsidP="00FE1BE1">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70" w:type="dxa"/>
          </w:tcPr>
          <w:p w14:paraId="6BBE0EF7" w14:textId="62F203A2" w:rsidR="009111E2" w:rsidRPr="003F2C07" w:rsidRDefault="0034261D"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134,34</w:t>
            </w:r>
          </w:p>
        </w:tc>
        <w:tc>
          <w:tcPr>
            <w:tcW w:w="889" w:type="dxa"/>
          </w:tcPr>
          <w:p w14:paraId="7550F9B6" w14:textId="4A8A4101" w:rsidR="009111E2" w:rsidRPr="003F2C07" w:rsidRDefault="0034261D"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140,52</w:t>
            </w:r>
          </w:p>
        </w:tc>
        <w:tc>
          <w:tcPr>
            <w:tcW w:w="851" w:type="dxa"/>
          </w:tcPr>
          <w:p w14:paraId="3E88AF2E" w14:textId="07682BE0" w:rsidR="009111E2" w:rsidRPr="003F2C07" w:rsidRDefault="0034261D"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146,56</w:t>
            </w:r>
          </w:p>
        </w:tc>
        <w:tc>
          <w:tcPr>
            <w:tcW w:w="903" w:type="dxa"/>
          </w:tcPr>
          <w:p w14:paraId="1CB55F7D" w14:textId="312FF647" w:rsidR="009111E2" w:rsidRPr="003F2C07" w:rsidRDefault="0034261D" w:rsidP="00FE1BE1">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901,65</w:t>
            </w:r>
          </w:p>
        </w:tc>
      </w:tr>
      <w:tr w:rsidR="0034261D" w:rsidRPr="00FE1BE1" w14:paraId="5F698492" w14:textId="77777777" w:rsidTr="00BE3624">
        <w:trPr>
          <w:jc w:val="center"/>
        </w:trPr>
        <w:tc>
          <w:tcPr>
            <w:tcW w:w="621" w:type="dxa"/>
          </w:tcPr>
          <w:p w14:paraId="75C29D3E" w14:textId="77777777" w:rsidR="0034261D" w:rsidRPr="00FE1BE1" w:rsidRDefault="0034261D" w:rsidP="0034261D">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2787" w:type="dxa"/>
          </w:tcPr>
          <w:p w14:paraId="46174125" w14:textId="77777777" w:rsidR="0034261D" w:rsidRPr="00FE1BE1" w:rsidRDefault="0034261D" w:rsidP="0034261D">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бюджет муниципального образования, в т.ч.</w:t>
            </w:r>
          </w:p>
        </w:tc>
        <w:tc>
          <w:tcPr>
            <w:tcW w:w="749" w:type="dxa"/>
            <w:vMerge/>
          </w:tcPr>
          <w:p w14:paraId="052AF865" w14:textId="77777777" w:rsidR="0034261D" w:rsidRPr="00FE1BE1" w:rsidRDefault="0034261D" w:rsidP="0034261D">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5C87E6E6" w14:textId="77777777"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26,63</w:t>
            </w:r>
          </w:p>
        </w:tc>
        <w:tc>
          <w:tcPr>
            <w:tcW w:w="768" w:type="dxa"/>
          </w:tcPr>
          <w:p w14:paraId="64B1E5D6" w14:textId="77777777"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35,17</w:t>
            </w:r>
          </w:p>
        </w:tc>
        <w:tc>
          <w:tcPr>
            <w:tcW w:w="767" w:type="dxa"/>
          </w:tcPr>
          <w:p w14:paraId="17CB2C3E" w14:textId="77777777"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81,53</w:t>
            </w:r>
          </w:p>
        </w:tc>
        <w:tc>
          <w:tcPr>
            <w:tcW w:w="870" w:type="dxa"/>
          </w:tcPr>
          <w:p w14:paraId="35647D35" w14:textId="6C06C7B1"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252,99</w:t>
            </w:r>
          </w:p>
        </w:tc>
        <w:tc>
          <w:tcPr>
            <w:tcW w:w="893" w:type="dxa"/>
          </w:tcPr>
          <w:p w14:paraId="25C009FE" w14:textId="2505FB94"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83,91</w:t>
            </w:r>
          </w:p>
        </w:tc>
        <w:tc>
          <w:tcPr>
            <w:tcW w:w="850" w:type="dxa"/>
          </w:tcPr>
          <w:p w14:paraId="686D16C5" w14:textId="31299CA8"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3C0F7203" w14:textId="246BA862"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134,34</w:t>
            </w:r>
          </w:p>
        </w:tc>
        <w:tc>
          <w:tcPr>
            <w:tcW w:w="900" w:type="dxa"/>
          </w:tcPr>
          <w:p w14:paraId="3795ACE4" w14:textId="512778CA"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04166B77" w14:textId="7251B845" w:rsidR="0034261D" w:rsidRPr="003F2C07" w:rsidRDefault="0034261D" w:rsidP="0034261D">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70" w:type="dxa"/>
          </w:tcPr>
          <w:p w14:paraId="6B257664" w14:textId="44171592"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134,34</w:t>
            </w:r>
          </w:p>
        </w:tc>
        <w:tc>
          <w:tcPr>
            <w:tcW w:w="889" w:type="dxa"/>
          </w:tcPr>
          <w:p w14:paraId="173BC315" w14:textId="3458DDC6"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140,52</w:t>
            </w:r>
          </w:p>
        </w:tc>
        <w:tc>
          <w:tcPr>
            <w:tcW w:w="851" w:type="dxa"/>
          </w:tcPr>
          <w:p w14:paraId="6AB7ADB4" w14:textId="5040C674"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146,56</w:t>
            </w:r>
          </w:p>
        </w:tc>
        <w:tc>
          <w:tcPr>
            <w:tcW w:w="903" w:type="dxa"/>
          </w:tcPr>
          <w:p w14:paraId="238FD19F" w14:textId="00340B05" w:rsidR="0034261D" w:rsidRPr="003F2C07" w:rsidRDefault="0034261D" w:rsidP="0034261D">
            <w:pPr>
              <w:spacing w:after="0" w:line="240" w:lineRule="auto"/>
              <w:contextualSpacing/>
              <w:jc w:val="center"/>
              <w:rPr>
                <w:rFonts w:ascii="Times New Roman" w:eastAsia="Times New Roman" w:hAnsi="Times New Roman"/>
                <w:lang w:eastAsia="ru-RU"/>
              </w:rPr>
            </w:pPr>
            <w:r>
              <w:rPr>
                <w:rFonts w:ascii="Times New Roman" w:eastAsia="Times New Roman" w:hAnsi="Times New Roman"/>
                <w:lang w:eastAsia="ru-RU"/>
              </w:rPr>
              <w:t>901,65</w:t>
            </w:r>
          </w:p>
        </w:tc>
      </w:tr>
      <w:tr w:rsidR="00B070E9" w:rsidRPr="00FE1BE1" w14:paraId="0AD8EBD0" w14:textId="77777777" w:rsidTr="00BE3624">
        <w:trPr>
          <w:trHeight w:val="1794"/>
          <w:jc w:val="center"/>
        </w:trPr>
        <w:tc>
          <w:tcPr>
            <w:tcW w:w="621" w:type="dxa"/>
          </w:tcPr>
          <w:p w14:paraId="6E0FBDA3"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lastRenderedPageBreak/>
              <w:t>1.3.2.</w:t>
            </w:r>
          </w:p>
        </w:tc>
        <w:tc>
          <w:tcPr>
            <w:tcW w:w="2787" w:type="dxa"/>
          </w:tcPr>
          <w:p w14:paraId="6CEB05EE"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color w:val="000000"/>
                <w:spacing w:val="-4"/>
                <w:sz w:val="24"/>
                <w:szCs w:val="24"/>
                <w:lang w:eastAsia="ru-RU"/>
              </w:rPr>
            </w:pPr>
            <w:r w:rsidRPr="00FE1BE1">
              <w:rPr>
                <w:rFonts w:ascii="Times New Roman" w:eastAsia="Times New Roman" w:hAnsi="Times New Roman"/>
                <w:sz w:val="24"/>
                <w:szCs w:val="24"/>
                <w:lang w:eastAsia="ar-SA"/>
              </w:rPr>
              <w:t>Мероприятие 2. Повышение правовой и политической культуры молодёжи, развитие гражданственности, толерантности в молодёжной среде (организация и проведение обучающих семинаров, консультаций, проведение театрализованных представлений и т.д.)</w:t>
            </w:r>
          </w:p>
        </w:tc>
        <w:tc>
          <w:tcPr>
            <w:tcW w:w="749" w:type="dxa"/>
            <w:vMerge/>
          </w:tcPr>
          <w:p w14:paraId="0F4F7513" w14:textId="77777777" w:rsidR="00B070E9" w:rsidRPr="00FE1BE1" w:rsidRDefault="00B070E9" w:rsidP="00B070E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764B05E2"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8" w:type="dxa"/>
          </w:tcPr>
          <w:p w14:paraId="372DA0D8"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767" w:type="dxa"/>
          </w:tcPr>
          <w:p w14:paraId="6C804E1D"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70" w:type="dxa"/>
          </w:tcPr>
          <w:p w14:paraId="64F28548" w14:textId="2ECED810" w:rsidR="00B070E9" w:rsidRPr="003F2C07" w:rsidRDefault="00B070E9" w:rsidP="00B070E9">
            <w:pPr>
              <w:spacing w:after="0" w:line="240" w:lineRule="auto"/>
              <w:contextualSpacing/>
              <w:jc w:val="center"/>
              <w:rPr>
                <w:rFonts w:ascii="Times New Roman" w:eastAsia="Times New Roman" w:hAnsi="Times New Roman"/>
                <w:lang w:eastAsia="ru-RU"/>
              </w:rPr>
            </w:pPr>
            <w:r w:rsidRPr="00423198">
              <w:rPr>
                <w:rFonts w:ascii="Times New Roman" w:eastAsia="Times New Roman" w:hAnsi="Times New Roman"/>
                <w:lang w:eastAsia="ru-RU"/>
              </w:rPr>
              <w:t>0,0</w:t>
            </w:r>
          </w:p>
        </w:tc>
        <w:tc>
          <w:tcPr>
            <w:tcW w:w="893" w:type="dxa"/>
          </w:tcPr>
          <w:p w14:paraId="573ECE81" w14:textId="50439C61" w:rsidR="00B070E9" w:rsidRPr="003F2C07" w:rsidRDefault="00B070E9" w:rsidP="00B070E9">
            <w:pPr>
              <w:spacing w:after="0" w:line="240" w:lineRule="auto"/>
              <w:contextualSpacing/>
              <w:jc w:val="center"/>
              <w:rPr>
                <w:rFonts w:ascii="Times New Roman" w:eastAsia="Times New Roman" w:hAnsi="Times New Roman"/>
                <w:lang w:eastAsia="ru-RU"/>
              </w:rPr>
            </w:pPr>
            <w:r w:rsidRPr="00423198">
              <w:rPr>
                <w:rFonts w:ascii="Times New Roman" w:eastAsia="Times New Roman" w:hAnsi="Times New Roman"/>
                <w:lang w:eastAsia="ru-RU"/>
              </w:rPr>
              <w:t>0,0</w:t>
            </w:r>
          </w:p>
        </w:tc>
        <w:tc>
          <w:tcPr>
            <w:tcW w:w="850" w:type="dxa"/>
          </w:tcPr>
          <w:p w14:paraId="1141B1F6" w14:textId="534C11BD"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2054F4EC"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0" w:type="dxa"/>
          </w:tcPr>
          <w:p w14:paraId="7644D14E"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92" w:type="dxa"/>
          </w:tcPr>
          <w:p w14:paraId="491E99CB"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70" w:type="dxa"/>
          </w:tcPr>
          <w:p w14:paraId="35FECF59"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89" w:type="dxa"/>
          </w:tcPr>
          <w:p w14:paraId="0B655191"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851" w:type="dxa"/>
          </w:tcPr>
          <w:p w14:paraId="48F6DF0C"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c>
          <w:tcPr>
            <w:tcW w:w="903" w:type="dxa"/>
          </w:tcPr>
          <w:p w14:paraId="41D7B21D" w14:textId="77777777" w:rsidR="00B070E9" w:rsidRPr="003F2C07" w:rsidRDefault="00B070E9" w:rsidP="00B070E9">
            <w:pPr>
              <w:spacing w:after="0" w:line="240" w:lineRule="auto"/>
              <w:contextualSpacing/>
              <w:jc w:val="center"/>
              <w:rPr>
                <w:rFonts w:ascii="Times New Roman" w:eastAsia="Times New Roman" w:hAnsi="Times New Roman"/>
                <w:lang w:eastAsia="ru-RU"/>
              </w:rPr>
            </w:pPr>
            <w:r w:rsidRPr="003F2C07">
              <w:rPr>
                <w:rFonts w:ascii="Times New Roman" w:eastAsia="Times New Roman" w:hAnsi="Times New Roman"/>
                <w:lang w:eastAsia="ru-RU"/>
              </w:rPr>
              <w:t>0,0</w:t>
            </w:r>
          </w:p>
        </w:tc>
      </w:tr>
    </w:tbl>
    <w:p w14:paraId="74E0472F" w14:textId="77777777" w:rsidR="00FE1BE1" w:rsidRPr="00FE1BE1" w:rsidRDefault="00FE1BE1" w:rsidP="00FE1BE1">
      <w:pPr>
        <w:widowControl w:val="0"/>
        <w:autoSpaceDE w:val="0"/>
        <w:autoSpaceDN w:val="0"/>
        <w:adjustRightInd w:val="0"/>
        <w:spacing w:after="0" w:line="240" w:lineRule="auto"/>
        <w:ind w:firstLine="709"/>
        <w:rPr>
          <w:rFonts w:ascii="Times New Roman" w:eastAsia="Times New Roman" w:hAnsi="Times New Roman"/>
          <w:sz w:val="24"/>
          <w:szCs w:val="24"/>
          <w:lang w:eastAsia="ru-RU"/>
        </w:rPr>
      </w:pPr>
    </w:p>
    <w:p w14:paraId="5B17D30E" w14:textId="77777777" w:rsidR="00FE1BE1" w:rsidRPr="00FE1BE1" w:rsidRDefault="00FE1BE1" w:rsidP="00FE1BE1">
      <w:pPr>
        <w:autoSpaceDE w:val="0"/>
        <w:autoSpaceDN w:val="0"/>
        <w:adjustRightInd w:val="0"/>
        <w:spacing w:after="0" w:line="240" w:lineRule="atLeast"/>
        <w:rPr>
          <w:rFonts w:ascii="Times New Roman" w:eastAsia="Times New Roman" w:hAnsi="Times New Roman"/>
          <w:sz w:val="24"/>
          <w:szCs w:val="24"/>
          <w:lang w:eastAsia="ru-RU"/>
        </w:rPr>
      </w:pPr>
    </w:p>
    <w:p w14:paraId="3C089907" w14:textId="77777777" w:rsidR="00FE1BE1" w:rsidRPr="00FE1BE1" w:rsidRDefault="00FE1BE1" w:rsidP="00FE1BE1">
      <w:pPr>
        <w:autoSpaceDE w:val="0"/>
        <w:autoSpaceDN w:val="0"/>
        <w:adjustRightInd w:val="0"/>
        <w:spacing w:after="0" w:line="240" w:lineRule="atLeast"/>
        <w:rPr>
          <w:rFonts w:ascii="Times New Roman" w:eastAsia="Times New Roman" w:hAnsi="Times New Roman"/>
          <w:sz w:val="24"/>
          <w:szCs w:val="24"/>
          <w:lang w:eastAsia="ru-RU"/>
        </w:rPr>
      </w:pPr>
    </w:p>
    <w:p w14:paraId="30E36C53" w14:textId="77777777" w:rsidR="00FE1BE1" w:rsidRPr="00FE1BE1" w:rsidRDefault="00FE1BE1" w:rsidP="00FE1BE1">
      <w:pPr>
        <w:autoSpaceDE w:val="0"/>
        <w:autoSpaceDN w:val="0"/>
        <w:adjustRightInd w:val="0"/>
        <w:spacing w:after="0" w:line="240" w:lineRule="auto"/>
        <w:jc w:val="center"/>
        <w:rPr>
          <w:rFonts w:ascii="Times New Roman" w:hAnsi="Times New Roman"/>
          <w:b/>
          <w:bCs/>
          <w:sz w:val="28"/>
          <w:szCs w:val="26"/>
          <w:lang w:eastAsia="ru-RU"/>
        </w:rPr>
      </w:pPr>
    </w:p>
    <w:p w14:paraId="1FBF6A45" w14:textId="77777777" w:rsidR="00FE1BE1" w:rsidRPr="00FE1BE1" w:rsidRDefault="00FE1BE1" w:rsidP="00FE1BE1">
      <w:pPr>
        <w:widowControl w:val="0"/>
        <w:autoSpaceDE w:val="0"/>
        <w:autoSpaceDN w:val="0"/>
        <w:spacing w:after="0" w:line="240" w:lineRule="auto"/>
        <w:jc w:val="right"/>
        <w:rPr>
          <w:rFonts w:ascii="Times New Roman" w:hAnsi="Times New Roman"/>
          <w:sz w:val="28"/>
          <w:szCs w:val="24"/>
          <w:lang w:eastAsia="ru-RU"/>
        </w:rPr>
      </w:pPr>
      <w:r w:rsidRPr="00FE1BE1">
        <w:rPr>
          <w:rFonts w:ascii="Times New Roman" w:hAnsi="Times New Roman"/>
          <w:sz w:val="24"/>
          <w:szCs w:val="24"/>
          <w:lang w:eastAsia="ru-RU"/>
        </w:rPr>
        <w:br w:type="page"/>
      </w:r>
      <w:r w:rsidRPr="00FE1BE1">
        <w:rPr>
          <w:rFonts w:ascii="Times New Roman" w:hAnsi="Times New Roman"/>
          <w:sz w:val="28"/>
          <w:szCs w:val="24"/>
          <w:lang w:eastAsia="ru-RU"/>
        </w:rPr>
        <w:lastRenderedPageBreak/>
        <w:t>Приложение № 3</w:t>
      </w:r>
    </w:p>
    <w:p w14:paraId="0D5CA2CD" w14:textId="77777777" w:rsidR="00FE1BE1" w:rsidRPr="00FE1BE1" w:rsidRDefault="00FE1BE1" w:rsidP="00FE1BE1">
      <w:pPr>
        <w:widowControl w:val="0"/>
        <w:autoSpaceDE w:val="0"/>
        <w:autoSpaceDN w:val="0"/>
        <w:spacing w:after="0" w:line="240" w:lineRule="auto"/>
        <w:jc w:val="right"/>
        <w:rPr>
          <w:rFonts w:ascii="Times New Roman" w:hAnsi="Times New Roman"/>
          <w:sz w:val="28"/>
          <w:szCs w:val="24"/>
          <w:lang w:eastAsia="ru-RU"/>
        </w:rPr>
      </w:pPr>
      <w:r w:rsidRPr="00FE1BE1">
        <w:rPr>
          <w:rFonts w:ascii="Times New Roman" w:hAnsi="Times New Roman"/>
          <w:sz w:val="28"/>
          <w:szCs w:val="24"/>
          <w:lang w:eastAsia="ru-RU"/>
        </w:rPr>
        <w:t xml:space="preserve">к муниципальной подпрограмме </w:t>
      </w:r>
    </w:p>
    <w:p w14:paraId="35DE3BC2" w14:textId="77777777" w:rsidR="00FE1BE1" w:rsidRPr="00FE1BE1" w:rsidRDefault="00FE1BE1" w:rsidP="00FE1BE1">
      <w:pPr>
        <w:widowControl w:val="0"/>
        <w:autoSpaceDE w:val="0"/>
        <w:autoSpaceDN w:val="0"/>
        <w:spacing w:after="0" w:line="240" w:lineRule="auto"/>
        <w:jc w:val="right"/>
        <w:rPr>
          <w:rFonts w:ascii="Times New Roman" w:hAnsi="Times New Roman"/>
          <w:sz w:val="28"/>
          <w:szCs w:val="24"/>
          <w:lang w:eastAsia="ru-RU"/>
        </w:rPr>
      </w:pPr>
      <w:r w:rsidRPr="00FE1BE1">
        <w:rPr>
          <w:rFonts w:ascii="Times New Roman" w:hAnsi="Times New Roman"/>
          <w:sz w:val="28"/>
          <w:szCs w:val="24"/>
          <w:lang w:eastAsia="ru-RU"/>
        </w:rPr>
        <w:t xml:space="preserve">«Молодежь муниципального образования </w:t>
      </w:r>
    </w:p>
    <w:p w14:paraId="29A75E8A" w14:textId="77777777" w:rsidR="00FE1BE1" w:rsidRPr="00FE1BE1" w:rsidRDefault="00FE1BE1" w:rsidP="00FE1BE1">
      <w:pPr>
        <w:widowControl w:val="0"/>
        <w:autoSpaceDE w:val="0"/>
        <w:autoSpaceDN w:val="0"/>
        <w:spacing w:after="0" w:line="240" w:lineRule="auto"/>
        <w:jc w:val="right"/>
        <w:rPr>
          <w:rFonts w:ascii="Times New Roman" w:hAnsi="Times New Roman"/>
          <w:sz w:val="28"/>
          <w:szCs w:val="24"/>
          <w:lang w:eastAsia="ru-RU"/>
        </w:rPr>
      </w:pPr>
      <w:r w:rsidRPr="00FE1BE1">
        <w:rPr>
          <w:rFonts w:ascii="Times New Roman" w:hAnsi="Times New Roman"/>
          <w:sz w:val="28"/>
          <w:szCs w:val="24"/>
          <w:lang w:eastAsia="ru-RU"/>
        </w:rPr>
        <w:t>городской округ ЗАТО Первомайский»</w:t>
      </w:r>
    </w:p>
    <w:p w14:paraId="14E29E8A" w14:textId="7151871F" w:rsidR="00FE1BE1" w:rsidRPr="00FE1BE1" w:rsidRDefault="00FE1BE1" w:rsidP="00FE1BE1">
      <w:pPr>
        <w:widowControl w:val="0"/>
        <w:autoSpaceDE w:val="0"/>
        <w:autoSpaceDN w:val="0"/>
        <w:spacing w:after="0" w:line="240" w:lineRule="auto"/>
        <w:jc w:val="right"/>
        <w:rPr>
          <w:rFonts w:ascii="Times New Roman" w:hAnsi="Times New Roman"/>
          <w:sz w:val="28"/>
          <w:szCs w:val="24"/>
          <w:lang w:eastAsia="ru-RU"/>
        </w:rPr>
      </w:pPr>
      <w:r w:rsidRPr="00FE1BE1">
        <w:rPr>
          <w:rFonts w:ascii="Times New Roman" w:hAnsi="Times New Roman"/>
          <w:sz w:val="28"/>
          <w:szCs w:val="24"/>
          <w:lang w:eastAsia="ru-RU"/>
        </w:rPr>
        <w:t>на 2020-202</w:t>
      </w:r>
      <w:r w:rsidR="00A87646">
        <w:rPr>
          <w:rFonts w:ascii="Times New Roman" w:hAnsi="Times New Roman"/>
          <w:sz w:val="28"/>
          <w:szCs w:val="24"/>
          <w:lang w:eastAsia="ru-RU"/>
        </w:rPr>
        <w:t>7</w:t>
      </w:r>
      <w:r w:rsidRPr="00FE1BE1">
        <w:rPr>
          <w:rFonts w:ascii="Times New Roman" w:hAnsi="Times New Roman"/>
          <w:sz w:val="28"/>
          <w:szCs w:val="24"/>
          <w:lang w:eastAsia="ru-RU"/>
        </w:rPr>
        <w:t xml:space="preserve"> годы</w:t>
      </w:r>
    </w:p>
    <w:p w14:paraId="54E8D5C5" w14:textId="77777777" w:rsidR="00FE1BE1" w:rsidRPr="00FE1BE1" w:rsidRDefault="00FE1BE1" w:rsidP="00FE1BE1">
      <w:pPr>
        <w:widowControl w:val="0"/>
        <w:autoSpaceDE w:val="0"/>
        <w:autoSpaceDN w:val="0"/>
        <w:spacing w:after="0" w:line="240" w:lineRule="auto"/>
        <w:jc w:val="center"/>
        <w:rPr>
          <w:rFonts w:ascii="Times New Roman" w:hAnsi="Times New Roman"/>
          <w:sz w:val="28"/>
          <w:szCs w:val="24"/>
          <w:lang w:eastAsia="ru-RU"/>
        </w:rPr>
      </w:pPr>
      <w:r w:rsidRPr="00FE1BE1">
        <w:rPr>
          <w:rFonts w:ascii="Times New Roman" w:hAnsi="Times New Roman"/>
          <w:sz w:val="28"/>
          <w:szCs w:val="24"/>
          <w:lang w:eastAsia="ru-RU"/>
        </w:rPr>
        <w:t>ПЕРЕЧЕНЬ</w:t>
      </w:r>
    </w:p>
    <w:p w14:paraId="035DC4E8" w14:textId="77777777" w:rsidR="00FE1BE1" w:rsidRPr="00FE1BE1" w:rsidRDefault="00FE1BE1" w:rsidP="00FE1BE1">
      <w:pPr>
        <w:widowControl w:val="0"/>
        <w:autoSpaceDE w:val="0"/>
        <w:autoSpaceDN w:val="0"/>
        <w:spacing w:after="0" w:line="240" w:lineRule="auto"/>
        <w:jc w:val="center"/>
        <w:rPr>
          <w:rFonts w:ascii="Times New Roman" w:hAnsi="Times New Roman"/>
          <w:sz w:val="28"/>
          <w:szCs w:val="24"/>
          <w:lang w:eastAsia="ru-RU"/>
        </w:rPr>
      </w:pPr>
      <w:r w:rsidRPr="00FE1BE1">
        <w:rPr>
          <w:rFonts w:ascii="Times New Roman" w:hAnsi="Times New Roman"/>
          <w:sz w:val="28"/>
          <w:szCs w:val="24"/>
          <w:lang w:eastAsia="ru-RU"/>
        </w:rPr>
        <w:t>непосредственных показателей эффективности реализации</w:t>
      </w:r>
    </w:p>
    <w:p w14:paraId="3F579FB2" w14:textId="77777777" w:rsidR="00FE1BE1" w:rsidRPr="00FE1BE1" w:rsidRDefault="00FE1BE1" w:rsidP="00FE1BE1">
      <w:pPr>
        <w:widowControl w:val="0"/>
        <w:autoSpaceDE w:val="0"/>
        <w:autoSpaceDN w:val="0"/>
        <w:spacing w:after="0" w:line="240" w:lineRule="auto"/>
        <w:jc w:val="center"/>
        <w:rPr>
          <w:rFonts w:ascii="Times New Roman" w:hAnsi="Times New Roman"/>
          <w:sz w:val="28"/>
          <w:szCs w:val="24"/>
          <w:lang w:eastAsia="ru-RU"/>
        </w:rPr>
      </w:pPr>
      <w:r w:rsidRPr="00FE1BE1">
        <w:rPr>
          <w:rFonts w:ascii="Times New Roman" w:hAnsi="Times New Roman"/>
          <w:sz w:val="28"/>
          <w:szCs w:val="24"/>
          <w:lang w:eastAsia="ru-RU"/>
        </w:rPr>
        <w:t>мероприятий муниципальной подпрограммы</w:t>
      </w:r>
    </w:p>
    <w:p w14:paraId="1F9637F9" w14:textId="77777777" w:rsidR="00FE1BE1" w:rsidRPr="00FE1BE1" w:rsidRDefault="00FE1BE1" w:rsidP="00FE1BE1">
      <w:pPr>
        <w:autoSpaceDE w:val="0"/>
        <w:autoSpaceDN w:val="0"/>
        <w:adjustRightInd w:val="0"/>
        <w:spacing w:after="0" w:line="240" w:lineRule="auto"/>
        <w:jc w:val="center"/>
        <w:rPr>
          <w:rFonts w:ascii="Times New Roman" w:hAnsi="Times New Roman"/>
          <w:b/>
          <w:bCs/>
          <w:sz w:val="28"/>
          <w:szCs w:val="24"/>
          <w:lang w:eastAsia="ru-RU"/>
        </w:rPr>
      </w:pPr>
      <w:r w:rsidRPr="00FE1BE1">
        <w:rPr>
          <w:rFonts w:ascii="Times New Roman" w:hAnsi="Times New Roman"/>
          <w:b/>
          <w:bCs/>
          <w:sz w:val="28"/>
          <w:szCs w:val="24"/>
          <w:lang w:eastAsia="ru-RU"/>
        </w:rPr>
        <w:t>«Молодежь муниципального образования городской округ ЗАТО Первомайский» на 2020-2025 годы</w:t>
      </w:r>
    </w:p>
    <w:p w14:paraId="7B1B23AB" w14:textId="77777777" w:rsidR="00FE1BE1" w:rsidRPr="00FE1BE1" w:rsidRDefault="00FE1BE1" w:rsidP="00FE1BE1">
      <w:pPr>
        <w:widowControl w:val="0"/>
        <w:autoSpaceDE w:val="0"/>
        <w:autoSpaceDN w:val="0"/>
        <w:spacing w:after="0" w:line="240" w:lineRule="auto"/>
        <w:jc w:val="center"/>
        <w:rPr>
          <w:rFonts w:ascii="Times New Roman" w:hAnsi="Times New Roman"/>
          <w:sz w:val="24"/>
          <w:szCs w:val="24"/>
          <w:lang w:eastAsia="ru-RU"/>
        </w:rPr>
      </w:pPr>
    </w:p>
    <w:tbl>
      <w:tblPr>
        <w:tblW w:w="1516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62" w:type="dxa"/>
          <w:bottom w:w="85" w:type="dxa"/>
          <w:right w:w="62" w:type="dxa"/>
        </w:tblCellMar>
        <w:tblLook w:val="00A0" w:firstRow="1" w:lastRow="0" w:firstColumn="1" w:lastColumn="0" w:noHBand="0" w:noVBand="0"/>
      </w:tblPr>
      <w:tblGrid>
        <w:gridCol w:w="707"/>
        <w:gridCol w:w="2838"/>
        <w:gridCol w:w="1560"/>
        <w:gridCol w:w="708"/>
        <w:gridCol w:w="708"/>
        <w:gridCol w:w="710"/>
        <w:gridCol w:w="708"/>
        <w:gridCol w:w="709"/>
        <w:gridCol w:w="709"/>
        <w:gridCol w:w="708"/>
        <w:gridCol w:w="709"/>
        <w:gridCol w:w="709"/>
        <w:gridCol w:w="850"/>
        <w:gridCol w:w="779"/>
        <w:gridCol w:w="779"/>
        <w:gridCol w:w="7"/>
        <w:gridCol w:w="26"/>
        <w:gridCol w:w="1244"/>
      </w:tblGrid>
      <w:tr w:rsidR="00A87646" w:rsidRPr="00FE1BE1" w14:paraId="61D41028" w14:textId="77777777" w:rsidTr="00A87646">
        <w:tc>
          <w:tcPr>
            <w:tcW w:w="707" w:type="dxa"/>
            <w:vMerge w:val="restart"/>
            <w:vAlign w:val="center"/>
          </w:tcPr>
          <w:p w14:paraId="5B345BAB" w14:textId="1350DDDD"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FE1BE1">
              <w:rPr>
                <w:rFonts w:ascii="Times New Roman" w:eastAsia="Times New Roman" w:hAnsi="Times New Roman"/>
                <w:sz w:val="24"/>
                <w:szCs w:val="24"/>
                <w:lang w:eastAsia="ru-RU"/>
              </w:rPr>
              <w:t xml:space="preserve"> п/п</w:t>
            </w:r>
          </w:p>
        </w:tc>
        <w:tc>
          <w:tcPr>
            <w:tcW w:w="2838" w:type="dxa"/>
            <w:vMerge w:val="restart"/>
            <w:vAlign w:val="center"/>
          </w:tcPr>
          <w:p w14:paraId="02AD9567" w14:textId="77777777"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Наименование подпрограммы/задачи/</w:t>
            </w:r>
          </w:p>
          <w:p w14:paraId="58494192" w14:textId="77777777"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мероприятия</w:t>
            </w:r>
          </w:p>
        </w:tc>
        <w:tc>
          <w:tcPr>
            <w:tcW w:w="1560" w:type="dxa"/>
            <w:vMerge w:val="restart"/>
            <w:vAlign w:val="center"/>
          </w:tcPr>
          <w:p w14:paraId="0D655DE1" w14:textId="77777777"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Наименование показателя </w:t>
            </w:r>
            <w:hyperlink w:anchor="P1084" w:history="1">
              <w:r w:rsidRPr="00FE1BE1">
                <w:rPr>
                  <w:rFonts w:ascii="Times New Roman" w:eastAsia="Times New Roman" w:hAnsi="Times New Roman"/>
                  <w:color w:val="0000FF"/>
                  <w:sz w:val="24"/>
                  <w:szCs w:val="24"/>
                  <w:lang w:eastAsia="ru-RU"/>
                </w:rPr>
                <w:t>&lt;1&gt;</w:t>
              </w:r>
            </w:hyperlink>
          </w:p>
        </w:tc>
        <w:tc>
          <w:tcPr>
            <w:tcW w:w="708" w:type="dxa"/>
            <w:vMerge w:val="restart"/>
            <w:textDirection w:val="btLr"/>
            <w:vAlign w:val="center"/>
          </w:tcPr>
          <w:p w14:paraId="04CF3112" w14:textId="77777777" w:rsidR="00A87646" w:rsidRPr="00FE1BE1" w:rsidRDefault="00A87646" w:rsidP="00FE1BE1">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Единица измерения</w:t>
            </w:r>
          </w:p>
        </w:tc>
        <w:tc>
          <w:tcPr>
            <w:tcW w:w="8111" w:type="dxa"/>
            <w:gridSpan w:val="13"/>
          </w:tcPr>
          <w:p w14:paraId="1B9A3916" w14:textId="2E87C15E"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A87646">
              <w:rPr>
                <w:rFonts w:ascii="Times New Roman" w:eastAsia="Times New Roman" w:hAnsi="Times New Roman"/>
                <w:sz w:val="24"/>
                <w:szCs w:val="24"/>
                <w:lang w:eastAsia="ru-RU"/>
              </w:rPr>
              <w:t>Значение показателя в соответствующем году реализации мероприятия</w:t>
            </w:r>
          </w:p>
        </w:tc>
        <w:tc>
          <w:tcPr>
            <w:tcW w:w="1244" w:type="dxa"/>
          </w:tcPr>
          <w:p w14:paraId="068CC7A7" w14:textId="77777777"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Источник получения информации </w:t>
            </w:r>
            <w:hyperlink w:anchor="P1087" w:history="1">
              <w:r w:rsidRPr="00FE1BE1">
                <w:rPr>
                  <w:rFonts w:ascii="Times New Roman" w:eastAsia="Times New Roman" w:hAnsi="Times New Roman"/>
                  <w:color w:val="0000FF"/>
                  <w:sz w:val="24"/>
                  <w:szCs w:val="24"/>
                  <w:lang w:eastAsia="ru-RU"/>
                </w:rPr>
                <w:t>&lt;4&gt;</w:t>
              </w:r>
            </w:hyperlink>
          </w:p>
        </w:tc>
      </w:tr>
      <w:tr w:rsidR="00A87646" w:rsidRPr="00FE1BE1" w14:paraId="44237256" w14:textId="77777777" w:rsidTr="00A87646">
        <w:tc>
          <w:tcPr>
            <w:tcW w:w="707" w:type="dxa"/>
            <w:vMerge/>
          </w:tcPr>
          <w:p w14:paraId="1F7CBB1B"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2838" w:type="dxa"/>
            <w:vMerge/>
          </w:tcPr>
          <w:p w14:paraId="0F22B5DB"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1560" w:type="dxa"/>
            <w:vMerge/>
          </w:tcPr>
          <w:p w14:paraId="41A74B21"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708" w:type="dxa"/>
            <w:vMerge/>
          </w:tcPr>
          <w:p w14:paraId="49FA1026"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708" w:type="dxa"/>
            <w:vMerge w:val="restart"/>
            <w:vAlign w:val="center"/>
          </w:tcPr>
          <w:p w14:paraId="194A4F82" w14:textId="77777777" w:rsidR="00A87646" w:rsidRPr="00FE1BE1" w:rsidRDefault="00A87646" w:rsidP="00A87646">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2021</w:t>
            </w:r>
          </w:p>
        </w:tc>
        <w:tc>
          <w:tcPr>
            <w:tcW w:w="710" w:type="dxa"/>
            <w:vMerge w:val="restart"/>
            <w:vAlign w:val="center"/>
          </w:tcPr>
          <w:p w14:paraId="52D8EF90" w14:textId="77777777" w:rsidR="00A87646" w:rsidRPr="00FE1BE1" w:rsidRDefault="00A87646" w:rsidP="00A87646">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2022</w:t>
            </w:r>
          </w:p>
        </w:tc>
        <w:tc>
          <w:tcPr>
            <w:tcW w:w="708" w:type="dxa"/>
            <w:vMerge w:val="restart"/>
            <w:vAlign w:val="center"/>
          </w:tcPr>
          <w:p w14:paraId="10456EF7" w14:textId="4095A941" w:rsidR="00A87646" w:rsidRPr="00FE1BE1" w:rsidRDefault="00A87646" w:rsidP="00A8764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2023</w:t>
            </w:r>
          </w:p>
        </w:tc>
        <w:tc>
          <w:tcPr>
            <w:tcW w:w="709" w:type="dxa"/>
            <w:vMerge w:val="restart"/>
            <w:vAlign w:val="center"/>
          </w:tcPr>
          <w:p w14:paraId="188490B7" w14:textId="66198C87" w:rsidR="00A87646" w:rsidRPr="00FE1BE1" w:rsidRDefault="00A87646" w:rsidP="00A8764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2024</w:t>
            </w:r>
          </w:p>
        </w:tc>
        <w:tc>
          <w:tcPr>
            <w:tcW w:w="3685" w:type="dxa"/>
            <w:gridSpan w:val="5"/>
            <w:vAlign w:val="center"/>
          </w:tcPr>
          <w:p w14:paraId="676B5023" w14:textId="59BB3E17"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w:t>
            </w:r>
            <w:r>
              <w:rPr>
                <w:rFonts w:ascii="Times New Roman" w:eastAsia="Times New Roman" w:hAnsi="Times New Roman"/>
                <w:sz w:val="24"/>
                <w:szCs w:val="24"/>
                <w:lang w:eastAsia="ru-RU"/>
              </w:rPr>
              <w:t>5</w:t>
            </w:r>
          </w:p>
        </w:tc>
        <w:tc>
          <w:tcPr>
            <w:tcW w:w="779" w:type="dxa"/>
            <w:vMerge w:val="restart"/>
            <w:vAlign w:val="center"/>
          </w:tcPr>
          <w:p w14:paraId="1AEE2CFA" w14:textId="517B7285"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p>
        </w:tc>
        <w:tc>
          <w:tcPr>
            <w:tcW w:w="779" w:type="dxa"/>
            <w:vMerge w:val="restart"/>
            <w:vAlign w:val="center"/>
          </w:tcPr>
          <w:p w14:paraId="3E4039A1" w14:textId="00B063F7" w:rsidR="00A87646" w:rsidRPr="00FE1BE1" w:rsidRDefault="00A87646" w:rsidP="00FE1BE1">
            <w:pPr>
              <w:spacing w:after="0" w:line="259"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w:t>
            </w:r>
            <w:r>
              <w:rPr>
                <w:rFonts w:ascii="Times New Roman" w:eastAsia="Times New Roman" w:hAnsi="Times New Roman"/>
                <w:sz w:val="24"/>
                <w:szCs w:val="24"/>
                <w:lang w:eastAsia="ru-RU"/>
              </w:rPr>
              <w:t>7</w:t>
            </w:r>
          </w:p>
        </w:tc>
        <w:tc>
          <w:tcPr>
            <w:tcW w:w="1277" w:type="dxa"/>
            <w:gridSpan w:val="3"/>
            <w:vMerge w:val="restart"/>
          </w:tcPr>
          <w:p w14:paraId="40EFA1EA"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r>
      <w:tr w:rsidR="00A87646" w:rsidRPr="00FE1BE1" w14:paraId="507E853C" w14:textId="77777777" w:rsidTr="00A87646">
        <w:tc>
          <w:tcPr>
            <w:tcW w:w="707" w:type="dxa"/>
            <w:vMerge/>
          </w:tcPr>
          <w:p w14:paraId="1EE62F67"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2838" w:type="dxa"/>
            <w:vMerge/>
          </w:tcPr>
          <w:p w14:paraId="7FB533F1"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1560" w:type="dxa"/>
            <w:vMerge/>
          </w:tcPr>
          <w:p w14:paraId="6596A739"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708" w:type="dxa"/>
            <w:vMerge/>
          </w:tcPr>
          <w:p w14:paraId="5F9A2D84"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708" w:type="dxa"/>
            <w:vMerge/>
          </w:tcPr>
          <w:p w14:paraId="38D10BCD" w14:textId="77777777" w:rsidR="00A87646" w:rsidRPr="00FE1BE1" w:rsidRDefault="00A87646" w:rsidP="00FE1BE1">
            <w:pPr>
              <w:spacing w:after="0" w:line="240" w:lineRule="auto"/>
              <w:rPr>
                <w:rFonts w:ascii="Times New Roman" w:eastAsia="Times New Roman" w:hAnsi="Times New Roman"/>
                <w:sz w:val="24"/>
                <w:szCs w:val="24"/>
                <w:lang w:eastAsia="ru-RU"/>
              </w:rPr>
            </w:pPr>
          </w:p>
        </w:tc>
        <w:tc>
          <w:tcPr>
            <w:tcW w:w="710" w:type="dxa"/>
            <w:vMerge/>
          </w:tcPr>
          <w:p w14:paraId="46BE9210" w14:textId="77777777" w:rsidR="00A87646" w:rsidRPr="00FE1BE1" w:rsidRDefault="00A87646" w:rsidP="00FE1BE1">
            <w:pPr>
              <w:spacing w:after="0" w:line="240" w:lineRule="auto"/>
              <w:rPr>
                <w:rFonts w:ascii="Times New Roman" w:eastAsia="Times New Roman" w:hAnsi="Times New Roman"/>
                <w:sz w:val="24"/>
                <w:szCs w:val="24"/>
                <w:lang w:eastAsia="ru-RU"/>
              </w:rPr>
            </w:pPr>
          </w:p>
        </w:tc>
        <w:tc>
          <w:tcPr>
            <w:tcW w:w="708" w:type="dxa"/>
            <w:vMerge/>
          </w:tcPr>
          <w:p w14:paraId="7A747FFD" w14:textId="77777777" w:rsidR="00A87646" w:rsidRPr="00FE1BE1" w:rsidRDefault="00A87646" w:rsidP="00FE1BE1">
            <w:pPr>
              <w:spacing w:after="0" w:line="240" w:lineRule="auto"/>
              <w:rPr>
                <w:rFonts w:ascii="Times New Roman" w:eastAsia="Times New Roman" w:hAnsi="Times New Roman"/>
                <w:sz w:val="24"/>
                <w:szCs w:val="24"/>
                <w:lang w:eastAsia="ru-RU"/>
              </w:rPr>
            </w:pPr>
          </w:p>
        </w:tc>
        <w:tc>
          <w:tcPr>
            <w:tcW w:w="709" w:type="dxa"/>
            <w:vMerge/>
          </w:tcPr>
          <w:p w14:paraId="7FDFEC57" w14:textId="77777777" w:rsidR="00A87646" w:rsidRPr="00FE1BE1" w:rsidRDefault="00A87646" w:rsidP="00FE1BE1">
            <w:pPr>
              <w:spacing w:after="0" w:line="240" w:lineRule="auto"/>
              <w:rPr>
                <w:rFonts w:ascii="Times New Roman" w:eastAsia="Times New Roman" w:hAnsi="Times New Roman"/>
                <w:sz w:val="24"/>
                <w:szCs w:val="24"/>
                <w:lang w:eastAsia="ru-RU"/>
              </w:rPr>
            </w:pPr>
          </w:p>
        </w:tc>
        <w:tc>
          <w:tcPr>
            <w:tcW w:w="709" w:type="dxa"/>
            <w:vAlign w:val="center"/>
          </w:tcPr>
          <w:p w14:paraId="17F63A72" w14:textId="30B08B62" w:rsidR="00A87646" w:rsidRPr="00FE1BE1" w:rsidRDefault="00A87646" w:rsidP="00A87646">
            <w:pPr>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I кв.</w:t>
            </w:r>
          </w:p>
        </w:tc>
        <w:tc>
          <w:tcPr>
            <w:tcW w:w="708" w:type="dxa"/>
            <w:vAlign w:val="center"/>
          </w:tcPr>
          <w:p w14:paraId="5C2CD797" w14:textId="77777777" w:rsidR="00A87646" w:rsidRPr="00FE1BE1" w:rsidRDefault="00A87646" w:rsidP="00A87646">
            <w:pPr>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II кв.</w:t>
            </w:r>
          </w:p>
        </w:tc>
        <w:tc>
          <w:tcPr>
            <w:tcW w:w="709" w:type="dxa"/>
            <w:vAlign w:val="center"/>
          </w:tcPr>
          <w:p w14:paraId="3F57B431" w14:textId="77777777" w:rsidR="00A87646" w:rsidRPr="00FE1BE1" w:rsidRDefault="00A87646" w:rsidP="00A87646">
            <w:pPr>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III кв.</w:t>
            </w:r>
          </w:p>
        </w:tc>
        <w:tc>
          <w:tcPr>
            <w:tcW w:w="709" w:type="dxa"/>
            <w:vAlign w:val="center"/>
          </w:tcPr>
          <w:p w14:paraId="22A88AB4" w14:textId="77777777" w:rsidR="00A87646" w:rsidRPr="00FE1BE1" w:rsidRDefault="00A87646" w:rsidP="00A87646">
            <w:pPr>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IV кв.</w:t>
            </w:r>
          </w:p>
        </w:tc>
        <w:tc>
          <w:tcPr>
            <w:tcW w:w="850" w:type="dxa"/>
            <w:vAlign w:val="center"/>
          </w:tcPr>
          <w:p w14:paraId="36DDD922" w14:textId="77777777" w:rsidR="00A87646" w:rsidRPr="00FE1BE1" w:rsidRDefault="00A87646" w:rsidP="00A87646">
            <w:pPr>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Всего</w:t>
            </w:r>
          </w:p>
        </w:tc>
        <w:tc>
          <w:tcPr>
            <w:tcW w:w="779" w:type="dxa"/>
            <w:vMerge/>
          </w:tcPr>
          <w:p w14:paraId="77DFBA99"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779" w:type="dxa"/>
            <w:vMerge/>
          </w:tcPr>
          <w:p w14:paraId="5D068A33"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1277" w:type="dxa"/>
            <w:gridSpan w:val="3"/>
            <w:vMerge/>
          </w:tcPr>
          <w:p w14:paraId="5EF0A1DD"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r>
      <w:tr w:rsidR="00A87646" w:rsidRPr="00FE1BE1" w14:paraId="103D8F59" w14:textId="77777777" w:rsidTr="00A87646">
        <w:trPr>
          <w:trHeight w:val="83"/>
        </w:trPr>
        <w:tc>
          <w:tcPr>
            <w:tcW w:w="707" w:type="dxa"/>
            <w:vMerge/>
          </w:tcPr>
          <w:p w14:paraId="20CA227E"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2838" w:type="dxa"/>
            <w:vMerge/>
          </w:tcPr>
          <w:p w14:paraId="059A117F"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1560" w:type="dxa"/>
            <w:vMerge/>
          </w:tcPr>
          <w:p w14:paraId="029DE0D3"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708" w:type="dxa"/>
            <w:vMerge/>
          </w:tcPr>
          <w:p w14:paraId="7DC6AE27" w14:textId="77777777" w:rsidR="00A87646" w:rsidRPr="00FE1BE1" w:rsidRDefault="00A87646" w:rsidP="00FE1BE1">
            <w:pPr>
              <w:spacing w:after="160" w:line="259" w:lineRule="auto"/>
              <w:rPr>
                <w:rFonts w:ascii="Times New Roman" w:eastAsia="Times New Roman" w:hAnsi="Times New Roman"/>
                <w:sz w:val="24"/>
                <w:szCs w:val="24"/>
                <w:lang w:eastAsia="ru-RU"/>
              </w:rPr>
            </w:pPr>
          </w:p>
        </w:tc>
        <w:tc>
          <w:tcPr>
            <w:tcW w:w="708" w:type="dxa"/>
          </w:tcPr>
          <w:p w14:paraId="4A141484" w14:textId="77777777"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Факт</w:t>
            </w:r>
          </w:p>
        </w:tc>
        <w:tc>
          <w:tcPr>
            <w:tcW w:w="710" w:type="dxa"/>
          </w:tcPr>
          <w:p w14:paraId="7F63F094" w14:textId="77777777"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Факт</w:t>
            </w:r>
          </w:p>
        </w:tc>
        <w:tc>
          <w:tcPr>
            <w:tcW w:w="708" w:type="dxa"/>
          </w:tcPr>
          <w:p w14:paraId="724AB181" w14:textId="7FA1867C"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A87646">
              <w:rPr>
                <w:rFonts w:ascii="Times New Roman" w:eastAsia="Times New Roman" w:hAnsi="Times New Roman"/>
                <w:sz w:val="24"/>
                <w:szCs w:val="24"/>
                <w:lang w:eastAsia="ru-RU"/>
              </w:rPr>
              <w:t>Факт</w:t>
            </w:r>
          </w:p>
        </w:tc>
        <w:tc>
          <w:tcPr>
            <w:tcW w:w="709" w:type="dxa"/>
          </w:tcPr>
          <w:p w14:paraId="1B207DAD" w14:textId="2CC58ED2"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A87646">
              <w:rPr>
                <w:rFonts w:ascii="Times New Roman" w:eastAsia="Times New Roman" w:hAnsi="Times New Roman"/>
                <w:sz w:val="24"/>
                <w:szCs w:val="24"/>
                <w:lang w:eastAsia="ru-RU"/>
              </w:rPr>
              <w:t>Факт</w:t>
            </w:r>
          </w:p>
        </w:tc>
        <w:tc>
          <w:tcPr>
            <w:tcW w:w="3685" w:type="dxa"/>
            <w:gridSpan w:val="5"/>
            <w:vAlign w:val="center"/>
          </w:tcPr>
          <w:p w14:paraId="38115BCC" w14:textId="4C7AB938" w:rsidR="00A87646" w:rsidRPr="00FE1BE1" w:rsidRDefault="00A87646"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Оценка</w:t>
            </w:r>
          </w:p>
        </w:tc>
        <w:tc>
          <w:tcPr>
            <w:tcW w:w="1565" w:type="dxa"/>
            <w:gridSpan w:val="3"/>
            <w:vAlign w:val="center"/>
          </w:tcPr>
          <w:p w14:paraId="0CFB68AB" w14:textId="77777777" w:rsidR="00A87646" w:rsidRPr="00FE1BE1" w:rsidRDefault="00A87646" w:rsidP="00FE1BE1">
            <w:pPr>
              <w:spacing w:after="160" w:line="259"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План</w:t>
            </w:r>
          </w:p>
        </w:tc>
        <w:tc>
          <w:tcPr>
            <w:tcW w:w="1270" w:type="dxa"/>
            <w:gridSpan w:val="2"/>
          </w:tcPr>
          <w:p w14:paraId="23EB2D82" w14:textId="77777777" w:rsidR="00A87646" w:rsidRPr="00FE1BE1" w:rsidRDefault="00A87646" w:rsidP="00FE1BE1">
            <w:pPr>
              <w:spacing w:after="0" w:line="240" w:lineRule="auto"/>
              <w:rPr>
                <w:rFonts w:ascii="Times New Roman" w:eastAsia="Times New Roman" w:hAnsi="Times New Roman"/>
                <w:sz w:val="24"/>
                <w:szCs w:val="24"/>
                <w:lang w:eastAsia="ru-RU"/>
              </w:rPr>
            </w:pPr>
          </w:p>
        </w:tc>
      </w:tr>
      <w:tr w:rsidR="00A87646" w:rsidRPr="00FE1BE1" w14:paraId="7D64B240" w14:textId="77777777" w:rsidTr="00A87646">
        <w:tc>
          <w:tcPr>
            <w:tcW w:w="707" w:type="dxa"/>
          </w:tcPr>
          <w:p w14:paraId="24B108E0"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p>
        </w:tc>
        <w:tc>
          <w:tcPr>
            <w:tcW w:w="2838" w:type="dxa"/>
          </w:tcPr>
          <w:p w14:paraId="36AE2E0D" w14:textId="709423E8"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Подпрограмма 1 </w:t>
            </w:r>
            <w:r w:rsidRPr="00FE1BE1">
              <w:rPr>
                <w:rFonts w:ascii="Times New Roman" w:eastAsia="Times New Roman" w:hAnsi="Times New Roman"/>
                <w:sz w:val="24"/>
                <w:szCs w:val="26"/>
                <w:lang w:eastAsia="ru-RU"/>
              </w:rPr>
              <w:t>«Молодежь муниципального образования городской округ ЗАТО Первомайский» на 2020-202</w:t>
            </w:r>
            <w:r>
              <w:rPr>
                <w:rFonts w:ascii="Times New Roman" w:eastAsia="Times New Roman" w:hAnsi="Times New Roman"/>
                <w:sz w:val="24"/>
                <w:szCs w:val="26"/>
                <w:lang w:eastAsia="ru-RU"/>
              </w:rPr>
              <w:t>7</w:t>
            </w:r>
            <w:r w:rsidRPr="00FE1BE1">
              <w:rPr>
                <w:rFonts w:ascii="Times New Roman" w:eastAsia="Times New Roman" w:hAnsi="Times New Roman"/>
                <w:sz w:val="24"/>
                <w:szCs w:val="26"/>
                <w:lang w:eastAsia="ru-RU"/>
              </w:rPr>
              <w:t xml:space="preserve"> годы</w:t>
            </w:r>
          </w:p>
        </w:tc>
        <w:tc>
          <w:tcPr>
            <w:tcW w:w="1560" w:type="dxa"/>
          </w:tcPr>
          <w:p w14:paraId="532976CC"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78BF5449"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5F116F1A"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10" w:type="dxa"/>
          </w:tcPr>
          <w:p w14:paraId="3AE01894"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32AA18C1"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40EB9878"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421BC154" w14:textId="488211A4"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3DD48C02"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1E0BF010"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4B05464A"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850" w:type="dxa"/>
          </w:tcPr>
          <w:p w14:paraId="246672BB"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79" w:type="dxa"/>
          </w:tcPr>
          <w:p w14:paraId="094C2E5A"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79" w:type="dxa"/>
          </w:tcPr>
          <w:p w14:paraId="4A9AF1EF"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1277" w:type="dxa"/>
            <w:gridSpan w:val="3"/>
          </w:tcPr>
          <w:p w14:paraId="3540435A"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r>
      <w:tr w:rsidR="00A87646" w:rsidRPr="00FE1BE1" w14:paraId="190E1F85" w14:textId="77777777" w:rsidTr="00A87646">
        <w:tc>
          <w:tcPr>
            <w:tcW w:w="707" w:type="dxa"/>
          </w:tcPr>
          <w:p w14:paraId="1B174A4C"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w:t>
            </w:r>
          </w:p>
        </w:tc>
        <w:tc>
          <w:tcPr>
            <w:tcW w:w="2838" w:type="dxa"/>
          </w:tcPr>
          <w:p w14:paraId="678A01A0"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Задача 1. - Способствование развитию и </w:t>
            </w:r>
            <w:r w:rsidRPr="00FE1BE1">
              <w:rPr>
                <w:rFonts w:ascii="Times New Roman" w:eastAsia="Times New Roman" w:hAnsi="Times New Roman"/>
                <w:sz w:val="24"/>
                <w:szCs w:val="24"/>
                <w:lang w:eastAsia="ru-RU"/>
              </w:rPr>
              <w:lastRenderedPageBreak/>
              <w:t>совершенствованию содержательных</w:t>
            </w:r>
          </w:p>
        </w:tc>
        <w:tc>
          <w:tcPr>
            <w:tcW w:w="1560" w:type="dxa"/>
          </w:tcPr>
          <w:p w14:paraId="346D43EC"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5ED384AE"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73960024"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10" w:type="dxa"/>
          </w:tcPr>
          <w:p w14:paraId="5C906BB9"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6E627C83"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598008BA"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2B8181C8" w14:textId="29450FE8"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225CACE0"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5860D155"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154BA06B"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850" w:type="dxa"/>
          </w:tcPr>
          <w:p w14:paraId="1155E9FD"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79" w:type="dxa"/>
          </w:tcPr>
          <w:p w14:paraId="27FE3C78"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79" w:type="dxa"/>
          </w:tcPr>
          <w:p w14:paraId="5F628BDA"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1277" w:type="dxa"/>
            <w:gridSpan w:val="3"/>
          </w:tcPr>
          <w:p w14:paraId="629C163D"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r>
      <w:tr w:rsidR="00A87646" w:rsidRPr="00FE1BE1" w14:paraId="36FEE495" w14:textId="77777777" w:rsidTr="00A87646">
        <w:tc>
          <w:tcPr>
            <w:tcW w:w="707" w:type="dxa"/>
          </w:tcPr>
          <w:p w14:paraId="4DDBE05F"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1.1.1.</w:t>
            </w:r>
          </w:p>
        </w:tc>
        <w:tc>
          <w:tcPr>
            <w:tcW w:w="2838" w:type="dxa"/>
          </w:tcPr>
          <w:p w14:paraId="073B790D"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Мероприятие 1. Организация мероприятий в сфере содержательного досуга молодёжи, подростков и детей (приобретение, изготовление подарочной и сувенирной продукции)</w:t>
            </w:r>
          </w:p>
        </w:tc>
        <w:tc>
          <w:tcPr>
            <w:tcW w:w="1560" w:type="dxa"/>
          </w:tcPr>
          <w:p w14:paraId="0F9FA7B7"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w:t>
            </w:r>
            <w:r w:rsidRPr="00FE1BE1">
              <w:rPr>
                <w:rFonts w:ascii="Times New Roman" w:eastAsia="Times New Roman" w:hAnsi="Times New Roman"/>
                <w:sz w:val="24"/>
                <w:szCs w:val="24"/>
                <w:lang w:eastAsia="ar-SA"/>
              </w:rPr>
              <w:t>рганизация культурно – массовых мероприятий для подростков и молодежи</w:t>
            </w:r>
          </w:p>
        </w:tc>
        <w:tc>
          <w:tcPr>
            <w:tcW w:w="708" w:type="dxa"/>
          </w:tcPr>
          <w:p w14:paraId="7AF1CF99"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Человек</w:t>
            </w:r>
          </w:p>
        </w:tc>
        <w:tc>
          <w:tcPr>
            <w:tcW w:w="708" w:type="dxa"/>
          </w:tcPr>
          <w:p w14:paraId="29B622A9"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1330</w:t>
            </w:r>
          </w:p>
        </w:tc>
        <w:tc>
          <w:tcPr>
            <w:tcW w:w="710" w:type="dxa"/>
          </w:tcPr>
          <w:p w14:paraId="4B5C6D75"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1550</w:t>
            </w:r>
          </w:p>
        </w:tc>
        <w:tc>
          <w:tcPr>
            <w:tcW w:w="708" w:type="dxa"/>
          </w:tcPr>
          <w:p w14:paraId="2EA0A666" w14:textId="638DA3A2"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1550</w:t>
            </w:r>
          </w:p>
        </w:tc>
        <w:tc>
          <w:tcPr>
            <w:tcW w:w="709" w:type="dxa"/>
          </w:tcPr>
          <w:p w14:paraId="4A588D76" w14:textId="1BCA8AB9"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9974A9">
              <w:rPr>
                <w:rFonts w:ascii="Times New Roman" w:eastAsia="Times New Roman" w:hAnsi="Times New Roman"/>
                <w:sz w:val="24"/>
                <w:szCs w:val="24"/>
                <w:lang w:eastAsia="ru-RU"/>
              </w:rPr>
              <w:t>59</w:t>
            </w:r>
            <w:r>
              <w:rPr>
                <w:rFonts w:ascii="Times New Roman" w:eastAsia="Times New Roman" w:hAnsi="Times New Roman"/>
                <w:sz w:val="24"/>
                <w:szCs w:val="24"/>
                <w:lang w:eastAsia="ru-RU"/>
              </w:rPr>
              <w:t>0</w:t>
            </w:r>
          </w:p>
        </w:tc>
        <w:tc>
          <w:tcPr>
            <w:tcW w:w="709" w:type="dxa"/>
          </w:tcPr>
          <w:p w14:paraId="33E006F5" w14:textId="72096EFB"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9974A9">
              <w:rPr>
                <w:rFonts w:ascii="Times New Roman" w:eastAsia="Times New Roman" w:hAnsi="Times New Roman"/>
                <w:sz w:val="24"/>
                <w:szCs w:val="24"/>
                <w:lang w:eastAsia="ru-RU"/>
              </w:rPr>
              <w:t>00</w:t>
            </w:r>
          </w:p>
        </w:tc>
        <w:tc>
          <w:tcPr>
            <w:tcW w:w="708" w:type="dxa"/>
          </w:tcPr>
          <w:p w14:paraId="3477BC99" w14:textId="7218D019"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9974A9">
              <w:rPr>
                <w:rFonts w:ascii="Times New Roman" w:eastAsia="Times New Roman" w:hAnsi="Times New Roman"/>
                <w:sz w:val="24"/>
                <w:szCs w:val="24"/>
                <w:lang w:eastAsia="ru-RU"/>
              </w:rPr>
              <w:t>00</w:t>
            </w:r>
          </w:p>
        </w:tc>
        <w:tc>
          <w:tcPr>
            <w:tcW w:w="709" w:type="dxa"/>
          </w:tcPr>
          <w:p w14:paraId="708AFA05" w14:textId="565EF5DC"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9974A9">
              <w:rPr>
                <w:rFonts w:ascii="Times New Roman" w:eastAsia="Times New Roman" w:hAnsi="Times New Roman"/>
                <w:sz w:val="24"/>
                <w:szCs w:val="24"/>
                <w:lang w:eastAsia="ru-RU"/>
              </w:rPr>
              <w:t>00</w:t>
            </w:r>
          </w:p>
        </w:tc>
        <w:tc>
          <w:tcPr>
            <w:tcW w:w="709" w:type="dxa"/>
          </w:tcPr>
          <w:p w14:paraId="1EA673C0" w14:textId="31CD731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9974A9">
              <w:rPr>
                <w:rFonts w:ascii="Times New Roman" w:eastAsia="Times New Roman" w:hAnsi="Times New Roman"/>
                <w:sz w:val="24"/>
                <w:szCs w:val="24"/>
                <w:lang w:eastAsia="ru-RU"/>
              </w:rPr>
              <w:t>00</w:t>
            </w:r>
          </w:p>
        </w:tc>
        <w:tc>
          <w:tcPr>
            <w:tcW w:w="850" w:type="dxa"/>
          </w:tcPr>
          <w:p w14:paraId="72B34FCF" w14:textId="4FF1478B"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16</w:t>
            </w:r>
            <w:r w:rsidR="009974A9">
              <w:rPr>
                <w:rFonts w:ascii="Times New Roman" w:eastAsia="Times New Roman" w:hAnsi="Times New Roman"/>
                <w:sz w:val="24"/>
                <w:szCs w:val="24"/>
                <w:lang w:eastAsia="ru-RU"/>
              </w:rPr>
              <w:t>00</w:t>
            </w:r>
          </w:p>
        </w:tc>
        <w:tc>
          <w:tcPr>
            <w:tcW w:w="779" w:type="dxa"/>
          </w:tcPr>
          <w:p w14:paraId="6409A7D7" w14:textId="55A9828B"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16</w:t>
            </w:r>
            <w:r w:rsidR="009974A9">
              <w:rPr>
                <w:rFonts w:ascii="Times New Roman" w:eastAsia="Times New Roman" w:hAnsi="Times New Roman"/>
                <w:sz w:val="24"/>
                <w:szCs w:val="24"/>
                <w:lang w:eastAsia="ru-RU"/>
              </w:rPr>
              <w:t>0</w:t>
            </w:r>
            <w:r w:rsidRPr="00FE1BE1">
              <w:rPr>
                <w:rFonts w:ascii="Times New Roman" w:eastAsia="Times New Roman" w:hAnsi="Times New Roman"/>
                <w:sz w:val="24"/>
                <w:szCs w:val="24"/>
                <w:lang w:eastAsia="ru-RU"/>
              </w:rPr>
              <w:t>0</w:t>
            </w:r>
          </w:p>
        </w:tc>
        <w:tc>
          <w:tcPr>
            <w:tcW w:w="779" w:type="dxa"/>
          </w:tcPr>
          <w:p w14:paraId="6178D5D2" w14:textId="5A7785B5"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16</w:t>
            </w:r>
            <w:r w:rsidR="009974A9">
              <w:rPr>
                <w:rFonts w:ascii="Times New Roman" w:eastAsia="Times New Roman" w:hAnsi="Times New Roman"/>
                <w:sz w:val="24"/>
                <w:szCs w:val="24"/>
                <w:lang w:eastAsia="ru-RU"/>
              </w:rPr>
              <w:t>0</w:t>
            </w:r>
            <w:r w:rsidRPr="00FE1BE1">
              <w:rPr>
                <w:rFonts w:ascii="Times New Roman" w:eastAsia="Times New Roman" w:hAnsi="Times New Roman"/>
                <w:sz w:val="24"/>
                <w:szCs w:val="24"/>
                <w:lang w:eastAsia="ru-RU"/>
              </w:rPr>
              <w:t>0</w:t>
            </w:r>
          </w:p>
        </w:tc>
        <w:tc>
          <w:tcPr>
            <w:tcW w:w="1277" w:type="dxa"/>
            <w:gridSpan w:val="3"/>
          </w:tcPr>
          <w:p w14:paraId="73AFB6A6"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r>
      <w:tr w:rsidR="00A87646" w:rsidRPr="00FE1BE1" w14:paraId="1DD284DF" w14:textId="77777777" w:rsidTr="00A87646">
        <w:tc>
          <w:tcPr>
            <w:tcW w:w="707" w:type="dxa"/>
          </w:tcPr>
          <w:p w14:paraId="6B93FFB8" w14:textId="77777777" w:rsidR="00A87646" w:rsidRPr="00FE1BE1" w:rsidRDefault="00A87646" w:rsidP="00FE1BE1">
            <w:pPr>
              <w:spacing w:after="0" w:line="240" w:lineRule="auto"/>
              <w:rPr>
                <w:rFonts w:ascii="Times New Roman" w:eastAsia="Times New Roman" w:hAnsi="Times New Roman"/>
                <w:sz w:val="24"/>
                <w:szCs w:val="24"/>
                <w:lang w:eastAsia="ru-RU"/>
              </w:rPr>
            </w:pPr>
          </w:p>
        </w:tc>
        <w:tc>
          <w:tcPr>
            <w:tcW w:w="2838" w:type="dxa"/>
          </w:tcPr>
          <w:p w14:paraId="27C61CA6" w14:textId="77777777" w:rsidR="00A87646" w:rsidRPr="00FE1BE1" w:rsidRDefault="00A87646" w:rsidP="00FE1BE1">
            <w:pPr>
              <w:spacing w:after="0" w:line="240" w:lineRule="auto"/>
              <w:rPr>
                <w:rFonts w:ascii="Times New Roman" w:eastAsia="Times New Roman" w:hAnsi="Times New Roman"/>
                <w:sz w:val="24"/>
                <w:szCs w:val="24"/>
                <w:lang w:eastAsia="ru-RU"/>
              </w:rPr>
            </w:pPr>
          </w:p>
        </w:tc>
        <w:tc>
          <w:tcPr>
            <w:tcW w:w="1560" w:type="dxa"/>
          </w:tcPr>
          <w:p w14:paraId="7645C7DF"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6"/>
                <w:lang w:eastAsia="ar-SA"/>
              </w:rPr>
              <w:t>Мероприятия по профилактике асоциальных явлений и формирования здорового образа жизни</w:t>
            </w:r>
          </w:p>
        </w:tc>
        <w:tc>
          <w:tcPr>
            <w:tcW w:w="708" w:type="dxa"/>
          </w:tcPr>
          <w:p w14:paraId="6E119F5C"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Единиц </w:t>
            </w:r>
          </w:p>
        </w:tc>
        <w:tc>
          <w:tcPr>
            <w:tcW w:w="708" w:type="dxa"/>
          </w:tcPr>
          <w:p w14:paraId="351B753F"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16</w:t>
            </w:r>
          </w:p>
        </w:tc>
        <w:tc>
          <w:tcPr>
            <w:tcW w:w="710" w:type="dxa"/>
          </w:tcPr>
          <w:p w14:paraId="796DD038"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16</w:t>
            </w:r>
          </w:p>
        </w:tc>
        <w:tc>
          <w:tcPr>
            <w:tcW w:w="708" w:type="dxa"/>
          </w:tcPr>
          <w:p w14:paraId="313AFD57" w14:textId="5AA55E05"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709" w:type="dxa"/>
          </w:tcPr>
          <w:p w14:paraId="6DC788AD" w14:textId="57E6E341"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709" w:type="dxa"/>
          </w:tcPr>
          <w:p w14:paraId="04D9E87D" w14:textId="4237B27F"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4</w:t>
            </w:r>
          </w:p>
        </w:tc>
        <w:tc>
          <w:tcPr>
            <w:tcW w:w="708" w:type="dxa"/>
          </w:tcPr>
          <w:p w14:paraId="36B8A581" w14:textId="25347773"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09" w:type="dxa"/>
          </w:tcPr>
          <w:p w14:paraId="64B21223" w14:textId="25B5A0A9"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09" w:type="dxa"/>
          </w:tcPr>
          <w:p w14:paraId="1E6EC579" w14:textId="330CA31C"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850" w:type="dxa"/>
          </w:tcPr>
          <w:p w14:paraId="1A9A76FF" w14:textId="7EF61400"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r>
              <w:rPr>
                <w:rFonts w:ascii="Times New Roman" w:eastAsia="Times New Roman" w:hAnsi="Times New Roman"/>
                <w:sz w:val="24"/>
                <w:szCs w:val="24"/>
                <w:lang w:eastAsia="ru-RU"/>
              </w:rPr>
              <w:t>8</w:t>
            </w:r>
          </w:p>
        </w:tc>
        <w:tc>
          <w:tcPr>
            <w:tcW w:w="779" w:type="dxa"/>
          </w:tcPr>
          <w:p w14:paraId="32D3C56B" w14:textId="2226AEE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r>
              <w:rPr>
                <w:rFonts w:ascii="Times New Roman" w:eastAsia="Times New Roman" w:hAnsi="Times New Roman"/>
                <w:sz w:val="24"/>
                <w:szCs w:val="24"/>
                <w:lang w:eastAsia="ru-RU"/>
              </w:rPr>
              <w:t>9</w:t>
            </w:r>
          </w:p>
        </w:tc>
        <w:tc>
          <w:tcPr>
            <w:tcW w:w="779" w:type="dxa"/>
          </w:tcPr>
          <w:p w14:paraId="014956DE" w14:textId="33EA4B0F"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r>
              <w:rPr>
                <w:rFonts w:ascii="Times New Roman" w:eastAsia="Times New Roman" w:hAnsi="Times New Roman"/>
                <w:sz w:val="24"/>
                <w:szCs w:val="24"/>
                <w:lang w:eastAsia="ru-RU"/>
              </w:rPr>
              <w:t>9</w:t>
            </w:r>
          </w:p>
        </w:tc>
        <w:tc>
          <w:tcPr>
            <w:tcW w:w="1277" w:type="dxa"/>
            <w:gridSpan w:val="3"/>
          </w:tcPr>
          <w:p w14:paraId="75963094"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r>
      <w:tr w:rsidR="00A87646" w:rsidRPr="00FE1BE1" w14:paraId="6D58731A" w14:textId="77777777" w:rsidTr="00A87646">
        <w:tc>
          <w:tcPr>
            <w:tcW w:w="707" w:type="dxa"/>
          </w:tcPr>
          <w:p w14:paraId="30401BA1"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1.1.2.</w:t>
            </w:r>
          </w:p>
        </w:tc>
        <w:tc>
          <w:tcPr>
            <w:tcW w:w="2838" w:type="dxa"/>
          </w:tcPr>
          <w:p w14:paraId="2670C74E"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Мероприятие 2. Развитие добровольчества на территории ЗАТО Первомайский. Организация участия (оплата организационного взноса) в областных мероприятиях, социальных проектах, акциях добровольческой (волонтёрской) направленности и во всероссийских </w:t>
            </w:r>
            <w:r w:rsidRPr="00FE1BE1">
              <w:rPr>
                <w:rFonts w:ascii="Times New Roman" w:eastAsia="Times New Roman" w:hAnsi="Times New Roman"/>
                <w:sz w:val="24"/>
                <w:szCs w:val="24"/>
                <w:lang w:eastAsia="ru-RU"/>
              </w:rPr>
              <w:lastRenderedPageBreak/>
              <w:t>мероприятиях (конференциях, семинарах, профильных сменах и т.д.)</w:t>
            </w:r>
          </w:p>
        </w:tc>
        <w:tc>
          <w:tcPr>
            <w:tcW w:w="1560" w:type="dxa"/>
          </w:tcPr>
          <w:p w14:paraId="4F9AD0AE"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lastRenderedPageBreak/>
              <w:t xml:space="preserve">Количество человек, принимающих участие в добровольческом движении </w:t>
            </w:r>
          </w:p>
        </w:tc>
        <w:tc>
          <w:tcPr>
            <w:tcW w:w="708" w:type="dxa"/>
          </w:tcPr>
          <w:p w14:paraId="014478C8"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Человек </w:t>
            </w:r>
          </w:p>
        </w:tc>
        <w:tc>
          <w:tcPr>
            <w:tcW w:w="708" w:type="dxa"/>
          </w:tcPr>
          <w:p w14:paraId="3ADA54C4"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180</w:t>
            </w:r>
          </w:p>
        </w:tc>
        <w:tc>
          <w:tcPr>
            <w:tcW w:w="710" w:type="dxa"/>
          </w:tcPr>
          <w:p w14:paraId="64F2C150"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190</w:t>
            </w:r>
          </w:p>
        </w:tc>
        <w:tc>
          <w:tcPr>
            <w:tcW w:w="708" w:type="dxa"/>
          </w:tcPr>
          <w:p w14:paraId="4087F7A6" w14:textId="7BB0E2F1"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190</w:t>
            </w:r>
          </w:p>
        </w:tc>
        <w:tc>
          <w:tcPr>
            <w:tcW w:w="709" w:type="dxa"/>
          </w:tcPr>
          <w:p w14:paraId="3744D320" w14:textId="0A6F3E40"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200</w:t>
            </w:r>
          </w:p>
        </w:tc>
        <w:tc>
          <w:tcPr>
            <w:tcW w:w="709" w:type="dxa"/>
          </w:tcPr>
          <w:p w14:paraId="4FEF04C2" w14:textId="1AD34D2F"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50</w:t>
            </w:r>
          </w:p>
        </w:tc>
        <w:tc>
          <w:tcPr>
            <w:tcW w:w="708" w:type="dxa"/>
          </w:tcPr>
          <w:p w14:paraId="1F96797E" w14:textId="315D0449"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709" w:type="dxa"/>
          </w:tcPr>
          <w:p w14:paraId="6ABFA9A4"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50</w:t>
            </w:r>
          </w:p>
        </w:tc>
        <w:tc>
          <w:tcPr>
            <w:tcW w:w="709" w:type="dxa"/>
          </w:tcPr>
          <w:p w14:paraId="55DBF4BC"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50</w:t>
            </w:r>
          </w:p>
        </w:tc>
        <w:tc>
          <w:tcPr>
            <w:tcW w:w="850" w:type="dxa"/>
          </w:tcPr>
          <w:p w14:paraId="7248A94F" w14:textId="6638315D"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200</w:t>
            </w:r>
          </w:p>
        </w:tc>
        <w:tc>
          <w:tcPr>
            <w:tcW w:w="779" w:type="dxa"/>
          </w:tcPr>
          <w:p w14:paraId="689433CF"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200</w:t>
            </w:r>
          </w:p>
        </w:tc>
        <w:tc>
          <w:tcPr>
            <w:tcW w:w="779" w:type="dxa"/>
          </w:tcPr>
          <w:p w14:paraId="18946CA2"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200</w:t>
            </w:r>
          </w:p>
        </w:tc>
        <w:tc>
          <w:tcPr>
            <w:tcW w:w="1277" w:type="dxa"/>
            <w:gridSpan w:val="3"/>
          </w:tcPr>
          <w:p w14:paraId="111853ED"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r>
      <w:tr w:rsidR="00A87646" w:rsidRPr="00FE1BE1" w14:paraId="196E7CD3" w14:textId="77777777" w:rsidTr="00A87646">
        <w:tc>
          <w:tcPr>
            <w:tcW w:w="707" w:type="dxa"/>
          </w:tcPr>
          <w:p w14:paraId="75449BA3"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1.1.3.</w:t>
            </w:r>
          </w:p>
        </w:tc>
        <w:tc>
          <w:tcPr>
            <w:tcW w:w="2838" w:type="dxa"/>
          </w:tcPr>
          <w:p w14:paraId="6413AB55"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Мероприятие 3. Транспортные услуги</w:t>
            </w:r>
          </w:p>
        </w:tc>
        <w:tc>
          <w:tcPr>
            <w:tcW w:w="1560" w:type="dxa"/>
          </w:tcPr>
          <w:p w14:paraId="61A0C41A"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Количество организованных поездок</w:t>
            </w:r>
          </w:p>
        </w:tc>
        <w:tc>
          <w:tcPr>
            <w:tcW w:w="708" w:type="dxa"/>
          </w:tcPr>
          <w:p w14:paraId="6F900CAF"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Единиц</w:t>
            </w:r>
          </w:p>
        </w:tc>
        <w:tc>
          <w:tcPr>
            <w:tcW w:w="708" w:type="dxa"/>
          </w:tcPr>
          <w:p w14:paraId="04437D5B"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w:t>
            </w:r>
          </w:p>
        </w:tc>
        <w:tc>
          <w:tcPr>
            <w:tcW w:w="710" w:type="dxa"/>
          </w:tcPr>
          <w:p w14:paraId="2C2CAF34"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w:t>
            </w:r>
          </w:p>
        </w:tc>
        <w:tc>
          <w:tcPr>
            <w:tcW w:w="708" w:type="dxa"/>
          </w:tcPr>
          <w:p w14:paraId="66E37996" w14:textId="7BE30218"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709" w:type="dxa"/>
          </w:tcPr>
          <w:p w14:paraId="2EB6FB59" w14:textId="4ED4577E"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709" w:type="dxa"/>
          </w:tcPr>
          <w:p w14:paraId="494A18A2" w14:textId="66643E4D"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w:t>
            </w:r>
          </w:p>
        </w:tc>
        <w:tc>
          <w:tcPr>
            <w:tcW w:w="708" w:type="dxa"/>
          </w:tcPr>
          <w:p w14:paraId="3A9FE847"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p>
        </w:tc>
        <w:tc>
          <w:tcPr>
            <w:tcW w:w="709" w:type="dxa"/>
          </w:tcPr>
          <w:p w14:paraId="239EB513"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w:t>
            </w:r>
          </w:p>
        </w:tc>
        <w:tc>
          <w:tcPr>
            <w:tcW w:w="709" w:type="dxa"/>
          </w:tcPr>
          <w:p w14:paraId="1A95661B"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p>
        </w:tc>
        <w:tc>
          <w:tcPr>
            <w:tcW w:w="850" w:type="dxa"/>
          </w:tcPr>
          <w:p w14:paraId="707AE93B"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w:t>
            </w:r>
          </w:p>
        </w:tc>
        <w:tc>
          <w:tcPr>
            <w:tcW w:w="779" w:type="dxa"/>
          </w:tcPr>
          <w:p w14:paraId="36526AF4" w14:textId="70DC46E0"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79" w:type="dxa"/>
          </w:tcPr>
          <w:p w14:paraId="12DDE97C" w14:textId="3C9D1F80"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277" w:type="dxa"/>
            <w:gridSpan w:val="3"/>
          </w:tcPr>
          <w:p w14:paraId="66530187"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r>
      <w:tr w:rsidR="00A87646" w:rsidRPr="00FE1BE1" w14:paraId="785B42F9" w14:textId="77777777" w:rsidTr="00A87646">
        <w:tc>
          <w:tcPr>
            <w:tcW w:w="707" w:type="dxa"/>
          </w:tcPr>
          <w:p w14:paraId="3EB769E4"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1.2.</w:t>
            </w:r>
          </w:p>
        </w:tc>
        <w:tc>
          <w:tcPr>
            <w:tcW w:w="2838" w:type="dxa"/>
          </w:tcPr>
          <w:p w14:paraId="1D66355C"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Задача 2. – Формирование системы поддержки инициативной и талантливой молодежи</w:t>
            </w:r>
          </w:p>
        </w:tc>
        <w:tc>
          <w:tcPr>
            <w:tcW w:w="1560" w:type="dxa"/>
          </w:tcPr>
          <w:p w14:paraId="7519C29D"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784C0A13"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182B83A6"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10" w:type="dxa"/>
          </w:tcPr>
          <w:p w14:paraId="58663DD0"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36A6646C"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5C9D7B9A"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655E2B7A" w14:textId="3CD543F9"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68B6DC22"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4A27E502"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778963B3"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850" w:type="dxa"/>
          </w:tcPr>
          <w:p w14:paraId="6CC2D265"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79" w:type="dxa"/>
          </w:tcPr>
          <w:p w14:paraId="090E5D03"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79" w:type="dxa"/>
          </w:tcPr>
          <w:p w14:paraId="0712FA5C"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1277" w:type="dxa"/>
            <w:gridSpan w:val="3"/>
          </w:tcPr>
          <w:p w14:paraId="7E1B4CB9"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r>
      <w:tr w:rsidR="00A87646" w:rsidRPr="00FE1BE1" w14:paraId="4C498E71" w14:textId="77777777" w:rsidTr="00A87646">
        <w:tc>
          <w:tcPr>
            <w:tcW w:w="707" w:type="dxa"/>
          </w:tcPr>
          <w:p w14:paraId="60254EB4"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1.2.1.</w:t>
            </w:r>
          </w:p>
        </w:tc>
        <w:tc>
          <w:tcPr>
            <w:tcW w:w="2838" w:type="dxa"/>
          </w:tcPr>
          <w:p w14:paraId="12494029"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Мероприятие 1. Организация взаимодействия с молодежными общественными объединениями, стимулирование молодежного самоуправления, вовлечение молодежи в социальную практику</w:t>
            </w:r>
          </w:p>
        </w:tc>
        <w:tc>
          <w:tcPr>
            <w:tcW w:w="1560" w:type="dxa"/>
          </w:tcPr>
          <w:p w14:paraId="1F2F2689"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Мероприятия по поддержке талантливой молодёжи</w:t>
            </w:r>
          </w:p>
        </w:tc>
        <w:tc>
          <w:tcPr>
            <w:tcW w:w="708" w:type="dxa"/>
          </w:tcPr>
          <w:p w14:paraId="6EE60DBD"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Единиц </w:t>
            </w:r>
          </w:p>
        </w:tc>
        <w:tc>
          <w:tcPr>
            <w:tcW w:w="708" w:type="dxa"/>
          </w:tcPr>
          <w:p w14:paraId="0AA9FFCD"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18</w:t>
            </w:r>
          </w:p>
        </w:tc>
        <w:tc>
          <w:tcPr>
            <w:tcW w:w="710" w:type="dxa"/>
          </w:tcPr>
          <w:p w14:paraId="36C723EE"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18</w:t>
            </w:r>
          </w:p>
        </w:tc>
        <w:tc>
          <w:tcPr>
            <w:tcW w:w="708" w:type="dxa"/>
          </w:tcPr>
          <w:p w14:paraId="1D14B9FD" w14:textId="65662BE8"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709" w:type="dxa"/>
          </w:tcPr>
          <w:p w14:paraId="0CC0BDDC" w14:textId="2F917FDD"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709" w:type="dxa"/>
          </w:tcPr>
          <w:p w14:paraId="10BA2DBE" w14:textId="209B9C1D"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3</w:t>
            </w:r>
          </w:p>
        </w:tc>
        <w:tc>
          <w:tcPr>
            <w:tcW w:w="708" w:type="dxa"/>
          </w:tcPr>
          <w:p w14:paraId="5179820D"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9</w:t>
            </w:r>
          </w:p>
        </w:tc>
        <w:tc>
          <w:tcPr>
            <w:tcW w:w="709" w:type="dxa"/>
          </w:tcPr>
          <w:p w14:paraId="3D7F171F"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3</w:t>
            </w:r>
          </w:p>
        </w:tc>
        <w:tc>
          <w:tcPr>
            <w:tcW w:w="709" w:type="dxa"/>
          </w:tcPr>
          <w:p w14:paraId="4FA6D767"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4</w:t>
            </w:r>
          </w:p>
        </w:tc>
        <w:tc>
          <w:tcPr>
            <w:tcW w:w="850" w:type="dxa"/>
          </w:tcPr>
          <w:p w14:paraId="4EA26DC6"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19</w:t>
            </w:r>
          </w:p>
        </w:tc>
        <w:tc>
          <w:tcPr>
            <w:tcW w:w="779" w:type="dxa"/>
          </w:tcPr>
          <w:p w14:paraId="485A1939"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19</w:t>
            </w:r>
          </w:p>
        </w:tc>
        <w:tc>
          <w:tcPr>
            <w:tcW w:w="779" w:type="dxa"/>
          </w:tcPr>
          <w:p w14:paraId="438686CF"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19</w:t>
            </w:r>
          </w:p>
        </w:tc>
        <w:tc>
          <w:tcPr>
            <w:tcW w:w="1277" w:type="dxa"/>
            <w:gridSpan w:val="3"/>
          </w:tcPr>
          <w:p w14:paraId="1AEE8AA5"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r>
      <w:tr w:rsidR="00A87646" w:rsidRPr="00FE1BE1" w14:paraId="2245BF3E" w14:textId="77777777" w:rsidTr="00A87646">
        <w:tc>
          <w:tcPr>
            <w:tcW w:w="707" w:type="dxa"/>
          </w:tcPr>
          <w:p w14:paraId="3CEA6F3A"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1.3.</w:t>
            </w:r>
          </w:p>
        </w:tc>
        <w:tc>
          <w:tcPr>
            <w:tcW w:w="2838" w:type="dxa"/>
          </w:tcPr>
          <w:p w14:paraId="08B9C650"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Задача 3. – Формирование системы мероприятий по духовно-нравственному и гражданско-патриотическому воспитанию молодежи</w:t>
            </w:r>
          </w:p>
        </w:tc>
        <w:tc>
          <w:tcPr>
            <w:tcW w:w="1560" w:type="dxa"/>
          </w:tcPr>
          <w:p w14:paraId="59F98E0E"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55CB8241"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7B50E947"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10" w:type="dxa"/>
          </w:tcPr>
          <w:p w14:paraId="6A1237AF"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2808D8C0"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13B081B4"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57EF2E2F" w14:textId="594052AC"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8" w:type="dxa"/>
          </w:tcPr>
          <w:p w14:paraId="0DCB9359"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55E081BE"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09" w:type="dxa"/>
          </w:tcPr>
          <w:p w14:paraId="20DE29A5"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850" w:type="dxa"/>
          </w:tcPr>
          <w:p w14:paraId="05F06DB2"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79" w:type="dxa"/>
          </w:tcPr>
          <w:p w14:paraId="73ACF577"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779" w:type="dxa"/>
          </w:tcPr>
          <w:p w14:paraId="4D51D216"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c>
          <w:tcPr>
            <w:tcW w:w="1277" w:type="dxa"/>
            <w:gridSpan w:val="3"/>
          </w:tcPr>
          <w:p w14:paraId="56F57992"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p>
        </w:tc>
      </w:tr>
      <w:tr w:rsidR="00A87646" w:rsidRPr="00FE1BE1" w14:paraId="4080E51F" w14:textId="77777777" w:rsidTr="00A87646">
        <w:tc>
          <w:tcPr>
            <w:tcW w:w="707" w:type="dxa"/>
          </w:tcPr>
          <w:p w14:paraId="68C661E5"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lastRenderedPageBreak/>
              <w:t>1.3.1.</w:t>
            </w:r>
          </w:p>
        </w:tc>
        <w:tc>
          <w:tcPr>
            <w:tcW w:w="2838" w:type="dxa"/>
          </w:tcPr>
          <w:p w14:paraId="1DA68D1F"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Мероприятие 1. Проведение мероприятий, посвященных памятных датам и праздникам</w:t>
            </w:r>
          </w:p>
        </w:tc>
        <w:tc>
          <w:tcPr>
            <w:tcW w:w="1560" w:type="dxa"/>
          </w:tcPr>
          <w:p w14:paraId="1980AC91"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Мероприятия, посвящённые памятным датам и праздникам</w:t>
            </w:r>
          </w:p>
        </w:tc>
        <w:tc>
          <w:tcPr>
            <w:tcW w:w="708" w:type="dxa"/>
          </w:tcPr>
          <w:p w14:paraId="7868E308"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Единиц </w:t>
            </w:r>
          </w:p>
        </w:tc>
        <w:tc>
          <w:tcPr>
            <w:tcW w:w="708" w:type="dxa"/>
          </w:tcPr>
          <w:p w14:paraId="6ADA9820"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47</w:t>
            </w:r>
          </w:p>
        </w:tc>
        <w:tc>
          <w:tcPr>
            <w:tcW w:w="710" w:type="dxa"/>
          </w:tcPr>
          <w:p w14:paraId="5F0AE4F5"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48</w:t>
            </w:r>
          </w:p>
        </w:tc>
        <w:tc>
          <w:tcPr>
            <w:tcW w:w="708" w:type="dxa"/>
          </w:tcPr>
          <w:p w14:paraId="44AD7462" w14:textId="25D13709"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709" w:type="dxa"/>
          </w:tcPr>
          <w:p w14:paraId="62955CED" w14:textId="38D06F2F"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709" w:type="dxa"/>
          </w:tcPr>
          <w:p w14:paraId="3FFE630C" w14:textId="756C9B79"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w:t>
            </w:r>
          </w:p>
        </w:tc>
        <w:tc>
          <w:tcPr>
            <w:tcW w:w="708" w:type="dxa"/>
          </w:tcPr>
          <w:p w14:paraId="1D2A873F"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19</w:t>
            </w:r>
          </w:p>
        </w:tc>
        <w:tc>
          <w:tcPr>
            <w:tcW w:w="709" w:type="dxa"/>
          </w:tcPr>
          <w:p w14:paraId="03934518" w14:textId="5DF73BE9"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709" w:type="dxa"/>
          </w:tcPr>
          <w:p w14:paraId="43CE6EF4"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w:t>
            </w:r>
          </w:p>
        </w:tc>
        <w:tc>
          <w:tcPr>
            <w:tcW w:w="850" w:type="dxa"/>
          </w:tcPr>
          <w:p w14:paraId="61835A2F" w14:textId="3AF3ADE8"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51</w:t>
            </w:r>
          </w:p>
        </w:tc>
        <w:tc>
          <w:tcPr>
            <w:tcW w:w="779" w:type="dxa"/>
          </w:tcPr>
          <w:p w14:paraId="0727AB39" w14:textId="4747155D"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51</w:t>
            </w:r>
          </w:p>
        </w:tc>
        <w:tc>
          <w:tcPr>
            <w:tcW w:w="779" w:type="dxa"/>
          </w:tcPr>
          <w:p w14:paraId="17E05DA3" w14:textId="6E90B2C2"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5</w:t>
            </w:r>
            <w:r>
              <w:rPr>
                <w:rFonts w:ascii="Times New Roman" w:eastAsia="Times New Roman" w:hAnsi="Times New Roman"/>
                <w:sz w:val="24"/>
                <w:szCs w:val="24"/>
                <w:lang w:eastAsia="ru-RU"/>
              </w:rPr>
              <w:t>2</w:t>
            </w:r>
          </w:p>
        </w:tc>
        <w:tc>
          <w:tcPr>
            <w:tcW w:w="1277" w:type="dxa"/>
            <w:gridSpan w:val="3"/>
          </w:tcPr>
          <w:p w14:paraId="1574E4F9"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r>
      <w:tr w:rsidR="00A87646" w:rsidRPr="00FE1BE1" w14:paraId="112CC040" w14:textId="77777777" w:rsidTr="00A87646">
        <w:tc>
          <w:tcPr>
            <w:tcW w:w="707" w:type="dxa"/>
          </w:tcPr>
          <w:p w14:paraId="2BE2A6BC"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1.3.2.</w:t>
            </w:r>
          </w:p>
        </w:tc>
        <w:tc>
          <w:tcPr>
            <w:tcW w:w="2838" w:type="dxa"/>
          </w:tcPr>
          <w:p w14:paraId="31235749" w14:textId="77777777" w:rsidR="00A87646" w:rsidRPr="00FE1BE1" w:rsidRDefault="00A87646" w:rsidP="00FE1BE1">
            <w:pPr>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Мероприятие 2. Повышение правовой и политической культуры молодёжи, развитие гражданственности, толерантности в молодёжной среде (организация и проведение обучающих семинаров, консультаций, проведение театрализованных представлений и т.д.)</w:t>
            </w:r>
          </w:p>
        </w:tc>
        <w:tc>
          <w:tcPr>
            <w:tcW w:w="1560" w:type="dxa"/>
          </w:tcPr>
          <w:p w14:paraId="33D84EF5"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6"/>
                <w:lang w:eastAsia="ar-SA"/>
              </w:rPr>
              <w:t>Мероприятия по военно-патриотическому воспитанию подростков и молодёжи</w:t>
            </w:r>
          </w:p>
        </w:tc>
        <w:tc>
          <w:tcPr>
            <w:tcW w:w="708" w:type="dxa"/>
          </w:tcPr>
          <w:p w14:paraId="0C59D2C4"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Единиц</w:t>
            </w:r>
          </w:p>
        </w:tc>
        <w:tc>
          <w:tcPr>
            <w:tcW w:w="708" w:type="dxa"/>
          </w:tcPr>
          <w:p w14:paraId="6CF760CC"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21</w:t>
            </w:r>
          </w:p>
        </w:tc>
        <w:tc>
          <w:tcPr>
            <w:tcW w:w="710" w:type="dxa"/>
          </w:tcPr>
          <w:p w14:paraId="694969C5"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21</w:t>
            </w:r>
          </w:p>
        </w:tc>
        <w:tc>
          <w:tcPr>
            <w:tcW w:w="708" w:type="dxa"/>
          </w:tcPr>
          <w:p w14:paraId="0F76EEAD" w14:textId="3230809F"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709" w:type="dxa"/>
          </w:tcPr>
          <w:p w14:paraId="7E0BDC74" w14:textId="1B77CFA2"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709" w:type="dxa"/>
          </w:tcPr>
          <w:p w14:paraId="406B878D" w14:textId="171AE690"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4</w:t>
            </w:r>
          </w:p>
        </w:tc>
        <w:tc>
          <w:tcPr>
            <w:tcW w:w="708" w:type="dxa"/>
          </w:tcPr>
          <w:p w14:paraId="783C1605"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w:t>
            </w:r>
          </w:p>
        </w:tc>
        <w:tc>
          <w:tcPr>
            <w:tcW w:w="709" w:type="dxa"/>
          </w:tcPr>
          <w:p w14:paraId="3425A9F0"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4</w:t>
            </w:r>
          </w:p>
        </w:tc>
        <w:tc>
          <w:tcPr>
            <w:tcW w:w="709" w:type="dxa"/>
          </w:tcPr>
          <w:p w14:paraId="23F53A39"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3</w:t>
            </w:r>
          </w:p>
        </w:tc>
        <w:tc>
          <w:tcPr>
            <w:tcW w:w="850" w:type="dxa"/>
          </w:tcPr>
          <w:p w14:paraId="11C774FA"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22</w:t>
            </w:r>
          </w:p>
        </w:tc>
        <w:tc>
          <w:tcPr>
            <w:tcW w:w="779" w:type="dxa"/>
          </w:tcPr>
          <w:p w14:paraId="2BDF4D40" w14:textId="5F52F868"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w:t>
            </w:r>
            <w:r>
              <w:rPr>
                <w:rFonts w:ascii="Times New Roman" w:eastAsia="Times New Roman" w:hAnsi="Times New Roman"/>
                <w:sz w:val="24"/>
                <w:szCs w:val="24"/>
                <w:lang w:eastAsia="ru-RU"/>
              </w:rPr>
              <w:t>3</w:t>
            </w:r>
          </w:p>
        </w:tc>
        <w:tc>
          <w:tcPr>
            <w:tcW w:w="779" w:type="dxa"/>
          </w:tcPr>
          <w:p w14:paraId="30A34D18" w14:textId="4F7481D2"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w:t>
            </w:r>
            <w:r>
              <w:rPr>
                <w:rFonts w:ascii="Times New Roman" w:eastAsia="Times New Roman" w:hAnsi="Times New Roman"/>
                <w:sz w:val="24"/>
                <w:szCs w:val="24"/>
                <w:lang w:eastAsia="ru-RU"/>
              </w:rPr>
              <w:t>3</w:t>
            </w:r>
          </w:p>
        </w:tc>
        <w:tc>
          <w:tcPr>
            <w:tcW w:w="1277" w:type="dxa"/>
            <w:gridSpan w:val="3"/>
          </w:tcPr>
          <w:p w14:paraId="03D15815" w14:textId="77777777" w:rsidR="00A87646" w:rsidRPr="00FE1BE1" w:rsidRDefault="00A87646" w:rsidP="00FE1BE1">
            <w:pPr>
              <w:widowControl w:val="0"/>
              <w:autoSpaceDE w:val="0"/>
              <w:autoSpaceDN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r>
    </w:tbl>
    <w:p w14:paraId="7CD80793" w14:textId="77777777" w:rsidR="00FE1BE1" w:rsidRPr="00FE1BE1" w:rsidRDefault="00FE1BE1" w:rsidP="00FE1BE1">
      <w:pPr>
        <w:widowControl w:val="0"/>
        <w:autoSpaceDE w:val="0"/>
        <w:autoSpaceDN w:val="0"/>
        <w:spacing w:after="0" w:line="240" w:lineRule="auto"/>
        <w:jc w:val="right"/>
        <w:outlineLvl w:val="1"/>
        <w:rPr>
          <w:rFonts w:ascii="Times New Roman" w:eastAsia="Times New Roman" w:hAnsi="Times New Roman"/>
          <w:sz w:val="24"/>
          <w:szCs w:val="24"/>
          <w:lang w:eastAsia="ru-RU"/>
        </w:rPr>
      </w:pPr>
    </w:p>
    <w:p w14:paraId="06A798AD" w14:textId="77777777" w:rsidR="00FE1BE1" w:rsidRPr="00FE1BE1" w:rsidRDefault="00FE1BE1" w:rsidP="00FE1BE1">
      <w:pPr>
        <w:autoSpaceDE w:val="0"/>
        <w:autoSpaceDN w:val="0"/>
        <w:adjustRightInd w:val="0"/>
        <w:spacing w:after="0" w:line="240" w:lineRule="auto"/>
        <w:jc w:val="center"/>
        <w:rPr>
          <w:rFonts w:ascii="Times New Roman" w:eastAsia="Times New Roman" w:hAnsi="Times New Roman"/>
          <w:b/>
          <w:bCs/>
          <w:sz w:val="26"/>
          <w:szCs w:val="26"/>
          <w:lang w:eastAsia="ru-RU"/>
        </w:rPr>
        <w:sectPr w:rsidR="00FE1BE1" w:rsidRPr="00FE1BE1" w:rsidSect="00FE1BE1">
          <w:pgSz w:w="16838" w:h="11906" w:orient="landscape"/>
          <w:pgMar w:top="1134" w:right="850" w:bottom="1134" w:left="1701" w:header="708" w:footer="708" w:gutter="0"/>
          <w:cols w:space="708"/>
          <w:docGrid w:linePitch="360"/>
        </w:sectPr>
      </w:pPr>
    </w:p>
    <w:p w14:paraId="6698EB81" w14:textId="77777777" w:rsidR="00FE1BE1" w:rsidRPr="00FE1BE1" w:rsidRDefault="00FE1BE1" w:rsidP="00FE1BE1">
      <w:pPr>
        <w:spacing w:after="0" w:line="240" w:lineRule="auto"/>
        <w:jc w:val="center"/>
        <w:rPr>
          <w:rFonts w:ascii="Times New Roman" w:eastAsia="Times New Roman" w:hAnsi="Times New Roman"/>
          <w:b/>
          <w:bCs/>
          <w:sz w:val="28"/>
          <w:szCs w:val="24"/>
          <w:lang w:eastAsia="ru-RU"/>
        </w:rPr>
      </w:pPr>
      <w:r w:rsidRPr="00FE1BE1">
        <w:rPr>
          <w:rFonts w:ascii="Times New Roman" w:eastAsia="Times New Roman" w:hAnsi="Times New Roman"/>
          <w:b/>
          <w:bCs/>
          <w:sz w:val="28"/>
          <w:szCs w:val="24"/>
          <w:lang w:eastAsia="ru-RU"/>
        </w:rPr>
        <w:lastRenderedPageBreak/>
        <w:t>Подпрограмма</w:t>
      </w:r>
    </w:p>
    <w:p w14:paraId="138F98B8" w14:textId="77777777" w:rsidR="00FE1BE1" w:rsidRPr="00FE1BE1" w:rsidRDefault="00FE1BE1" w:rsidP="00FE1BE1">
      <w:pPr>
        <w:autoSpaceDE w:val="0"/>
        <w:autoSpaceDN w:val="0"/>
        <w:adjustRightInd w:val="0"/>
        <w:spacing w:after="0" w:line="240" w:lineRule="auto"/>
        <w:jc w:val="center"/>
        <w:rPr>
          <w:rFonts w:ascii="Times New Roman" w:eastAsia="Times New Roman" w:hAnsi="Times New Roman"/>
          <w:b/>
          <w:bCs/>
          <w:sz w:val="28"/>
          <w:szCs w:val="24"/>
          <w:lang w:eastAsia="ru-RU"/>
        </w:rPr>
      </w:pPr>
      <w:r w:rsidRPr="00FE1BE1">
        <w:rPr>
          <w:rFonts w:ascii="Times New Roman" w:eastAsia="Times New Roman" w:hAnsi="Times New Roman"/>
          <w:b/>
          <w:bCs/>
          <w:sz w:val="28"/>
          <w:szCs w:val="24"/>
          <w:lang w:eastAsia="ru-RU"/>
        </w:rPr>
        <w:t xml:space="preserve">«Организация отдыха и оздоровления детей в городском округе </w:t>
      </w:r>
    </w:p>
    <w:p w14:paraId="06E2910E" w14:textId="648EF3D1" w:rsidR="00FE1BE1" w:rsidRPr="00FE1BE1" w:rsidRDefault="00FE1BE1" w:rsidP="00FE1BE1">
      <w:pPr>
        <w:autoSpaceDE w:val="0"/>
        <w:autoSpaceDN w:val="0"/>
        <w:adjustRightInd w:val="0"/>
        <w:spacing w:after="0" w:line="240" w:lineRule="auto"/>
        <w:jc w:val="center"/>
        <w:rPr>
          <w:rFonts w:ascii="Times New Roman" w:eastAsia="Times New Roman" w:hAnsi="Times New Roman"/>
          <w:b/>
          <w:bCs/>
          <w:sz w:val="28"/>
          <w:szCs w:val="24"/>
          <w:lang w:eastAsia="ru-RU"/>
        </w:rPr>
      </w:pPr>
      <w:r w:rsidRPr="00FE1BE1">
        <w:rPr>
          <w:rFonts w:ascii="Times New Roman" w:eastAsia="Times New Roman" w:hAnsi="Times New Roman"/>
          <w:b/>
          <w:bCs/>
          <w:sz w:val="28"/>
          <w:szCs w:val="24"/>
          <w:lang w:eastAsia="ru-RU"/>
        </w:rPr>
        <w:t>ЗАТО Первомайский» на 2020-202</w:t>
      </w:r>
      <w:r w:rsidR="00852E43">
        <w:rPr>
          <w:rFonts w:ascii="Times New Roman" w:eastAsia="Times New Roman" w:hAnsi="Times New Roman"/>
          <w:b/>
          <w:bCs/>
          <w:sz w:val="28"/>
          <w:szCs w:val="24"/>
          <w:lang w:eastAsia="ru-RU"/>
        </w:rPr>
        <w:t>7</w:t>
      </w:r>
      <w:r w:rsidRPr="00FE1BE1">
        <w:rPr>
          <w:rFonts w:ascii="Times New Roman" w:eastAsia="Times New Roman" w:hAnsi="Times New Roman"/>
          <w:b/>
          <w:bCs/>
          <w:sz w:val="28"/>
          <w:szCs w:val="24"/>
          <w:lang w:eastAsia="ru-RU"/>
        </w:rPr>
        <w:t xml:space="preserve"> годы</w:t>
      </w:r>
    </w:p>
    <w:p w14:paraId="3CE38121" w14:textId="77777777" w:rsidR="00FE1BE1" w:rsidRPr="00FE1BE1" w:rsidRDefault="00FE1BE1" w:rsidP="00FE1BE1">
      <w:pPr>
        <w:spacing w:after="0" w:line="240" w:lineRule="auto"/>
        <w:jc w:val="center"/>
        <w:rPr>
          <w:rFonts w:ascii="Times New Roman" w:eastAsia="Times New Roman" w:hAnsi="Times New Roman"/>
          <w:b/>
          <w:sz w:val="28"/>
          <w:szCs w:val="24"/>
          <w:lang w:eastAsia="ru-RU"/>
        </w:rPr>
      </w:pPr>
    </w:p>
    <w:p w14:paraId="7EDDADEB" w14:textId="77777777" w:rsidR="00FE1BE1" w:rsidRPr="00FE1BE1" w:rsidRDefault="00FE1BE1" w:rsidP="00FE1BE1">
      <w:pPr>
        <w:numPr>
          <w:ilvl w:val="0"/>
          <w:numId w:val="12"/>
        </w:numPr>
        <w:tabs>
          <w:tab w:val="left" w:pos="284"/>
          <w:tab w:val="left" w:pos="3119"/>
        </w:tabs>
        <w:autoSpaceDE w:val="0"/>
        <w:autoSpaceDN w:val="0"/>
        <w:adjustRightInd w:val="0"/>
        <w:spacing w:after="0" w:line="240" w:lineRule="auto"/>
        <w:ind w:left="0" w:firstLine="0"/>
        <w:contextualSpacing/>
        <w:jc w:val="center"/>
        <w:rPr>
          <w:rFonts w:ascii="Times New Roman" w:eastAsia="Times New Roman" w:hAnsi="Times New Roman"/>
          <w:b/>
          <w:sz w:val="28"/>
          <w:szCs w:val="24"/>
          <w:lang w:eastAsia="ru-RU"/>
        </w:rPr>
      </w:pPr>
      <w:r w:rsidRPr="00FE1BE1">
        <w:rPr>
          <w:rFonts w:ascii="Times New Roman" w:eastAsia="Times New Roman" w:hAnsi="Times New Roman"/>
          <w:b/>
          <w:sz w:val="28"/>
          <w:szCs w:val="24"/>
          <w:lang w:eastAsia="ru-RU"/>
        </w:rPr>
        <w:t>Паспорт</w:t>
      </w:r>
    </w:p>
    <w:p w14:paraId="196615E5" w14:textId="5851C04A" w:rsidR="00FE1BE1" w:rsidRPr="00FE1BE1" w:rsidRDefault="00FE1BE1" w:rsidP="00FE1BE1">
      <w:pPr>
        <w:autoSpaceDE w:val="0"/>
        <w:autoSpaceDN w:val="0"/>
        <w:adjustRightInd w:val="0"/>
        <w:spacing w:after="0" w:line="240" w:lineRule="auto"/>
        <w:contextualSpacing/>
        <w:jc w:val="center"/>
        <w:rPr>
          <w:rFonts w:ascii="Times New Roman" w:eastAsia="Times New Roman" w:hAnsi="Times New Roman"/>
          <w:b/>
          <w:sz w:val="28"/>
          <w:szCs w:val="24"/>
          <w:lang w:eastAsia="ru-RU"/>
        </w:rPr>
      </w:pPr>
      <w:r w:rsidRPr="00FE1BE1">
        <w:rPr>
          <w:rFonts w:ascii="Times New Roman" w:eastAsia="Times New Roman" w:hAnsi="Times New Roman"/>
          <w:b/>
          <w:sz w:val="28"/>
          <w:szCs w:val="24"/>
          <w:lang w:eastAsia="ru-RU"/>
        </w:rPr>
        <w:t>подпрограммы «Организация отдыха и оздоровления детей в городском округе ЗАТО Первомайский» на 2020-202</w:t>
      </w:r>
      <w:r w:rsidR="00852E43">
        <w:rPr>
          <w:rFonts w:ascii="Times New Roman" w:eastAsia="Times New Roman" w:hAnsi="Times New Roman"/>
          <w:b/>
          <w:sz w:val="28"/>
          <w:szCs w:val="24"/>
          <w:lang w:eastAsia="ru-RU"/>
        </w:rPr>
        <w:t>7</w:t>
      </w:r>
      <w:r w:rsidRPr="00FE1BE1">
        <w:rPr>
          <w:rFonts w:ascii="Times New Roman" w:eastAsia="Times New Roman" w:hAnsi="Times New Roman"/>
          <w:b/>
          <w:sz w:val="28"/>
          <w:szCs w:val="24"/>
          <w:lang w:eastAsia="ru-RU"/>
        </w:rPr>
        <w:t xml:space="preserve"> годы</w:t>
      </w:r>
    </w:p>
    <w:p w14:paraId="7C62C00A" w14:textId="77777777" w:rsidR="00FE1BE1" w:rsidRPr="00FE1BE1" w:rsidRDefault="00FE1BE1" w:rsidP="00FE1BE1">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p>
    <w:tbl>
      <w:tblPr>
        <w:tblW w:w="9480" w:type="dxa"/>
        <w:tblInd w:w="70" w:type="dxa"/>
        <w:tblLayout w:type="fixed"/>
        <w:tblCellMar>
          <w:left w:w="70" w:type="dxa"/>
          <w:right w:w="70" w:type="dxa"/>
        </w:tblCellMar>
        <w:tblLook w:val="04A0" w:firstRow="1" w:lastRow="0" w:firstColumn="1" w:lastColumn="0" w:noHBand="0" w:noVBand="1"/>
      </w:tblPr>
      <w:tblGrid>
        <w:gridCol w:w="2946"/>
        <w:gridCol w:w="6534"/>
      </w:tblGrid>
      <w:tr w:rsidR="00FE1BE1" w:rsidRPr="00FE1BE1" w14:paraId="6E6D1721" w14:textId="77777777" w:rsidTr="00F60BAD">
        <w:trPr>
          <w:trHeight w:val="735"/>
        </w:trPr>
        <w:tc>
          <w:tcPr>
            <w:tcW w:w="2946" w:type="dxa"/>
            <w:tcBorders>
              <w:top w:val="single" w:sz="6" w:space="0" w:color="auto"/>
              <w:left w:val="single" w:sz="6" w:space="0" w:color="auto"/>
              <w:bottom w:val="single" w:sz="4" w:space="0" w:color="auto"/>
              <w:right w:val="single" w:sz="6" w:space="0" w:color="auto"/>
            </w:tcBorders>
          </w:tcPr>
          <w:p w14:paraId="736E3544" w14:textId="77777777" w:rsidR="00FE1BE1" w:rsidRPr="00FE1BE1" w:rsidRDefault="00FE1BE1" w:rsidP="00FE1BE1">
            <w:pPr>
              <w:autoSpaceDE w:val="0"/>
              <w:autoSpaceDN w:val="0"/>
              <w:adjustRightInd w:val="0"/>
              <w:spacing w:after="0" w:line="314" w:lineRule="exact"/>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Наименование подпрограммы</w:t>
            </w:r>
          </w:p>
        </w:tc>
        <w:tc>
          <w:tcPr>
            <w:tcW w:w="6534" w:type="dxa"/>
            <w:tcBorders>
              <w:top w:val="single" w:sz="6" w:space="0" w:color="auto"/>
              <w:left w:val="single" w:sz="6" w:space="0" w:color="auto"/>
              <w:bottom w:val="single" w:sz="4" w:space="0" w:color="auto"/>
              <w:right w:val="single" w:sz="6" w:space="0" w:color="auto"/>
            </w:tcBorders>
          </w:tcPr>
          <w:p w14:paraId="65FE78CC" w14:textId="754A8547" w:rsidR="00FE1BE1" w:rsidRPr="00FE1BE1" w:rsidRDefault="00FE1BE1" w:rsidP="00FE1BE1">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b/>
                <w:bCs/>
                <w:sz w:val="24"/>
                <w:szCs w:val="24"/>
                <w:lang w:eastAsia="ru-RU"/>
              </w:rPr>
              <w:t>«</w:t>
            </w:r>
            <w:r w:rsidRPr="00FE1BE1">
              <w:rPr>
                <w:rFonts w:ascii="Times New Roman" w:eastAsia="Times New Roman" w:hAnsi="Times New Roman"/>
                <w:bCs/>
                <w:sz w:val="24"/>
                <w:szCs w:val="24"/>
                <w:lang w:eastAsia="ru-RU"/>
              </w:rPr>
              <w:t>Организация отдыха и оздоровления детей в городском округе ЗАТО Первомайский» на 2020-202</w:t>
            </w:r>
            <w:r w:rsidR="00852E43">
              <w:rPr>
                <w:rFonts w:ascii="Times New Roman" w:eastAsia="Times New Roman" w:hAnsi="Times New Roman"/>
                <w:bCs/>
                <w:sz w:val="24"/>
                <w:szCs w:val="24"/>
                <w:lang w:eastAsia="ru-RU"/>
              </w:rPr>
              <w:t>7</w:t>
            </w:r>
            <w:r w:rsidRPr="00FE1BE1">
              <w:rPr>
                <w:rFonts w:ascii="Times New Roman" w:eastAsia="Times New Roman" w:hAnsi="Times New Roman"/>
                <w:bCs/>
                <w:sz w:val="24"/>
                <w:szCs w:val="24"/>
                <w:lang w:eastAsia="ru-RU"/>
              </w:rPr>
              <w:t xml:space="preserve"> годы</w:t>
            </w:r>
          </w:p>
        </w:tc>
      </w:tr>
      <w:tr w:rsidR="00FE1BE1" w:rsidRPr="00FE1BE1" w14:paraId="1B031B00" w14:textId="77777777" w:rsidTr="00F60BAD">
        <w:trPr>
          <w:trHeight w:val="735"/>
        </w:trPr>
        <w:tc>
          <w:tcPr>
            <w:tcW w:w="2946" w:type="dxa"/>
            <w:tcBorders>
              <w:top w:val="single" w:sz="6" w:space="0" w:color="auto"/>
              <w:left w:val="single" w:sz="6" w:space="0" w:color="auto"/>
              <w:bottom w:val="single" w:sz="4" w:space="0" w:color="auto"/>
              <w:right w:val="single" w:sz="6" w:space="0" w:color="auto"/>
            </w:tcBorders>
          </w:tcPr>
          <w:p w14:paraId="6A1D31D7" w14:textId="77777777" w:rsidR="00FE1BE1" w:rsidRPr="00FE1BE1" w:rsidRDefault="00FE1BE1" w:rsidP="00FE1BE1">
            <w:pPr>
              <w:autoSpaceDE w:val="0"/>
              <w:autoSpaceDN w:val="0"/>
              <w:adjustRightInd w:val="0"/>
              <w:spacing w:after="0" w:line="314" w:lineRule="exact"/>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Наименование заказчика подпрограммы (субъект бюджетного планирования)</w:t>
            </w:r>
          </w:p>
        </w:tc>
        <w:tc>
          <w:tcPr>
            <w:tcW w:w="6534" w:type="dxa"/>
            <w:tcBorders>
              <w:top w:val="single" w:sz="6" w:space="0" w:color="auto"/>
              <w:left w:val="single" w:sz="6" w:space="0" w:color="auto"/>
              <w:bottom w:val="single" w:sz="4" w:space="0" w:color="auto"/>
              <w:right w:val="single" w:sz="6" w:space="0" w:color="auto"/>
            </w:tcBorders>
          </w:tcPr>
          <w:p w14:paraId="7D0DF1D3" w14:textId="77777777" w:rsidR="00FE1BE1" w:rsidRPr="00FE1BE1" w:rsidRDefault="00FE1BE1" w:rsidP="00FE1BE1">
            <w:pPr>
              <w:widowControl w:val="0"/>
              <w:autoSpaceDE w:val="0"/>
              <w:autoSpaceDN w:val="0"/>
              <w:adjustRightInd w:val="0"/>
              <w:spacing w:after="0" w:line="240" w:lineRule="auto"/>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Администрация ЗАТО Первомайский </w:t>
            </w:r>
          </w:p>
        </w:tc>
      </w:tr>
      <w:tr w:rsidR="00FE1BE1" w:rsidRPr="00FE1BE1" w14:paraId="377B850A" w14:textId="77777777" w:rsidTr="00F60BAD">
        <w:trPr>
          <w:trHeight w:val="735"/>
        </w:trPr>
        <w:tc>
          <w:tcPr>
            <w:tcW w:w="2946" w:type="dxa"/>
            <w:tcBorders>
              <w:top w:val="single" w:sz="6" w:space="0" w:color="auto"/>
              <w:left w:val="single" w:sz="6" w:space="0" w:color="auto"/>
              <w:bottom w:val="single" w:sz="4" w:space="0" w:color="auto"/>
              <w:right w:val="single" w:sz="6" w:space="0" w:color="auto"/>
            </w:tcBorders>
          </w:tcPr>
          <w:p w14:paraId="612F7F7A" w14:textId="77777777" w:rsidR="00FE1BE1" w:rsidRPr="00FE1BE1" w:rsidRDefault="00FE1BE1" w:rsidP="00FE1BE1">
            <w:pPr>
              <w:autoSpaceDE w:val="0"/>
              <w:autoSpaceDN w:val="0"/>
              <w:adjustRightInd w:val="0"/>
              <w:spacing w:after="0" w:line="314" w:lineRule="exact"/>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Перечень исполнителей подпрограммы</w:t>
            </w:r>
          </w:p>
        </w:tc>
        <w:tc>
          <w:tcPr>
            <w:tcW w:w="6534" w:type="dxa"/>
            <w:tcBorders>
              <w:top w:val="single" w:sz="6" w:space="0" w:color="auto"/>
              <w:left w:val="single" w:sz="6" w:space="0" w:color="auto"/>
              <w:bottom w:val="single" w:sz="4" w:space="0" w:color="auto"/>
              <w:right w:val="single" w:sz="6" w:space="0" w:color="auto"/>
            </w:tcBorders>
          </w:tcPr>
          <w:p w14:paraId="763A592A" w14:textId="77777777" w:rsidR="00FE1BE1" w:rsidRPr="00FE1BE1" w:rsidRDefault="00FE1BE1" w:rsidP="00FE1BE1">
            <w:pPr>
              <w:widowControl w:val="0"/>
              <w:autoSpaceDE w:val="0"/>
              <w:autoSpaceDN w:val="0"/>
              <w:adjustRightInd w:val="0"/>
              <w:spacing w:after="0" w:line="240" w:lineRule="auto"/>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Администрация  ЗАТО Первомайский, Комиссия по делам несовершеннолетних и защите их прав ЗАТО Первомайский </w:t>
            </w:r>
            <w:r w:rsidRPr="00FE1BE1">
              <w:rPr>
                <w:rFonts w:ascii="Times New Roman" w:eastAsia="Times New Roman" w:hAnsi="Times New Roman"/>
                <w:bCs/>
                <w:iCs/>
                <w:sz w:val="24"/>
                <w:szCs w:val="24"/>
                <w:lang w:eastAsia="ru-RU"/>
              </w:rPr>
              <w:t>Кировской области</w:t>
            </w:r>
            <w:r w:rsidRPr="00FE1BE1">
              <w:rPr>
                <w:rFonts w:ascii="Times New Roman" w:eastAsia="Times New Roman" w:hAnsi="Times New Roman"/>
                <w:sz w:val="24"/>
                <w:szCs w:val="24"/>
                <w:lang w:eastAsia="ru-RU"/>
              </w:rPr>
              <w:t xml:space="preserve"> (далее – КДН и ЗП), межведомственная комиссия </w:t>
            </w:r>
            <w:r w:rsidRPr="00FE1BE1">
              <w:rPr>
                <w:rFonts w:ascii="Times New Roman" w:eastAsia="Times New Roman" w:hAnsi="Times New Roman"/>
                <w:bCs/>
                <w:sz w:val="24"/>
                <w:szCs w:val="24"/>
                <w:lang w:eastAsia="ru-RU"/>
              </w:rPr>
              <w:t>по организации отдыха и оздоровления детей, подростков,</w:t>
            </w:r>
            <w:r w:rsidRPr="00FE1BE1">
              <w:rPr>
                <w:rFonts w:ascii="Times New Roman" w:eastAsia="Times New Roman" w:hAnsi="Times New Roman"/>
                <w:sz w:val="24"/>
                <w:szCs w:val="24"/>
                <w:lang w:eastAsia="ru-RU"/>
              </w:rPr>
              <w:t xml:space="preserve"> </w:t>
            </w:r>
            <w:r w:rsidRPr="00FE1BE1">
              <w:rPr>
                <w:rFonts w:ascii="Times New Roman" w:eastAsia="Times New Roman" w:hAnsi="Times New Roman"/>
                <w:bCs/>
                <w:sz w:val="24"/>
                <w:szCs w:val="24"/>
                <w:lang w:eastAsia="ru-RU"/>
              </w:rPr>
              <w:t>проживающих</w:t>
            </w:r>
            <w:r w:rsidRPr="00FE1BE1">
              <w:rPr>
                <w:rFonts w:ascii="Times New Roman" w:eastAsia="Times New Roman" w:hAnsi="Times New Roman"/>
                <w:sz w:val="24"/>
                <w:szCs w:val="24"/>
                <w:lang w:eastAsia="ru-RU"/>
              </w:rPr>
              <w:t xml:space="preserve"> на территории ЗАТО Первомайский (далее – Комиссия), Муниципальное управление образования и культуры администрации ЗАТО Первомайский, Кировское областное государственное бюджетное учреждение здравоохранения «</w:t>
            </w:r>
            <w:proofErr w:type="spellStart"/>
            <w:r w:rsidRPr="00FE1BE1">
              <w:rPr>
                <w:rFonts w:ascii="Times New Roman" w:eastAsia="Times New Roman" w:hAnsi="Times New Roman"/>
                <w:sz w:val="24"/>
                <w:szCs w:val="24"/>
                <w:lang w:eastAsia="ru-RU"/>
              </w:rPr>
              <w:t>Юрьянская</w:t>
            </w:r>
            <w:proofErr w:type="spellEnd"/>
            <w:r w:rsidRPr="00FE1BE1">
              <w:rPr>
                <w:rFonts w:ascii="Times New Roman" w:eastAsia="Times New Roman" w:hAnsi="Times New Roman"/>
                <w:sz w:val="24"/>
                <w:szCs w:val="24"/>
                <w:lang w:eastAsia="ru-RU"/>
              </w:rPr>
              <w:t xml:space="preserve"> районная больница» отделение  ЗАТО Первомайский (далее – КОГБУЗ «</w:t>
            </w:r>
            <w:proofErr w:type="spellStart"/>
            <w:r w:rsidRPr="00FE1BE1">
              <w:rPr>
                <w:rFonts w:ascii="Times New Roman" w:eastAsia="Times New Roman" w:hAnsi="Times New Roman"/>
                <w:sz w:val="24"/>
                <w:szCs w:val="24"/>
                <w:lang w:eastAsia="ru-RU"/>
              </w:rPr>
              <w:t>Юрьянская</w:t>
            </w:r>
            <w:proofErr w:type="spellEnd"/>
            <w:r w:rsidRPr="00FE1BE1">
              <w:rPr>
                <w:rFonts w:ascii="Times New Roman" w:eastAsia="Times New Roman" w:hAnsi="Times New Roman"/>
                <w:sz w:val="24"/>
                <w:szCs w:val="24"/>
                <w:lang w:eastAsia="ru-RU"/>
              </w:rPr>
              <w:t xml:space="preserve"> районная больница» отделение ЗАТО Первомайский) (по согласованию), Муниципальное казенное образовательное учреждение средняя общеобразовательная школа ЗАТО Первомайский</w:t>
            </w:r>
            <w:r w:rsidRPr="00FE1BE1">
              <w:rPr>
                <w:rFonts w:ascii="Times New Roman" w:eastAsia="Times New Roman" w:hAnsi="Times New Roman"/>
                <w:bCs/>
                <w:iCs/>
                <w:sz w:val="24"/>
                <w:szCs w:val="24"/>
                <w:lang w:eastAsia="ru-RU"/>
              </w:rPr>
              <w:t xml:space="preserve"> Кировской области</w:t>
            </w:r>
            <w:r w:rsidRPr="00FE1BE1">
              <w:rPr>
                <w:rFonts w:ascii="Times New Roman" w:eastAsia="Times New Roman" w:hAnsi="Times New Roman"/>
                <w:sz w:val="24"/>
                <w:szCs w:val="24"/>
                <w:lang w:eastAsia="ru-RU"/>
              </w:rPr>
              <w:t xml:space="preserve"> (далее – МКОУ СОШ), Муниципальные казенные дошкольные образовательные учреждения детские сады ЗАТО Первомайский </w:t>
            </w:r>
            <w:r w:rsidRPr="00FE1BE1">
              <w:rPr>
                <w:rFonts w:ascii="Times New Roman" w:eastAsia="Times New Roman" w:hAnsi="Times New Roman"/>
                <w:bCs/>
                <w:iCs/>
                <w:sz w:val="24"/>
                <w:szCs w:val="24"/>
                <w:lang w:eastAsia="ru-RU"/>
              </w:rPr>
              <w:t>Кировской области</w:t>
            </w:r>
            <w:r w:rsidRPr="00FE1BE1">
              <w:rPr>
                <w:rFonts w:ascii="Times New Roman" w:eastAsia="Times New Roman" w:hAnsi="Times New Roman"/>
                <w:sz w:val="24"/>
                <w:szCs w:val="24"/>
                <w:lang w:eastAsia="ru-RU"/>
              </w:rPr>
              <w:t xml:space="preserve"> (далее – МКДОУ детские сады), Муниципальное казенное учреждение клуб физического развития населения «Прогресс» ЗАТО Первомайский</w:t>
            </w:r>
            <w:r w:rsidRPr="00FE1BE1">
              <w:rPr>
                <w:rFonts w:ascii="Times New Roman" w:eastAsia="Times New Roman" w:hAnsi="Times New Roman"/>
                <w:bCs/>
                <w:iCs/>
                <w:sz w:val="24"/>
                <w:szCs w:val="24"/>
                <w:lang w:eastAsia="ru-RU"/>
              </w:rPr>
              <w:t xml:space="preserve"> Кировской области</w:t>
            </w:r>
            <w:r w:rsidRPr="00FE1BE1">
              <w:rPr>
                <w:rFonts w:ascii="Times New Roman" w:eastAsia="Times New Roman" w:hAnsi="Times New Roman"/>
                <w:sz w:val="24"/>
                <w:szCs w:val="24"/>
                <w:lang w:eastAsia="ru-RU"/>
              </w:rPr>
              <w:t xml:space="preserve"> (далее – МКУ КФРН «Прогресс»), Межмуниципальный отдел Министерства внутренних дел России по ЗАТО Первомайский Кировской области (далее – МО МВД России по ЗАТО Первомайский) (по согласованию).</w:t>
            </w:r>
          </w:p>
        </w:tc>
      </w:tr>
      <w:tr w:rsidR="00FE1BE1" w:rsidRPr="00FE1BE1" w14:paraId="01614D96" w14:textId="77777777" w:rsidTr="00F60BAD">
        <w:trPr>
          <w:trHeight w:val="855"/>
        </w:trPr>
        <w:tc>
          <w:tcPr>
            <w:tcW w:w="2946" w:type="dxa"/>
            <w:tcBorders>
              <w:top w:val="single" w:sz="4" w:space="0" w:color="auto"/>
              <w:left w:val="single" w:sz="6" w:space="0" w:color="auto"/>
              <w:bottom w:val="single" w:sz="4" w:space="0" w:color="auto"/>
              <w:right w:val="single" w:sz="6" w:space="0" w:color="auto"/>
            </w:tcBorders>
          </w:tcPr>
          <w:p w14:paraId="18AB8FF3" w14:textId="77777777" w:rsidR="00FE1BE1" w:rsidRPr="00FE1BE1" w:rsidRDefault="00FE1BE1" w:rsidP="00FE1BE1">
            <w:pPr>
              <w:autoSpaceDE w:val="0"/>
              <w:autoSpaceDN w:val="0"/>
              <w:adjustRightInd w:val="0"/>
              <w:spacing w:after="0" w:line="314" w:lineRule="exact"/>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Цели подпрограммы</w:t>
            </w:r>
          </w:p>
        </w:tc>
        <w:tc>
          <w:tcPr>
            <w:tcW w:w="6534" w:type="dxa"/>
            <w:tcBorders>
              <w:top w:val="single" w:sz="4" w:space="0" w:color="auto"/>
              <w:left w:val="single" w:sz="6" w:space="0" w:color="auto"/>
              <w:bottom w:val="single" w:sz="4" w:space="0" w:color="auto"/>
              <w:right w:val="single" w:sz="6" w:space="0" w:color="auto"/>
            </w:tcBorders>
          </w:tcPr>
          <w:p w14:paraId="08BE236A" w14:textId="77777777" w:rsidR="00FE1BE1" w:rsidRPr="00FE1BE1" w:rsidRDefault="00FE1BE1" w:rsidP="00FE1BE1">
            <w:pPr>
              <w:shd w:val="clear" w:color="auto" w:fill="FFFFFF"/>
              <w:spacing w:after="0" w:line="240" w:lineRule="auto"/>
              <w:ind w:left="24" w:hanging="24"/>
              <w:rPr>
                <w:rFonts w:ascii="Times New Roman" w:eastAsia="Times New Roman" w:hAnsi="Times New Roman"/>
                <w:sz w:val="24"/>
                <w:szCs w:val="24"/>
                <w:lang w:eastAsia="ru-RU"/>
              </w:rPr>
            </w:pPr>
            <w:r w:rsidRPr="00FE1BE1">
              <w:rPr>
                <w:rFonts w:ascii="Times New Roman" w:eastAsia="Times New Roman" w:hAnsi="Times New Roman"/>
                <w:spacing w:val="2"/>
                <w:sz w:val="24"/>
                <w:szCs w:val="24"/>
                <w:lang w:eastAsia="ru-RU"/>
              </w:rPr>
              <w:t>Обеспечение населения ЗАТО Первомайский услугами по организации отдыха и оздоровления детей в каникулярное время;</w:t>
            </w:r>
          </w:p>
        </w:tc>
      </w:tr>
      <w:tr w:rsidR="00FE1BE1" w:rsidRPr="00FE1BE1" w14:paraId="5AFD8388" w14:textId="77777777" w:rsidTr="00F60BAD">
        <w:trPr>
          <w:trHeight w:val="855"/>
        </w:trPr>
        <w:tc>
          <w:tcPr>
            <w:tcW w:w="2946" w:type="dxa"/>
            <w:tcBorders>
              <w:top w:val="single" w:sz="4" w:space="0" w:color="auto"/>
              <w:left w:val="single" w:sz="6" w:space="0" w:color="auto"/>
              <w:bottom w:val="single" w:sz="4" w:space="0" w:color="auto"/>
              <w:right w:val="single" w:sz="6" w:space="0" w:color="auto"/>
            </w:tcBorders>
          </w:tcPr>
          <w:p w14:paraId="0CEA3030" w14:textId="77777777" w:rsidR="00FE1BE1" w:rsidRPr="00FE1BE1" w:rsidRDefault="00FE1BE1" w:rsidP="00FE1BE1">
            <w:pPr>
              <w:autoSpaceDE w:val="0"/>
              <w:autoSpaceDN w:val="0"/>
              <w:adjustRightInd w:val="0"/>
              <w:spacing w:after="0" w:line="314" w:lineRule="exact"/>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Задачи подпрограммы  </w:t>
            </w:r>
          </w:p>
        </w:tc>
        <w:tc>
          <w:tcPr>
            <w:tcW w:w="6534" w:type="dxa"/>
            <w:tcBorders>
              <w:top w:val="single" w:sz="4" w:space="0" w:color="auto"/>
              <w:left w:val="single" w:sz="6" w:space="0" w:color="auto"/>
              <w:bottom w:val="single" w:sz="4" w:space="0" w:color="auto"/>
              <w:right w:val="single" w:sz="6" w:space="0" w:color="auto"/>
            </w:tcBorders>
          </w:tcPr>
          <w:p w14:paraId="0F4759DD" w14:textId="77777777" w:rsidR="00FE1BE1" w:rsidRPr="00FE1BE1" w:rsidRDefault="00FE1BE1" w:rsidP="00FE1BE1">
            <w:pPr>
              <w:tabs>
                <w:tab w:val="left" w:pos="177"/>
              </w:tabs>
              <w:spacing w:after="0" w:line="240" w:lineRule="atLeast"/>
              <w:ind w:right="-2"/>
              <w:rPr>
                <w:rFonts w:ascii="Times New Roman" w:eastAsia="Times New Roman" w:hAnsi="Times New Roman"/>
                <w:spacing w:val="-5"/>
                <w:sz w:val="28"/>
                <w:szCs w:val="24"/>
              </w:rPr>
            </w:pPr>
            <w:r w:rsidRPr="00FE1BE1">
              <w:rPr>
                <w:rFonts w:ascii="Times New Roman" w:eastAsia="Times New Roman" w:hAnsi="Times New Roman"/>
                <w:sz w:val="24"/>
                <w:szCs w:val="24"/>
              </w:rPr>
              <w:t>- Организация отдыха и занятости детей и подростков в летний период;</w:t>
            </w:r>
            <w:r w:rsidRPr="00FE1BE1">
              <w:rPr>
                <w:rFonts w:ascii="Times New Roman" w:eastAsia="Times New Roman" w:hAnsi="Times New Roman"/>
                <w:spacing w:val="-5"/>
                <w:sz w:val="28"/>
                <w:szCs w:val="24"/>
              </w:rPr>
              <w:t xml:space="preserve"> </w:t>
            </w:r>
          </w:p>
          <w:p w14:paraId="3F4F29A5" w14:textId="77777777" w:rsidR="00FE1BE1" w:rsidRPr="00FE1BE1" w:rsidRDefault="00FE1BE1" w:rsidP="00FE1BE1">
            <w:pPr>
              <w:shd w:val="clear" w:color="auto" w:fill="FFFFFF"/>
              <w:tabs>
                <w:tab w:val="left" w:pos="734"/>
              </w:tabs>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pacing w:val="2"/>
                <w:sz w:val="24"/>
                <w:szCs w:val="24"/>
                <w:lang w:eastAsia="ru-RU"/>
              </w:rPr>
              <w:t>- Организация контроля качества предоставляемых оздоровительными учреждениями услуг.</w:t>
            </w:r>
          </w:p>
        </w:tc>
      </w:tr>
      <w:tr w:rsidR="00FE1BE1" w:rsidRPr="00FE1BE1" w14:paraId="60BF018C" w14:textId="77777777" w:rsidTr="00F60BAD">
        <w:trPr>
          <w:trHeight w:val="229"/>
        </w:trPr>
        <w:tc>
          <w:tcPr>
            <w:tcW w:w="2946" w:type="dxa"/>
            <w:tcBorders>
              <w:top w:val="single" w:sz="6" w:space="0" w:color="auto"/>
              <w:left w:val="single" w:sz="6" w:space="0" w:color="auto"/>
              <w:bottom w:val="single" w:sz="6" w:space="0" w:color="auto"/>
              <w:right w:val="single" w:sz="6" w:space="0" w:color="auto"/>
            </w:tcBorders>
          </w:tcPr>
          <w:p w14:paraId="4AABDFCF" w14:textId="77777777" w:rsidR="00FE1BE1" w:rsidRPr="00FE1BE1" w:rsidRDefault="00FE1BE1" w:rsidP="00FE1BE1">
            <w:pPr>
              <w:autoSpaceDE w:val="0"/>
              <w:autoSpaceDN w:val="0"/>
              <w:adjustRightInd w:val="0"/>
              <w:spacing w:after="0" w:line="314" w:lineRule="exact"/>
              <w:ind w:right="-2"/>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Сроки реализации подпрограммы</w:t>
            </w:r>
          </w:p>
        </w:tc>
        <w:tc>
          <w:tcPr>
            <w:tcW w:w="6534" w:type="dxa"/>
            <w:tcBorders>
              <w:top w:val="single" w:sz="6" w:space="0" w:color="auto"/>
              <w:left w:val="single" w:sz="6" w:space="0" w:color="auto"/>
              <w:bottom w:val="single" w:sz="6" w:space="0" w:color="auto"/>
              <w:right w:val="single" w:sz="6" w:space="0" w:color="auto"/>
            </w:tcBorders>
          </w:tcPr>
          <w:p w14:paraId="3EB5D527" w14:textId="4BF68913" w:rsidR="00FE1BE1" w:rsidRPr="00FE1BE1" w:rsidRDefault="00FE1BE1" w:rsidP="00FE1BE1">
            <w:pPr>
              <w:autoSpaceDE w:val="0"/>
              <w:autoSpaceDN w:val="0"/>
              <w:adjustRightInd w:val="0"/>
              <w:spacing w:after="0" w:line="240" w:lineRule="auto"/>
              <w:ind w:right="-2"/>
              <w:rPr>
                <w:rFonts w:ascii="Times New Roman" w:eastAsia="Times New Roman" w:hAnsi="Times New Roman"/>
                <w:sz w:val="24"/>
                <w:szCs w:val="24"/>
                <w:lang w:eastAsia="ru-RU"/>
              </w:rPr>
            </w:pPr>
            <w:r w:rsidRPr="00FE1BE1">
              <w:rPr>
                <w:rFonts w:ascii="Times New Roman" w:eastAsia="Times New Roman" w:hAnsi="Times New Roman"/>
                <w:bCs/>
                <w:sz w:val="24"/>
                <w:szCs w:val="24"/>
                <w:lang w:eastAsia="ru-RU"/>
              </w:rPr>
              <w:t>2020- 202</w:t>
            </w:r>
            <w:r w:rsidR="00852E43">
              <w:rPr>
                <w:rFonts w:ascii="Times New Roman" w:eastAsia="Times New Roman" w:hAnsi="Times New Roman"/>
                <w:bCs/>
                <w:sz w:val="24"/>
                <w:szCs w:val="24"/>
                <w:lang w:eastAsia="ru-RU"/>
              </w:rPr>
              <w:t>7</w:t>
            </w:r>
            <w:r w:rsidRPr="00FE1BE1">
              <w:rPr>
                <w:rFonts w:ascii="Times New Roman" w:eastAsia="Times New Roman" w:hAnsi="Times New Roman"/>
                <w:bCs/>
                <w:sz w:val="24"/>
                <w:szCs w:val="24"/>
                <w:lang w:eastAsia="ru-RU"/>
              </w:rPr>
              <w:t xml:space="preserve"> годы </w:t>
            </w:r>
          </w:p>
        </w:tc>
      </w:tr>
    </w:tbl>
    <w:p w14:paraId="1AAB4389" w14:textId="77777777" w:rsidR="00FE1BE1" w:rsidRPr="00FE1BE1" w:rsidRDefault="00FE1BE1" w:rsidP="00FE1BE1">
      <w:pPr>
        <w:widowControl w:val="0"/>
        <w:spacing w:after="0" w:line="240" w:lineRule="auto"/>
        <w:rPr>
          <w:rFonts w:ascii="Times New Roman" w:eastAsia="Times New Roman" w:hAnsi="Times New Roman"/>
          <w:sz w:val="28"/>
          <w:szCs w:val="24"/>
          <w:lang w:eastAsia="ru-RU"/>
        </w:rPr>
      </w:pPr>
    </w:p>
    <w:p w14:paraId="374A92EC" w14:textId="77777777" w:rsidR="00FE1BE1" w:rsidRPr="00FE1BE1" w:rsidRDefault="00FE1BE1" w:rsidP="00FE1BE1">
      <w:pPr>
        <w:widowControl w:val="0"/>
        <w:spacing w:after="0" w:line="240" w:lineRule="auto"/>
        <w:rPr>
          <w:rFonts w:ascii="Times New Roman" w:eastAsia="Times New Roman" w:hAnsi="Times New Roman"/>
          <w:sz w:val="28"/>
          <w:szCs w:val="24"/>
          <w:lang w:eastAsia="ru-RU"/>
        </w:rPr>
      </w:pPr>
    </w:p>
    <w:p w14:paraId="42F32B65" w14:textId="77777777" w:rsidR="00FE1BE1" w:rsidRPr="00FE1BE1" w:rsidRDefault="00FE1BE1" w:rsidP="00FE1BE1">
      <w:pPr>
        <w:widowControl w:val="0"/>
        <w:autoSpaceDE w:val="0"/>
        <w:autoSpaceDN w:val="0"/>
        <w:adjustRightInd w:val="0"/>
        <w:spacing w:after="0" w:line="240" w:lineRule="auto"/>
        <w:rPr>
          <w:rFonts w:ascii="Times New Roman" w:eastAsia="Times New Roman" w:hAnsi="Times New Roman"/>
          <w:spacing w:val="-8"/>
          <w:sz w:val="28"/>
          <w:szCs w:val="24"/>
          <w:lang w:eastAsia="ru-RU"/>
        </w:rPr>
      </w:pPr>
      <w:r w:rsidRPr="00FE1BE1">
        <w:rPr>
          <w:rFonts w:ascii="Times New Roman" w:eastAsia="Times New Roman" w:hAnsi="Times New Roman"/>
          <w:spacing w:val="-8"/>
          <w:sz w:val="28"/>
          <w:szCs w:val="24"/>
          <w:lang w:eastAsia="ru-RU"/>
        </w:rPr>
        <w:lastRenderedPageBreak/>
        <w:t>Объемы и источники финансирования муниципальной подпрограммы:</w:t>
      </w:r>
    </w:p>
    <w:p w14:paraId="487F20A8" w14:textId="77777777" w:rsidR="00FE1BE1" w:rsidRPr="00FE1BE1" w:rsidRDefault="00FE1BE1" w:rsidP="00FE1BE1">
      <w:pPr>
        <w:widowControl w:val="0"/>
        <w:autoSpaceDE w:val="0"/>
        <w:autoSpaceDN w:val="0"/>
        <w:adjustRightInd w:val="0"/>
        <w:spacing w:after="0" w:line="240" w:lineRule="auto"/>
        <w:ind w:firstLine="709"/>
        <w:rPr>
          <w:rFonts w:ascii="Times New Roman" w:eastAsia="Times New Roman" w:hAnsi="Times New Roman"/>
          <w:spacing w:val="-8"/>
          <w:sz w:val="28"/>
          <w:szCs w:val="24"/>
          <w:lang w:eastAsia="ru-RU"/>
        </w:rPr>
      </w:pPr>
    </w:p>
    <w:tbl>
      <w:tblPr>
        <w:tblW w:w="9717"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6"/>
        <w:gridCol w:w="1417"/>
        <w:gridCol w:w="1397"/>
        <w:gridCol w:w="1417"/>
        <w:gridCol w:w="1134"/>
        <w:gridCol w:w="1134"/>
        <w:gridCol w:w="992"/>
      </w:tblGrid>
      <w:tr w:rsidR="00FE1BE1" w:rsidRPr="00FE1BE1" w14:paraId="2B6441CA" w14:textId="77777777" w:rsidTr="00F60BAD">
        <w:tc>
          <w:tcPr>
            <w:tcW w:w="2226" w:type="dxa"/>
            <w:vMerge w:val="restart"/>
            <w:vAlign w:val="center"/>
          </w:tcPr>
          <w:p w14:paraId="50149F74"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Годы реализации муниципальной подпрограммы</w:t>
            </w:r>
          </w:p>
        </w:tc>
        <w:tc>
          <w:tcPr>
            <w:tcW w:w="7491" w:type="dxa"/>
            <w:gridSpan w:val="6"/>
            <w:vAlign w:val="center"/>
          </w:tcPr>
          <w:p w14:paraId="4235F77D"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Наименование источника финансирования</w:t>
            </w:r>
          </w:p>
        </w:tc>
      </w:tr>
      <w:tr w:rsidR="00FE1BE1" w:rsidRPr="00FE1BE1" w14:paraId="124134CF" w14:textId="77777777" w:rsidTr="00F60BAD">
        <w:tc>
          <w:tcPr>
            <w:tcW w:w="2226" w:type="dxa"/>
            <w:vMerge/>
          </w:tcPr>
          <w:p w14:paraId="403CB1E2"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417" w:type="dxa"/>
            <w:vMerge w:val="restart"/>
            <w:vAlign w:val="center"/>
          </w:tcPr>
          <w:p w14:paraId="7380FA39"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Всего, за счет всех источников финансирования</w:t>
            </w:r>
          </w:p>
        </w:tc>
        <w:tc>
          <w:tcPr>
            <w:tcW w:w="6074" w:type="dxa"/>
            <w:gridSpan w:val="5"/>
            <w:vAlign w:val="center"/>
          </w:tcPr>
          <w:p w14:paraId="360C55B8"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том числе</w:t>
            </w:r>
          </w:p>
        </w:tc>
      </w:tr>
      <w:tr w:rsidR="00FE1BE1" w:rsidRPr="00FE1BE1" w14:paraId="34539B0F" w14:textId="77777777" w:rsidTr="00F60BAD">
        <w:tc>
          <w:tcPr>
            <w:tcW w:w="2226" w:type="dxa"/>
            <w:vMerge/>
          </w:tcPr>
          <w:p w14:paraId="6A93AF2E"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417" w:type="dxa"/>
            <w:vMerge/>
          </w:tcPr>
          <w:p w14:paraId="3EB46A94"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397" w:type="dxa"/>
            <w:vMerge w:val="restart"/>
            <w:vAlign w:val="center"/>
          </w:tcPr>
          <w:p w14:paraId="2A6974B4"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1. Всего, за счет бюджета муниципального образования </w:t>
            </w:r>
          </w:p>
        </w:tc>
        <w:tc>
          <w:tcPr>
            <w:tcW w:w="3685" w:type="dxa"/>
            <w:gridSpan w:val="3"/>
            <w:vAlign w:val="center"/>
          </w:tcPr>
          <w:p w14:paraId="2AAED510"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В том числе</w:t>
            </w:r>
          </w:p>
        </w:tc>
        <w:tc>
          <w:tcPr>
            <w:tcW w:w="992" w:type="dxa"/>
            <w:vMerge w:val="restart"/>
            <w:vAlign w:val="center"/>
          </w:tcPr>
          <w:p w14:paraId="10309F15"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2. За счет других источников </w:t>
            </w:r>
            <w:hyperlink w:anchor="P387" w:history="1">
              <w:r w:rsidRPr="00FE1BE1">
                <w:rPr>
                  <w:rFonts w:ascii="Times New Roman" w:eastAsia="Times New Roman" w:hAnsi="Times New Roman"/>
                  <w:color w:val="0000FF"/>
                  <w:sz w:val="24"/>
                  <w:szCs w:val="24"/>
                  <w:lang w:eastAsia="ru-RU"/>
                </w:rPr>
                <w:t>&lt;*&gt;</w:t>
              </w:r>
            </w:hyperlink>
          </w:p>
        </w:tc>
      </w:tr>
      <w:tr w:rsidR="00FE1BE1" w:rsidRPr="00FE1BE1" w14:paraId="1AF17871" w14:textId="77777777" w:rsidTr="00F60BAD">
        <w:tc>
          <w:tcPr>
            <w:tcW w:w="2226" w:type="dxa"/>
            <w:vMerge/>
          </w:tcPr>
          <w:p w14:paraId="06704B4B"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417" w:type="dxa"/>
            <w:vMerge/>
          </w:tcPr>
          <w:p w14:paraId="1D05429B"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397" w:type="dxa"/>
            <w:vMerge/>
          </w:tcPr>
          <w:p w14:paraId="6DD8FD49"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c>
          <w:tcPr>
            <w:tcW w:w="1417" w:type="dxa"/>
            <w:vAlign w:val="center"/>
          </w:tcPr>
          <w:p w14:paraId="3879D693"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 За счет собственных доходов бюджета</w:t>
            </w:r>
          </w:p>
        </w:tc>
        <w:tc>
          <w:tcPr>
            <w:tcW w:w="1134" w:type="dxa"/>
            <w:vAlign w:val="center"/>
          </w:tcPr>
          <w:p w14:paraId="3529A563"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1.2. За счет межбюджетных трансфертов из федерального бюджета</w:t>
            </w:r>
          </w:p>
        </w:tc>
        <w:tc>
          <w:tcPr>
            <w:tcW w:w="1134" w:type="dxa"/>
            <w:vAlign w:val="center"/>
          </w:tcPr>
          <w:p w14:paraId="19BA9498"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1.3. За счет межбюджетных трансфертов из областного бюджета</w:t>
            </w:r>
          </w:p>
        </w:tc>
        <w:tc>
          <w:tcPr>
            <w:tcW w:w="992" w:type="dxa"/>
            <w:vMerge/>
          </w:tcPr>
          <w:p w14:paraId="25E34597" w14:textId="77777777" w:rsidR="00FE1BE1" w:rsidRPr="00FE1BE1" w:rsidRDefault="00FE1BE1" w:rsidP="00FE1BE1">
            <w:pPr>
              <w:spacing w:after="0" w:line="259" w:lineRule="auto"/>
              <w:contextualSpacing/>
              <w:rPr>
                <w:rFonts w:ascii="Times New Roman" w:eastAsia="Times New Roman" w:hAnsi="Times New Roman"/>
                <w:sz w:val="24"/>
                <w:szCs w:val="24"/>
                <w:lang w:eastAsia="ru-RU"/>
              </w:rPr>
            </w:pPr>
          </w:p>
        </w:tc>
      </w:tr>
      <w:tr w:rsidR="00FE1BE1" w:rsidRPr="00FE1BE1" w14:paraId="57711D54" w14:textId="77777777" w:rsidTr="00F60BAD">
        <w:tc>
          <w:tcPr>
            <w:tcW w:w="2226" w:type="dxa"/>
          </w:tcPr>
          <w:p w14:paraId="3CA63E93" w14:textId="24BD11A7" w:rsidR="00FE1BE1" w:rsidRPr="00FE1BE1" w:rsidRDefault="00FE1BE1" w:rsidP="00FE1BE1">
            <w:pPr>
              <w:autoSpaceDE w:val="0"/>
              <w:autoSpaceDN w:val="0"/>
              <w:adjustRightInd w:val="0"/>
              <w:spacing w:after="0" w:line="240" w:lineRule="auto"/>
              <w:contextualSpacing/>
              <w:rPr>
                <w:rFonts w:ascii="Times New Roman" w:eastAsia="Times New Roman" w:hAnsi="Times New Roman"/>
                <w:b/>
                <w:bCs/>
                <w:sz w:val="24"/>
                <w:szCs w:val="24"/>
                <w:lang w:eastAsia="ru-RU"/>
              </w:rPr>
            </w:pPr>
            <w:r w:rsidRPr="00FE1BE1">
              <w:rPr>
                <w:rFonts w:ascii="Times New Roman" w:eastAsia="Times New Roman" w:hAnsi="Times New Roman"/>
                <w:b/>
                <w:bCs/>
                <w:sz w:val="24"/>
                <w:szCs w:val="24"/>
                <w:lang w:eastAsia="ru-RU"/>
              </w:rPr>
              <w:t>«</w:t>
            </w:r>
            <w:r w:rsidRPr="00FE1BE1">
              <w:rPr>
                <w:rFonts w:ascii="Times New Roman" w:eastAsia="Times New Roman" w:hAnsi="Times New Roman"/>
                <w:bCs/>
                <w:sz w:val="24"/>
                <w:szCs w:val="24"/>
                <w:lang w:eastAsia="ru-RU"/>
              </w:rPr>
              <w:t>Организация отдыха и оздоровления детей в городском округе ЗАТО Первомайский» на 2020-202</w:t>
            </w:r>
            <w:r w:rsidR="00852E43">
              <w:rPr>
                <w:rFonts w:ascii="Times New Roman" w:eastAsia="Times New Roman" w:hAnsi="Times New Roman"/>
                <w:bCs/>
                <w:sz w:val="24"/>
                <w:szCs w:val="24"/>
                <w:lang w:eastAsia="ru-RU"/>
              </w:rPr>
              <w:t>7</w:t>
            </w:r>
            <w:r w:rsidRPr="00FE1BE1">
              <w:rPr>
                <w:rFonts w:ascii="Times New Roman" w:eastAsia="Times New Roman" w:hAnsi="Times New Roman"/>
                <w:bCs/>
                <w:sz w:val="24"/>
                <w:szCs w:val="24"/>
                <w:lang w:eastAsia="ru-RU"/>
              </w:rPr>
              <w:t xml:space="preserve"> годы</w:t>
            </w:r>
          </w:p>
        </w:tc>
        <w:tc>
          <w:tcPr>
            <w:tcW w:w="1417" w:type="dxa"/>
          </w:tcPr>
          <w:p w14:paraId="50BB57BB"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397" w:type="dxa"/>
          </w:tcPr>
          <w:p w14:paraId="3E2181F7"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417" w:type="dxa"/>
          </w:tcPr>
          <w:p w14:paraId="2683C330"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134" w:type="dxa"/>
          </w:tcPr>
          <w:p w14:paraId="27E3D5D7"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1134" w:type="dxa"/>
          </w:tcPr>
          <w:p w14:paraId="6A8F64EE"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992" w:type="dxa"/>
          </w:tcPr>
          <w:p w14:paraId="1A1FF7C6"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r>
      <w:tr w:rsidR="00FE1BE1" w:rsidRPr="00FE1BE1" w14:paraId="56C32205" w14:textId="77777777" w:rsidTr="00F60BAD">
        <w:tc>
          <w:tcPr>
            <w:tcW w:w="2226" w:type="dxa"/>
          </w:tcPr>
          <w:p w14:paraId="297EF469" w14:textId="77777777" w:rsidR="00FE1BE1" w:rsidRPr="00FE1BE1"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2020 год</w:t>
            </w:r>
          </w:p>
        </w:tc>
        <w:tc>
          <w:tcPr>
            <w:tcW w:w="1417" w:type="dxa"/>
          </w:tcPr>
          <w:p w14:paraId="06733245" w14:textId="77777777" w:rsidR="00FE1BE1" w:rsidRPr="00FE1BE1" w:rsidRDefault="00FE1BE1" w:rsidP="00FE1BE1">
            <w:pPr>
              <w:spacing w:after="0" w:line="240" w:lineRule="auto"/>
              <w:contextualSpacing/>
              <w:jc w:val="center"/>
              <w:rPr>
                <w:rFonts w:ascii="Times New Roman" w:eastAsia="Times New Roman" w:hAnsi="Times New Roman"/>
                <w:color w:val="000000"/>
                <w:sz w:val="24"/>
                <w:szCs w:val="24"/>
                <w:highlight w:val="yellow"/>
                <w:lang w:eastAsia="ru-RU"/>
              </w:rPr>
            </w:pPr>
            <w:r w:rsidRPr="00FE1BE1">
              <w:rPr>
                <w:rFonts w:ascii="Times New Roman" w:eastAsia="Times New Roman" w:hAnsi="Times New Roman"/>
                <w:color w:val="000000"/>
                <w:sz w:val="24"/>
                <w:szCs w:val="24"/>
                <w:lang w:eastAsia="ru-RU"/>
              </w:rPr>
              <w:t>66,17</w:t>
            </w:r>
          </w:p>
        </w:tc>
        <w:tc>
          <w:tcPr>
            <w:tcW w:w="1397" w:type="dxa"/>
          </w:tcPr>
          <w:p w14:paraId="0C5C378B" w14:textId="77777777" w:rsidR="00FE1BE1" w:rsidRPr="00FE1BE1" w:rsidRDefault="00FE1BE1" w:rsidP="00FE1BE1">
            <w:pPr>
              <w:spacing w:after="0" w:line="240" w:lineRule="auto"/>
              <w:contextualSpacing/>
              <w:jc w:val="center"/>
              <w:rPr>
                <w:rFonts w:ascii="Times New Roman" w:eastAsia="Times New Roman" w:hAnsi="Times New Roman"/>
                <w:sz w:val="24"/>
                <w:szCs w:val="24"/>
                <w:highlight w:val="yellow"/>
                <w:lang w:eastAsia="ru-RU"/>
              </w:rPr>
            </w:pPr>
            <w:r w:rsidRPr="00FE1BE1">
              <w:rPr>
                <w:rFonts w:ascii="Times New Roman" w:eastAsia="Times New Roman" w:hAnsi="Times New Roman"/>
                <w:color w:val="000000"/>
                <w:sz w:val="24"/>
                <w:szCs w:val="24"/>
                <w:lang w:eastAsia="ru-RU"/>
              </w:rPr>
              <w:t>66,17</w:t>
            </w:r>
          </w:p>
        </w:tc>
        <w:tc>
          <w:tcPr>
            <w:tcW w:w="1417" w:type="dxa"/>
          </w:tcPr>
          <w:p w14:paraId="48CB84FF"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66,17</w:t>
            </w:r>
          </w:p>
        </w:tc>
        <w:tc>
          <w:tcPr>
            <w:tcW w:w="1134" w:type="dxa"/>
          </w:tcPr>
          <w:p w14:paraId="42B9F8A3"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0,00</w:t>
            </w:r>
          </w:p>
        </w:tc>
        <w:tc>
          <w:tcPr>
            <w:tcW w:w="1134" w:type="dxa"/>
          </w:tcPr>
          <w:p w14:paraId="7384626C" w14:textId="77777777" w:rsidR="00FE1BE1" w:rsidRPr="00FE1BE1" w:rsidRDefault="00FE1BE1" w:rsidP="00FE1BE1">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w:t>
            </w:r>
          </w:p>
        </w:tc>
        <w:tc>
          <w:tcPr>
            <w:tcW w:w="992" w:type="dxa"/>
          </w:tcPr>
          <w:p w14:paraId="38C0C7F0"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0,00</w:t>
            </w:r>
          </w:p>
        </w:tc>
      </w:tr>
      <w:tr w:rsidR="00FE1BE1" w:rsidRPr="00FE1BE1" w14:paraId="47604AE7" w14:textId="77777777" w:rsidTr="00F60BAD">
        <w:tc>
          <w:tcPr>
            <w:tcW w:w="2226" w:type="dxa"/>
          </w:tcPr>
          <w:p w14:paraId="16FCFFDF" w14:textId="77777777" w:rsidR="00FE1BE1" w:rsidRPr="00FE1BE1" w:rsidRDefault="00FE1BE1" w:rsidP="00FE1BE1">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2021 год</w:t>
            </w:r>
          </w:p>
        </w:tc>
        <w:tc>
          <w:tcPr>
            <w:tcW w:w="1417" w:type="dxa"/>
          </w:tcPr>
          <w:p w14:paraId="02F0D0A1" w14:textId="0192CAB9" w:rsidR="00FE1BE1" w:rsidRPr="00FE1BE1" w:rsidRDefault="008B0F17" w:rsidP="00FE1BE1">
            <w:pPr>
              <w:spacing w:after="0" w:line="240" w:lineRule="auto"/>
              <w:contextualSpacing/>
              <w:jc w:val="center"/>
              <w:rPr>
                <w:rFonts w:ascii="Times New Roman" w:eastAsia="Times New Roman" w:hAnsi="Times New Roman"/>
                <w:color w:val="000000"/>
                <w:sz w:val="24"/>
                <w:szCs w:val="24"/>
                <w:highlight w:val="yellow"/>
                <w:lang w:eastAsia="ru-RU"/>
              </w:rPr>
            </w:pPr>
            <w:r w:rsidRPr="008B0F17">
              <w:rPr>
                <w:rFonts w:ascii="Times New Roman" w:eastAsia="Times New Roman" w:hAnsi="Times New Roman"/>
                <w:color w:val="000000"/>
                <w:sz w:val="24"/>
                <w:szCs w:val="24"/>
                <w:lang w:eastAsia="ru-RU"/>
              </w:rPr>
              <w:t>366,74</w:t>
            </w:r>
          </w:p>
        </w:tc>
        <w:tc>
          <w:tcPr>
            <w:tcW w:w="1397" w:type="dxa"/>
          </w:tcPr>
          <w:p w14:paraId="6B804FF5" w14:textId="7B0E3D78" w:rsidR="00FE1BE1" w:rsidRPr="00FE1BE1" w:rsidRDefault="008B0F17" w:rsidP="00FE1BE1">
            <w:pPr>
              <w:spacing w:after="0" w:line="240" w:lineRule="auto"/>
              <w:contextualSpacing/>
              <w:jc w:val="center"/>
              <w:rPr>
                <w:rFonts w:ascii="Times New Roman" w:eastAsia="Times New Roman" w:hAnsi="Times New Roman"/>
                <w:sz w:val="24"/>
                <w:szCs w:val="24"/>
                <w:highlight w:val="yellow"/>
                <w:lang w:eastAsia="ru-RU"/>
              </w:rPr>
            </w:pPr>
            <w:r w:rsidRPr="00FE1BE1">
              <w:rPr>
                <w:rFonts w:ascii="Times New Roman" w:eastAsia="Times New Roman" w:hAnsi="Times New Roman"/>
                <w:sz w:val="24"/>
                <w:szCs w:val="24"/>
                <w:lang w:eastAsia="ru-RU"/>
              </w:rPr>
              <w:t>366,74</w:t>
            </w:r>
          </w:p>
        </w:tc>
        <w:tc>
          <w:tcPr>
            <w:tcW w:w="1417" w:type="dxa"/>
          </w:tcPr>
          <w:p w14:paraId="34884EF0" w14:textId="653589A5" w:rsidR="00FE1BE1" w:rsidRPr="00FE1BE1" w:rsidRDefault="008B0F17" w:rsidP="00FE1BE1">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274,94</w:t>
            </w:r>
          </w:p>
        </w:tc>
        <w:tc>
          <w:tcPr>
            <w:tcW w:w="1134" w:type="dxa"/>
          </w:tcPr>
          <w:p w14:paraId="6C490B00"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0,00</w:t>
            </w:r>
          </w:p>
        </w:tc>
        <w:tc>
          <w:tcPr>
            <w:tcW w:w="1134" w:type="dxa"/>
          </w:tcPr>
          <w:p w14:paraId="4937F995" w14:textId="77777777" w:rsidR="00FE1BE1" w:rsidRPr="00FE1BE1" w:rsidRDefault="00FE1BE1" w:rsidP="00FE1BE1">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91,8</w:t>
            </w:r>
          </w:p>
        </w:tc>
        <w:tc>
          <w:tcPr>
            <w:tcW w:w="992" w:type="dxa"/>
          </w:tcPr>
          <w:p w14:paraId="036EA944"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0,00</w:t>
            </w:r>
          </w:p>
        </w:tc>
      </w:tr>
      <w:tr w:rsidR="00C308B2" w:rsidRPr="00FE1BE1" w14:paraId="42AE3FB4" w14:textId="77777777" w:rsidTr="00F60BAD">
        <w:tc>
          <w:tcPr>
            <w:tcW w:w="2226" w:type="dxa"/>
          </w:tcPr>
          <w:p w14:paraId="54265868" w14:textId="77777777" w:rsidR="00C308B2" w:rsidRPr="00FE1BE1" w:rsidRDefault="00C308B2" w:rsidP="00C308B2">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2022 год</w:t>
            </w:r>
          </w:p>
        </w:tc>
        <w:tc>
          <w:tcPr>
            <w:tcW w:w="1417" w:type="dxa"/>
          </w:tcPr>
          <w:p w14:paraId="5E1A7B7A" w14:textId="74F09F4C" w:rsidR="00C308B2" w:rsidRPr="00FE1BE1" w:rsidRDefault="00C308B2" w:rsidP="00C308B2">
            <w:pPr>
              <w:spacing w:after="0" w:line="240" w:lineRule="auto"/>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479,93</w:t>
            </w:r>
          </w:p>
        </w:tc>
        <w:tc>
          <w:tcPr>
            <w:tcW w:w="1397" w:type="dxa"/>
          </w:tcPr>
          <w:p w14:paraId="38FFCE2A" w14:textId="02FD6984" w:rsidR="00C308B2" w:rsidRPr="00FE1BE1" w:rsidRDefault="00C308B2"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479,93</w:t>
            </w:r>
          </w:p>
        </w:tc>
        <w:tc>
          <w:tcPr>
            <w:tcW w:w="1417" w:type="dxa"/>
          </w:tcPr>
          <w:p w14:paraId="4894E8BD" w14:textId="267D0F7D" w:rsidR="00C308B2" w:rsidRPr="00FE1BE1" w:rsidRDefault="00C308B2"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396,73</w:t>
            </w:r>
          </w:p>
        </w:tc>
        <w:tc>
          <w:tcPr>
            <w:tcW w:w="1134" w:type="dxa"/>
          </w:tcPr>
          <w:p w14:paraId="13B17F71" w14:textId="77777777" w:rsidR="00C308B2" w:rsidRPr="00FE1BE1" w:rsidRDefault="00C308B2" w:rsidP="00C308B2">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0,00</w:t>
            </w:r>
          </w:p>
        </w:tc>
        <w:tc>
          <w:tcPr>
            <w:tcW w:w="1134" w:type="dxa"/>
          </w:tcPr>
          <w:p w14:paraId="1B72D14B" w14:textId="77777777" w:rsidR="00C308B2" w:rsidRPr="00FE1BE1" w:rsidRDefault="00C308B2" w:rsidP="00C308B2">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sz w:val="24"/>
                <w:szCs w:val="24"/>
                <w:lang w:eastAsia="ru-RU"/>
              </w:rPr>
              <w:t>83,2</w:t>
            </w:r>
          </w:p>
        </w:tc>
        <w:tc>
          <w:tcPr>
            <w:tcW w:w="992" w:type="dxa"/>
          </w:tcPr>
          <w:p w14:paraId="1ED3E96A" w14:textId="77777777" w:rsidR="00C308B2" w:rsidRPr="00FE1BE1" w:rsidRDefault="00C308B2" w:rsidP="00C308B2">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0,00</w:t>
            </w:r>
          </w:p>
        </w:tc>
      </w:tr>
      <w:tr w:rsidR="00C308B2" w:rsidRPr="00FE1BE1" w14:paraId="6A796A64" w14:textId="77777777" w:rsidTr="00F60BAD">
        <w:tc>
          <w:tcPr>
            <w:tcW w:w="2226" w:type="dxa"/>
          </w:tcPr>
          <w:p w14:paraId="31CEBF13" w14:textId="77777777" w:rsidR="00C308B2" w:rsidRPr="00FE1BE1" w:rsidRDefault="00C308B2" w:rsidP="00C308B2">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2023 год</w:t>
            </w:r>
          </w:p>
        </w:tc>
        <w:tc>
          <w:tcPr>
            <w:tcW w:w="1417" w:type="dxa"/>
          </w:tcPr>
          <w:p w14:paraId="6384F7D8" w14:textId="42558D27" w:rsidR="00C308B2" w:rsidRPr="00FE1BE1" w:rsidRDefault="00C308B2" w:rsidP="00C308B2">
            <w:pPr>
              <w:spacing w:after="0" w:line="240" w:lineRule="auto"/>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785,7</w:t>
            </w:r>
          </w:p>
        </w:tc>
        <w:tc>
          <w:tcPr>
            <w:tcW w:w="1397" w:type="dxa"/>
          </w:tcPr>
          <w:p w14:paraId="7F24FF4B" w14:textId="4EC59FD4" w:rsidR="00C308B2" w:rsidRPr="00FE1BE1" w:rsidRDefault="00C308B2"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785,7</w:t>
            </w:r>
          </w:p>
        </w:tc>
        <w:tc>
          <w:tcPr>
            <w:tcW w:w="1417" w:type="dxa"/>
          </w:tcPr>
          <w:p w14:paraId="4962DAAE" w14:textId="09D6FEBE" w:rsidR="00C308B2" w:rsidRPr="00FE1BE1" w:rsidRDefault="00C308B2"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692,62</w:t>
            </w:r>
          </w:p>
        </w:tc>
        <w:tc>
          <w:tcPr>
            <w:tcW w:w="1134" w:type="dxa"/>
          </w:tcPr>
          <w:p w14:paraId="706C178E" w14:textId="77777777" w:rsidR="00C308B2" w:rsidRPr="00FE1BE1" w:rsidRDefault="00C308B2" w:rsidP="00C308B2">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0,00</w:t>
            </w:r>
          </w:p>
        </w:tc>
        <w:tc>
          <w:tcPr>
            <w:tcW w:w="1134" w:type="dxa"/>
          </w:tcPr>
          <w:p w14:paraId="7DD09453" w14:textId="77777777" w:rsidR="00C308B2" w:rsidRPr="00FE1BE1" w:rsidRDefault="00C308B2" w:rsidP="00C308B2">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sz w:val="24"/>
                <w:szCs w:val="24"/>
                <w:lang w:eastAsia="ru-RU"/>
              </w:rPr>
              <w:t>93,08</w:t>
            </w:r>
          </w:p>
        </w:tc>
        <w:tc>
          <w:tcPr>
            <w:tcW w:w="992" w:type="dxa"/>
          </w:tcPr>
          <w:p w14:paraId="45D72A2A" w14:textId="77777777" w:rsidR="00C308B2" w:rsidRPr="00FE1BE1" w:rsidRDefault="00C308B2" w:rsidP="00C308B2">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0,00</w:t>
            </w:r>
          </w:p>
        </w:tc>
      </w:tr>
      <w:tr w:rsidR="00C308B2" w:rsidRPr="00FE1BE1" w14:paraId="655C4232" w14:textId="77777777" w:rsidTr="00F60BAD">
        <w:tc>
          <w:tcPr>
            <w:tcW w:w="2226" w:type="dxa"/>
          </w:tcPr>
          <w:p w14:paraId="4EF37610" w14:textId="77777777" w:rsidR="00C308B2" w:rsidRPr="00FE1BE1" w:rsidRDefault="00C308B2" w:rsidP="00C308B2">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2024 год</w:t>
            </w:r>
          </w:p>
        </w:tc>
        <w:tc>
          <w:tcPr>
            <w:tcW w:w="1417" w:type="dxa"/>
          </w:tcPr>
          <w:p w14:paraId="6D0527B1" w14:textId="7AE69AB3" w:rsidR="00C308B2" w:rsidRPr="00FE1BE1" w:rsidRDefault="0015377B" w:rsidP="00C308B2">
            <w:pPr>
              <w:spacing w:after="0" w:line="240" w:lineRule="auto"/>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834,92</w:t>
            </w:r>
          </w:p>
        </w:tc>
        <w:tc>
          <w:tcPr>
            <w:tcW w:w="1397" w:type="dxa"/>
          </w:tcPr>
          <w:p w14:paraId="79D09002" w14:textId="5D0817B3" w:rsidR="00C308B2" w:rsidRPr="00FE1BE1" w:rsidRDefault="0015377B"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834,92</w:t>
            </w:r>
          </w:p>
        </w:tc>
        <w:tc>
          <w:tcPr>
            <w:tcW w:w="1417" w:type="dxa"/>
          </w:tcPr>
          <w:p w14:paraId="51318D58" w14:textId="67186677" w:rsidR="00C308B2" w:rsidRPr="00FE1BE1" w:rsidRDefault="0015377B"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672,63</w:t>
            </w:r>
          </w:p>
        </w:tc>
        <w:tc>
          <w:tcPr>
            <w:tcW w:w="1134" w:type="dxa"/>
          </w:tcPr>
          <w:p w14:paraId="7508431B" w14:textId="77777777" w:rsidR="00C308B2" w:rsidRPr="00FE1BE1" w:rsidRDefault="00C308B2" w:rsidP="00C308B2">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0,00</w:t>
            </w:r>
          </w:p>
        </w:tc>
        <w:tc>
          <w:tcPr>
            <w:tcW w:w="1134" w:type="dxa"/>
          </w:tcPr>
          <w:p w14:paraId="5903505A" w14:textId="0418D1B2" w:rsidR="00C308B2" w:rsidRPr="00FE1BE1" w:rsidRDefault="0015377B" w:rsidP="00C308B2">
            <w:pPr>
              <w:spacing w:after="0" w:line="240" w:lineRule="auto"/>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162,29</w:t>
            </w:r>
          </w:p>
        </w:tc>
        <w:tc>
          <w:tcPr>
            <w:tcW w:w="992" w:type="dxa"/>
          </w:tcPr>
          <w:p w14:paraId="6F2E7C1C" w14:textId="77777777" w:rsidR="00C308B2" w:rsidRPr="00FE1BE1" w:rsidRDefault="00C308B2" w:rsidP="00C308B2">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0,00</w:t>
            </w:r>
          </w:p>
        </w:tc>
      </w:tr>
      <w:tr w:rsidR="0015377B" w:rsidRPr="00FE1BE1" w14:paraId="41B02056" w14:textId="77777777" w:rsidTr="00F60BAD">
        <w:tc>
          <w:tcPr>
            <w:tcW w:w="2226" w:type="dxa"/>
          </w:tcPr>
          <w:p w14:paraId="1F64541A" w14:textId="77777777" w:rsidR="0015377B" w:rsidRPr="00FE1BE1" w:rsidRDefault="0015377B" w:rsidP="00C308B2">
            <w:pPr>
              <w:widowControl w:val="0"/>
              <w:autoSpaceDE w:val="0"/>
              <w:autoSpaceDN w:val="0"/>
              <w:spacing w:after="0" w:line="240" w:lineRule="auto"/>
              <w:contextualSpacing/>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2025 год</w:t>
            </w:r>
          </w:p>
        </w:tc>
        <w:tc>
          <w:tcPr>
            <w:tcW w:w="1417" w:type="dxa"/>
          </w:tcPr>
          <w:p w14:paraId="66FB3E69" w14:textId="60D65711" w:rsidR="0015377B" w:rsidRPr="00FE1BE1" w:rsidRDefault="0015377B" w:rsidP="00C308B2">
            <w:pPr>
              <w:spacing w:after="0" w:line="240" w:lineRule="auto"/>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662,45</w:t>
            </w:r>
          </w:p>
        </w:tc>
        <w:tc>
          <w:tcPr>
            <w:tcW w:w="1397" w:type="dxa"/>
          </w:tcPr>
          <w:p w14:paraId="4F964199" w14:textId="1FB600DA" w:rsidR="0015377B" w:rsidRPr="00FE1BE1" w:rsidRDefault="0015377B"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662,45</w:t>
            </w:r>
          </w:p>
        </w:tc>
        <w:tc>
          <w:tcPr>
            <w:tcW w:w="1417" w:type="dxa"/>
          </w:tcPr>
          <w:p w14:paraId="525F634C" w14:textId="1C423469" w:rsidR="0015377B" w:rsidRPr="00FE1BE1" w:rsidRDefault="0015377B"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498,47</w:t>
            </w:r>
          </w:p>
        </w:tc>
        <w:tc>
          <w:tcPr>
            <w:tcW w:w="1134" w:type="dxa"/>
          </w:tcPr>
          <w:p w14:paraId="307136D9" w14:textId="77777777" w:rsidR="0015377B" w:rsidRPr="00FE1BE1" w:rsidRDefault="0015377B" w:rsidP="00C308B2">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w:t>
            </w:r>
          </w:p>
        </w:tc>
        <w:tc>
          <w:tcPr>
            <w:tcW w:w="1134" w:type="dxa"/>
          </w:tcPr>
          <w:p w14:paraId="0251ED51" w14:textId="563C65C5" w:rsidR="0015377B" w:rsidRPr="00FE1BE1" w:rsidRDefault="00A849CB" w:rsidP="00C308B2">
            <w:pPr>
              <w:spacing w:after="0" w:line="240" w:lineRule="auto"/>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992" w:type="dxa"/>
          </w:tcPr>
          <w:p w14:paraId="1C09DEAC" w14:textId="77777777" w:rsidR="0015377B" w:rsidRPr="00FE1BE1" w:rsidRDefault="0015377B" w:rsidP="00C308B2">
            <w:pPr>
              <w:spacing w:after="0" w:line="240" w:lineRule="auto"/>
              <w:contextualSpacing/>
              <w:jc w:val="center"/>
              <w:rPr>
                <w:rFonts w:ascii="Times New Roman" w:eastAsia="Times New Roman" w:hAnsi="Times New Roman"/>
                <w:color w:val="000000"/>
                <w:sz w:val="24"/>
                <w:szCs w:val="24"/>
                <w:lang w:eastAsia="ru-RU"/>
              </w:rPr>
            </w:pPr>
            <w:r w:rsidRPr="00FE1BE1">
              <w:rPr>
                <w:rFonts w:ascii="Times New Roman" w:eastAsia="Times New Roman" w:hAnsi="Times New Roman"/>
                <w:color w:val="000000"/>
                <w:sz w:val="24"/>
                <w:szCs w:val="24"/>
                <w:lang w:eastAsia="ru-RU"/>
              </w:rPr>
              <w:t>0,0</w:t>
            </w:r>
          </w:p>
        </w:tc>
      </w:tr>
      <w:tr w:rsidR="0015377B" w:rsidRPr="00FE1BE1" w14:paraId="59485733" w14:textId="77777777" w:rsidTr="00F60BAD">
        <w:tc>
          <w:tcPr>
            <w:tcW w:w="2226" w:type="dxa"/>
          </w:tcPr>
          <w:p w14:paraId="7BD16A22" w14:textId="642F5C3C" w:rsidR="0015377B" w:rsidRPr="00FE1BE1" w:rsidRDefault="0015377B" w:rsidP="00C308B2">
            <w:pPr>
              <w:widowControl w:val="0"/>
              <w:autoSpaceDE w:val="0"/>
              <w:autoSpaceDN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2026 год</w:t>
            </w:r>
          </w:p>
        </w:tc>
        <w:tc>
          <w:tcPr>
            <w:tcW w:w="1417" w:type="dxa"/>
          </w:tcPr>
          <w:p w14:paraId="2BE1A5B8" w14:textId="2C999C08" w:rsidR="0015377B" w:rsidRPr="00FE1BE1" w:rsidRDefault="0015377B"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671,15</w:t>
            </w:r>
          </w:p>
        </w:tc>
        <w:tc>
          <w:tcPr>
            <w:tcW w:w="1397" w:type="dxa"/>
          </w:tcPr>
          <w:p w14:paraId="0A9F57FE" w14:textId="244B7680" w:rsidR="0015377B" w:rsidRPr="00FE1BE1" w:rsidRDefault="0015377B"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671,15</w:t>
            </w:r>
          </w:p>
        </w:tc>
        <w:tc>
          <w:tcPr>
            <w:tcW w:w="1417" w:type="dxa"/>
          </w:tcPr>
          <w:p w14:paraId="1DFF5E14" w14:textId="5408B0E7" w:rsidR="0015377B" w:rsidRPr="00FE1BE1" w:rsidRDefault="0015377B"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654,17</w:t>
            </w:r>
          </w:p>
        </w:tc>
        <w:tc>
          <w:tcPr>
            <w:tcW w:w="1134" w:type="dxa"/>
          </w:tcPr>
          <w:p w14:paraId="68C8DE95" w14:textId="1BCE31CE" w:rsidR="0015377B" w:rsidRPr="00FE1BE1" w:rsidRDefault="0015377B" w:rsidP="00C308B2">
            <w:pPr>
              <w:spacing w:after="0" w:line="240" w:lineRule="auto"/>
              <w:contextualSpacing/>
              <w:jc w:val="center"/>
              <w:rPr>
                <w:rFonts w:ascii="Times New Roman" w:eastAsia="Times New Roman" w:hAnsi="Times New Roman"/>
                <w:color w:val="000000"/>
                <w:sz w:val="24"/>
                <w:szCs w:val="24"/>
                <w:lang w:eastAsia="ru-RU"/>
              </w:rPr>
            </w:pPr>
            <w:r w:rsidRPr="00C21D29">
              <w:rPr>
                <w:rFonts w:ascii="Times New Roman" w:eastAsia="Times New Roman" w:hAnsi="Times New Roman"/>
                <w:color w:val="000000"/>
                <w:sz w:val="24"/>
                <w:szCs w:val="24"/>
                <w:lang w:eastAsia="ru-RU"/>
              </w:rPr>
              <w:t>0,0</w:t>
            </w:r>
          </w:p>
        </w:tc>
        <w:tc>
          <w:tcPr>
            <w:tcW w:w="1134" w:type="dxa"/>
          </w:tcPr>
          <w:p w14:paraId="7D0FF89B" w14:textId="5E80B0F0" w:rsidR="0015377B" w:rsidRPr="00FE1BE1" w:rsidRDefault="00A849CB" w:rsidP="00C308B2">
            <w:pPr>
              <w:spacing w:after="0" w:line="240" w:lineRule="auto"/>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992" w:type="dxa"/>
          </w:tcPr>
          <w:p w14:paraId="68C14386" w14:textId="6CE2938E" w:rsidR="0015377B" w:rsidRPr="00FE1BE1" w:rsidRDefault="0015377B" w:rsidP="00C308B2">
            <w:pPr>
              <w:spacing w:after="0" w:line="240" w:lineRule="auto"/>
              <w:contextualSpacing/>
              <w:jc w:val="center"/>
              <w:rPr>
                <w:rFonts w:ascii="Times New Roman" w:eastAsia="Times New Roman" w:hAnsi="Times New Roman"/>
                <w:color w:val="000000"/>
                <w:sz w:val="24"/>
                <w:szCs w:val="24"/>
                <w:lang w:eastAsia="ru-RU"/>
              </w:rPr>
            </w:pPr>
            <w:r w:rsidRPr="006333CE">
              <w:t>0,0</w:t>
            </w:r>
          </w:p>
        </w:tc>
      </w:tr>
      <w:tr w:rsidR="0015377B" w:rsidRPr="00FE1BE1" w14:paraId="3BC9D575" w14:textId="77777777" w:rsidTr="00F60BAD">
        <w:tc>
          <w:tcPr>
            <w:tcW w:w="2226" w:type="dxa"/>
          </w:tcPr>
          <w:p w14:paraId="4B078D5B" w14:textId="053CE273" w:rsidR="0015377B" w:rsidRPr="00FE1BE1" w:rsidRDefault="0015377B" w:rsidP="00C308B2">
            <w:pPr>
              <w:widowControl w:val="0"/>
              <w:autoSpaceDE w:val="0"/>
              <w:autoSpaceDN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2027 год</w:t>
            </w:r>
          </w:p>
        </w:tc>
        <w:tc>
          <w:tcPr>
            <w:tcW w:w="1417" w:type="dxa"/>
          </w:tcPr>
          <w:p w14:paraId="7BC6BED0" w14:textId="041A55B0" w:rsidR="0015377B" w:rsidRPr="00FE1BE1" w:rsidRDefault="0015377B"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679,68</w:t>
            </w:r>
          </w:p>
        </w:tc>
        <w:tc>
          <w:tcPr>
            <w:tcW w:w="1397" w:type="dxa"/>
          </w:tcPr>
          <w:p w14:paraId="12931AD7" w14:textId="7E0DD507" w:rsidR="0015377B" w:rsidRPr="00FE1BE1" w:rsidRDefault="0015377B"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679,68</w:t>
            </w:r>
          </w:p>
        </w:tc>
        <w:tc>
          <w:tcPr>
            <w:tcW w:w="1417" w:type="dxa"/>
          </w:tcPr>
          <w:p w14:paraId="30796586" w14:textId="23F8B4E9" w:rsidR="0015377B" w:rsidRPr="00FE1BE1" w:rsidRDefault="0015377B" w:rsidP="00C308B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515,7</w:t>
            </w:r>
          </w:p>
        </w:tc>
        <w:tc>
          <w:tcPr>
            <w:tcW w:w="1134" w:type="dxa"/>
          </w:tcPr>
          <w:p w14:paraId="3C38A118" w14:textId="5059781D" w:rsidR="0015377B" w:rsidRPr="00FE1BE1" w:rsidRDefault="0015377B" w:rsidP="00C308B2">
            <w:pPr>
              <w:spacing w:after="0" w:line="240" w:lineRule="auto"/>
              <w:contextualSpacing/>
              <w:jc w:val="center"/>
              <w:rPr>
                <w:rFonts w:ascii="Times New Roman" w:eastAsia="Times New Roman" w:hAnsi="Times New Roman"/>
                <w:color w:val="000000"/>
                <w:sz w:val="24"/>
                <w:szCs w:val="24"/>
                <w:lang w:eastAsia="ru-RU"/>
              </w:rPr>
            </w:pPr>
            <w:r w:rsidRPr="00C21D29">
              <w:rPr>
                <w:rFonts w:ascii="Times New Roman" w:eastAsia="Times New Roman" w:hAnsi="Times New Roman"/>
                <w:color w:val="000000"/>
                <w:sz w:val="24"/>
                <w:szCs w:val="24"/>
                <w:lang w:eastAsia="ru-RU"/>
              </w:rPr>
              <w:t>0,0</w:t>
            </w:r>
          </w:p>
        </w:tc>
        <w:tc>
          <w:tcPr>
            <w:tcW w:w="1134" w:type="dxa"/>
          </w:tcPr>
          <w:p w14:paraId="6388E045" w14:textId="198E8022" w:rsidR="0015377B" w:rsidRPr="00FE1BE1" w:rsidRDefault="00A849CB" w:rsidP="00C308B2">
            <w:pPr>
              <w:spacing w:after="0" w:line="240" w:lineRule="auto"/>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0,00</w:t>
            </w:r>
          </w:p>
        </w:tc>
        <w:tc>
          <w:tcPr>
            <w:tcW w:w="992" w:type="dxa"/>
          </w:tcPr>
          <w:p w14:paraId="1510AD02" w14:textId="4B43A32D" w:rsidR="0015377B" w:rsidRPr="00FE1BE1" w:rsidRDefault="0015377B" w:rsidP="00C308B2">
            <w:pPr>
              <w:spacing w:after="0" w:line="240" w:lineRule="auto"/>
              <w:contextualSpacing/>
              <w:jc w:val="center"/>
              <w:rPr>
                <w:rFonts w:ascii="Times New Roman" w:eastAsia="Times New Roman" w:hAnsi="Times New Roman"/>
                <w:color w:val="000000"/>
                <w:sz w:val="24"/>
                <w:szCs w:val="24"/>
                <w:lang w:eastAsia="ru-RU"/>
              </w:rPr>
            </w:pPr>
            <w:r w:rsidRPr="006333CE">
              <w:t>0,0</w:t>
            </w:r>
          </w:p>
        </w:tc>
      </w:tr>
      <w:tr w:rsidR="00C308B2" w:rsidRPr="00FE1BE1" w14:paraId="3CE94A85" w14:textId="77777777" w:rsidTr="00F60BAD">
        <w:tc>
          <w:tcPr>
            <w:tcW w:w="2226" w:type="dxa"/>
          </w:tcPr>
          <w:p w14:paraId="1CD56866" w14:textId="77777777" w:rsidR="00C308B2" w:rsidRPr="00FE1BE1" w:rsidRDefault="00C308B2" w:rsidP="00C308B2">
            <w:pPr>
              <w:widowControl w:val="0"/>
              <w:autoSpaceDE w:val="0"/>
              <w:autoSpaceDN w:val="0"/>
              <w:spacing w:after="0" w:line="240" w:lineRule="auto"/>
              <w:contextualSpacing/>
              <w:rPr>
                <w:rFonts w:ascii="Times New Roman" w:eastAsia="Times New Roman" w:hAnsi="Times New Roman"/>
                <w:sz w:val="24"/>
                <w:szCs w:val="24"/>
                <w:highlight w:val="yellow"/>
                <w:lang w:eastAsia="ru-RU"/>
              </w:rPr>
            </w:pPr>
            <w:r w:rsidRPr="00FE1BE1">
              <w:rPr>
                <w:rFonts w:ascii="Times New Roman" w:eastAsia="Times New Roman" w:hAnsi="Times New Roman"/>
                <w:sz w:val="24"/>
                <w:szCs w:val="24"/>
                <w:lang w:eastAsia="ru-RU"/>
              </w:rPr>
              <w:t>Итого</w:t>
            </w:r>
          </w:p>
        </w:tc>
        <w:tc>
          <w:tcPr>
            <w:tcW w:w="1417" w:type="dxa"/>
          </w:tcPr>
          <w:p w14:paraId="4212CCC6" w14:textId="6349DB91" w:rsidR="00C308B2" w:rsidRPr="008B0F17" w:rsidRDefault="0015377B" w:rsidP="00C308B2">
            <w:pPr>
              <w:widowControl w:val="0"/>
              <w:autoSpaceDE w:val="0"/>
              <w:autoSpaceDN w:val="0"/>
              <w:spacing w:after="0" w:line="240" w:lineRule="auto"/>
              <w:contextualSpacing/>
              <w:jc w:val="center"/>
              <w:rPr>
                <w:rFonts w:ascii="Times New Roman" w:eastAsia="Times New Roman" w:hAnsi="Times New Roman"/>
                <w:color w:val="000000"/>
                <w:sz w:val="24"/>
                <w:szCs w:val="24"/>
                <w:lang w:eastAsia="ru-RU"/>
              </w:rPr>
            </w:pPr>
            <w:r w:rsidRPr="0015377B">
              <w:rPr>
                <w:rFonts w:ascii="Times New Roman" w:eastAsia="Times New Roman" w:hAnsi="Times New Roman"/>
                <w:color w:val="000000"/>
                <w:sz w:val="24"/>
                <w:szCs w:val="24"/>
                <w:lang w:eastAsia="ru-RU"/>
              </w:rPr>
              <w:t>4546,74</w:t>
            </w:r>
          </w:p>
        </w:tc>
        <w:tc>
          <w:tcPr>
            <w:tcW w:w="1397" w:type="dxa"/>
          </w:tcPr>
          <w:p w14:paraId="664698DA" w14:textId="20F94724" w:rsidR="00C308B2" w:rsidRPr="008B0F17" w:rsidRDefault="0015377B" w:rsidP="00C308B2">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15377B">
              <w:rPr>
                <w:rFonts w:ascii="Times New Roman" w:eastAsia="Times New Roman" w:hAnsi="Times New Roman"/>
                <w:sz w:val="24"/>
                <w:szCs w:val="24"/>
                <w:lang w:eastAsia="ru-RU"/>
              </w:rPr>
              <w:t>4546,74</w:t>
            </w:r>
          </w:p>
        </w:tc>
        <w:tc>
          <w:tcPr>
            <w:tcW w:w="1417" w:type="dxa"/>
          </w:tcPr>
          <w:p w14:paraId="3D62C3A1" w14:textId="5FD7103B" w:rsidR="00C308B2" w:rsidRPr="00C308B2" w:rsidRDefault="0015377B" w:rsidP="00C308B2">
            <w:pPr>
              <w:spacing w:after="0" w:line="240" w:lineRule="auto"/>
              <w:contextualSpacing/>
              <w:jc w:val="center"/>
              <w:rPr>
                <w:rFonts w:ascii="Times New Roman" w:eastAsia="Times New Roman" w:hAnsi="Times New Roman"/>
                <w:sz w:val="24"/>
                <w:szCs w:val="24"/>
                <w:lang w:eastAsia="ru-RU"/>
              </w:rPr>
            </w:pPr>
            <w:r w:rsidRPr="0015377B">
              <w:rPr>
                <w:rFonts w:ascii="Times New Roman" w:eastAsia="Times New Roman" w:hAnsi="Times New Roman"/>
                <w:sz w:val="24"/>
                <w:szCs w:val="24"/>
                <w:lang w:eastAsia="ru-RU"/>
              </w:rPr>
              <w:t>3771,43</w:t>
            </w:r>
          </w:p>
        </w:tc>
        <w:tc>
          <w:tcPr>
            <w:tcW w:w="1134" w:type="dxa"/>
          </w:tcPr>
          <w:p w14:paraId="10F7C890" w14:textId="77777777" w:rsidR="00C308B2" w:rsidRPr="008B0F17" w:rsidRDefault="00C308B2" w:rsidP="00C308B2">
            <w:pPr>
              <w:spacing w:after="0" w:line="240" w:lineRule="auto"/>
              <w:contextualSpacing/>
              <w:jc w:val="center"/>
              <w:rPr>
                <w:rFonts w:ascii="Times New Roman" w:eastAsia="Times New Roman" w:hAnsi="Times New Roman"/>
                <w:color w:val="000000"/>
                <w:sz w:val="24"/>
                <w:szCs w:val="24"/>
                <w:lang w:eastAsia="ru-RU"/>
              </w:rPr>
            </w:pPr>
            <w:r w:rsidRPr="008B0F17">
              <w:rPr>
                <w:rFonts w:ascii="Times New Roman" w:eastAsia="Times New Roman" w:hAnsi="Times New Roman"/>
                <w:color w:val="000000"/>
                <w:sz w:val="24"/>
                <w:szCs w:val="24"/>
                <w:lang w:eastAsia="ru-RU"/>
              </w:rPr>
              <w:t>0,00</w:t>
            </w:r>
          </w:p>
        </w:tc>
        <w:tc>
          <w:tcPr>
            <w:tcW w:w="1134" w:type="dxa"/>
          </w:tcPr>
          <w:p w14:paraId="0CD60452" w14:textId="53331328" w:rsidR="00C308B2" w:rsidRPr="008B0F17" w:rsidRDefault="0003248D" w:rsidP="00C308B2">
            <w:pPr>
              <w:widowControl w:val="0"/>
              <w:autoSpaceDE w:val="0"/>
              <w:autoSpaceDN w:val="0"/>
              <w:spacing w:after="0" w:line="240" w:lineRule="auto"/>
              <w:contextualSpacing/>
              <w:jc w:val="center"/>
              <w:rPr>
                <w:rFonts w:ascii="Times New Roman" w:eastAsia="Times New Roman" w:hAnsi="Times New Roman"/>
                <w:color w:val="000000"/>
                <w:sz w:val="24"/>
                <w:szCs w:val="24"/>
                <w:lang w:eastAsia="ru-RU"/>
              </w:rPr>
            </w:pPr>
            <w:r w:rsidRPr="0003248D">
              <w:rPr>
                <w:rFonts w:ascii="Times New Roman" w:eastAsia="Times New Roman" w:hAnsi="Times New Roman"/>
                <w:color w:val="000000"/>
                <w:sz w:val="24"/>
                <w:szCs w:val="24"/>
                <w:lang w:eastAsia="ru-RU"/>
              </w:rPr>
              <w:t>430,37</w:t>
            </w:r>
          </w:p>
        </w:tc>
        <w:tc>
          <w:tcPr>
            <w:tcW w:w="992" w:type="dxa"/>
          </w:tcPr>
          <w:p w14:paraId="0970869F" w14:textId="77777777" w:rsidR="00C308B2" w:rsidRPr="008B0F17" w:rsidRDefault="00C308B2" w:rsidP="00C308B2">
            <w:pPr>
              <w:spacing w:after="0" w:line="240" w:lineRule="auto"/>
              <w:contextualSpacing/>
              <w:jc w:val="center"/>
              <w:rPr>
                <w:rFonts w:ascii="Times New Roman" w:eastAsia="Times New Roman" w:hAnsi="Times New Roman"/>
                <w:color w:val="000000"/>
                <w:sz w:val="24"/>
                <w:szCs w:val="24"/>
                <w:lang w:eastAsia="ru-RU"/>
              </w:rPr>
            </w:pPr>
            <w:r w:rsidRPr="008B0F17">
              <w:rPr>
                <w:rFonts w:ascii="Times New Roman" w:eastAsia="Times New Roman" w:hAnsi="Times New Roman"/>
                <w:color w:val="000000"/>
                <w:sz w:val="24"/>
                <w:szCs w:val="24"/>
                <w:lang w:eastAsia="ru-RU"/>
              </w:rPr>
              <w:t>0,00</w:t>
            </w:r>
          </w:p>
        </w:tc>
      </w:tr>
    </w:tbl>
    <w:p w14:paraId="5CDC921A" w14:textId="77777777" w:rsidR="00FE1BE1" w:rsidRDefault="00FE1BE1" w:rsidP="00FE1BE1">
      <w:pPr>
        <w:widowControl w:val="0"/>
        <w:autoSpaceDE w:val="0"/>
        <w:autoSpaceDN w:val="0"/>
        <w:adjustRightInd w:val="0"/>
        <w:spacing w:after="0" w:line="240" w:lineRule="auto"/>
        <w:ind w:firstLine="709"/>
        <w:rPr>
          <w:rFonts w:ascii="Times New Roman" w:eastAsia="Times New Roman" w:hAnsi="Times New Roman"/>
          <w:spacing w:val="-8"/>
          <w:sz w:val="28"/>
          <w:szCs w:val="24"/>
          <w:lang w:eastAsia="ru-RU"/>
        </w:rPr>
      </w:pPr>
    </w:p>
    <w:p w14:paraId="14DDDBB8" w14:textId="77777777" w:rsidR="00FE1BE1" w:rsidRPr="00FE1BE1" w:rsidRDefault="00FE1BE1" w:rsidP="00FE1BE1">
      <w:pPr>
        <w:widowControl w:val="0"/>
        <w:autoSpaceDE w:val="0"/>
        <w:autoSpaceDN w:val="0"/>
        <w:spacing w:after="0" w:line="240" w:lineRule="auto"/>
        <w:ind w:firstLine="709"/>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Ожидаемые итоги реализации муниципальной подпрограммы (3-7 показателей):</w:t>
      </w:r>
    </w:p>
    <w:p w14:paraId="1E42E761" w14:textId="77777777" w:rsidR="00FE1BE1" w:rsidRPr="00FE1BE1" w:rsidRDefault="00FE1BE1" w:rsidP="00FE1BE1">
      <w:pPr>
        <w:widowControl w:val="0"/>
        <w:autoSpaceDE w:val="0"/>
        <w:autoSpaceDN w:val="0"/>
        <w:spacing w:after="0" w:line="240" w:lineRule="auto"/>
        <w:jc w:val="both"/>
        <w:rPr>
          <w:rFonts w:ascii="Times New Roman" w:eastAsia="Times New Roman" w:hAnsi="Times New Roman"/>
          <w:sz w:val="24"/>
          <w:szCs w:val="24"/>
          <w:lang w:eastAsia="ru-RU"/>
        </w:rPr>
      </w:pPr>
    </w:p>
    <w:tbl>
      <w:tblPr>
        <w:tblW w:w="9659"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6"/>
        <w:gridCol w:w="4111"/>
        <w:gridCol w:w="1417"/>
        <w:gridCol w:w="1246"/>
        <w:gridCol w:w="2339"/>
      </w:tblGrid>
      <w:tr w:rsidR="00FE1BE1" w:rsidRPr="00FE1BE1" w14:paraId="6DE4BD5F" w14:textId="77777777" w:rsidTr="00F60BAD">
        <w:tc>
          <w:tcPr>
            <w:tcW w:w="546" w:type="dxa"/>
            <w:vMerge w:val="restart"/>
            <w:vAlign w:val="center"/>
          </w:tcPr>
          <w:p w14:paraId="07B33D4C"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N п/п</w:t>
            </w:r>
          </w:p>
        </w:tc>
        <w:tc>
          <w:tcPr>
            <w:tcW w:w="4111" w:type="dxa"/>
            <w:vMerge w:val="restart"/>
            <w:vAlign w:val="center"/>
          </w:tcPr>
          <w:p w14:paraId="024343E9"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Наименование основных показателей эффективности</w:t>
            </w:r>
          </w:p>
        </w:tc>
        <w:tc>
          <w:tcPr>
            <w:tcW w:w="2663" w:type="dxa"/>
            <w:gridSpan w:val="2"/>
            <w:vAlign w:val="center"/>
          </w:tcPr>
          <w:p w14:paraId="6990F711"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Годы реализации муниципальной подпрограммы</w:t>
            </w:r>
          </w:p>
        </w:tc>
        <w:tc>
          <w:tcPr>
            <w:tcW w:w="2339" w:type="dxa"/>
            <w:vMerge w:val="restart"/>
            <w:vAlign w:val="center"/>
          </w:tcPr>
          <w:p w14:paraId="79633492"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Ожидаемый конечный результат показателя эффективности, достигнутый за годы реализации </w:t>
            </w:r>
            <w:r w:rsidRPr="00FE1BE1">
              <w:rPr>
                <w:rFonts w:ascii="Times New Roman" w:eastAsia="Times New Roman" w:hAnsi="Times New Roman"/>
                <w:sz w:val="24"/>
                <w:szCs w:val="24"/>
                <w:lang w:eastAsia="ru-RU"/>
              </w:rPr>
              <w:lastRenderedPageBreak/>
              <w:t xml:space="preserve">подпрограммы </w:t>
            </w:r>
            <w:hyperlink w:anchor="P414" w:history="1">
              <w:r w:rsidRPr="00FE1BE1">
                <w:rPr>
                  <w:rFonts w:ascii="Times New Roman" w:eastAsia="Times New Roman" w:hAnsi="Times New Roman"/>
                  <w:color w:val="0000FF"/>
                  <w:sz w:val="24"/>
                  <w:szCs w:val="24"/>
                  <w:lang w:eastAsia="ru-RU"/>
                </w:rPr>
                <w:t>&lt;3&gt;</w:t>
              </w:r>
            </w:hyperlink>
          </w:p>
        </w:tc>
      </w:tr>
      <w:tr w:rsidR="00FE1BE1" w:rsidRPr="00FE1BE1" w14:paraId="01653C8E" w14:textId="77777777" w:rsidTr="00F60BAD">
        <w:tc>
          <w:tcPr>
            <w:tcW w:w="546" w:type="dxa"/>
            <w:vMerge/>
          </w:tcPr>
          <w:p w14:paraId="7B41DAEC" w14:textId="77777777" w:rsidR="00FE1BE1" w:rsidRPr="00FE1BE1" w:rsidRDefault="00FE1BE1" w:rsidP="00FE1BE1">
            <w:pPr>
              <w:spacing w:after="160" w:line="259" w:lineRule="auto"/>
              <w:rPr>
                <w:rFonts w:ascii="Times New Roman" w:eastAsia="Times New Roman" w:hAnsi="Times New Roman"/>
                <w:sz w:val="24"/>
                <w:szCs w:val="24"/>
                <w:lang w:eastAsia="ru-RU"/>
              </w:rPr>
            </w:pPr>
          </w:p>
        </w:tc>
        <w:tc>
          <w:tcPr>
            <w:tcW w:w="4111" w:type="dxa"/>
            <w:vMerge/>
          </w:tcPr>
          <w:p w14:paraId="287881DA" w14:textId="77777777" w:rsidR="00FE1BE1" w:rsidRPr="00FE1BE1" w:rsidRDefault="00FE1BE1" w:rsidP="00FE1BE1">
            <w:pPr>
              <w:spacing w:after="160" w:line="259" w:lineRule="auto"/>
              <w:rPr>
                <w:rFonts w:ascii="Times New Roman" w:eastAsia="Times New Roman" w:hAnsi="Times New Roman"/>
                <w:sz w:val="24"/>
                <w:szCs w:val="24"/>
                <w:lang w:eastAsia="ru-RU"/>
              </w:rPr>
            </w:pPr>
          </w:p>
        </w:tc>
        <w:tc>
          <w:tcPr>
            <w:tcW w:w="1417" w:type="dxa"/>
            <w:vAlign w:val="center"/>
          </w:tcPr>
          <w:p w14:paraId="321A5440"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2019</w:t>
            </w:r>
          </w:p>
          <w:p w14:paraId="371EDCBD"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(факт)</w:t>
            </w:r>
          </w:p>
        </w:tc>
        <w:tc>
          <w:tcPr>
            <w:tcW w:w="1246" w:type="dxa"/>
            <w:vAlign w:val="center"/>
          </w:tcPr>
          <w:p w14:paraId="36070F0F" w14:textId="663DC1B9"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w:t>
            </w:r>
            <w:r w:rsidR="00852E43">
              <w:rPr>
                <w:rFonts w:ascii="Times New Roman" w:eastAsia="Times New Roman" w:hAnsi="Times New Roman"/>
                <w:sz w:val="24"/>
                <w:szCs w:val="24"/>
                <w:lang w:eastAsia="ru-RU"/>
              </w:rPr>
              <w:t>7</w:t>
            </w:r>
          </w:p>
          <w:p w14:paraId="47D98877"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 (план) </w:t>
            </w:r>
          </w:p>
        </w:tc>
        <w:tc>
          <w:tcPr>
            <w:tcW w:w="2339" w:type="dxa"/>
            <w:vMerge/>
          </w:tcPr>
          <w:p w14:paraId="7F552B26" w14:textId="77777777" w:rsidR="00FE1BE1" w:rsidRPr="00FE1BE1" w:rsidRDefault="00FE1BE1" w:rsidP="00FE1BE1">
            <w:pPr>
              <w:spacing w:after="160" w:line="259" w:lineRule="auto"/>
              <w:rPr>
                <w:rFonts w:ascii="Times New Roman" w:eastAsia="Times New Roman" w:hAnsi="Times New Roman"/>
                <w:sz w:val="24"/>
                <w:szCs w:val="24"/>
                <w:lang w:eastAsia="ru-RU"/>
              </w:rPr>
            </w:pPr>
          </w:p>
        </w:tc>
      </w:tr>
      <w:tr w:rsidR="00FE1BE1" w:rsidRPr="00FE1BE1" w14:paraId="587FD446" w14:textId="77777777" w:rsidTr="00F60BAD">
        <w:tc>
          <w:tcPr>
            <w:tcW w:w="546" w:type="dxa"/>
            <w:vAlign w:val="center"/>
          </w:tcPr>
          <w:p w14:paraId="23D0CEDB"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p>
        </w:tc>
        <w:tc>
          <w:tcPr>
            <w:tcW w:w="4111" w:type="dxa"/>
          </w:tcPr>
          <w:p w14:paraId="1C9C750A" w14:textId="77777777" w:rsidR="00FE1BE1" w:rsidRPr="00FE1BE1" w:rsidRDefault="00FE1BE1" w:rsidP="00FE1BE1">
            <w:pPr>
              <w:autoSpaceDE w:val="0"/>
              <w:autoSpaceDN w:val="0"/>
              <w:adjustRightInd w:val="0"/>
              <w:spacing w:after="0" w:line="240" w:lineRule="auto"/>
              <w:ind w:right="-2"/>
              <w:rPr>
                <w:rFonts w:ascii="Times New Roman" w:eastAsia="Times New Roman" w:hAnsi="Times New Roman"/>
                <w:spacing w:val="2"/>
                <w:sz w:val="24"/>
                <w:szCs w:val="24"/>
                <w:lang w:eastAsia="ru-RU"/>
              </w:rPr>
            </w:pPr>
            <w:r w:rsidRPr="00FE1BE1">
              <w:rPr>
                <w:rFonts w:ascii="Times New Roman" w:eastAsia="Times New Roman" w:hAnsi="Times New Roman"/>
                <w:spacing w:val="2"/>
                <w:sz w:val="24"/>
                <w:szCs w:val="24"/>
                <w:lang w:eastAsia="ru-RU"/>
              </w:rPr>
              <w:t>Количество детей и подростков, получивших услуги по организации отдыха и оздоровления в детских оздоровительных лагерях. Из них:</w:t>
            </w:r>
          </w:p>
        </w:tc>
        <w:tc>
          <w:tcPr>
            <w:tcW w:w="1417" w:type="dxa"/>
          </w:tcPr>
          <w:p w14:paraId="3942B891" w14:textId="77777777" w:rsidR="00FE1BE1" w:rsidRPr="00FE1BE1" w:rsidRDefault="00FE1BE1" w:rsidP="00FE1BE1">
            <w:pPr>
              <w:spacing w:after="0" w:line="240" w:lineRule="auto"/>
              <w:ind w:right="-106"/>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100</w:t>
            </w:r>
          </w:p>
        </w:tc>
        <w:tc>
          <w:tcPr>
            <w:tcW w:w="1246" w:type="dxa"/>
          </w:tcPr>
          <w:p w14:paraId="4FAF7026" w14:textId="2B5A3D32" w:rsidR="00FE1BE1" w:rsidRPr="00852E43" w:rsidRDefault="00A9642B" w:rsidP="00FE1BE1">
            <w:pPr>
              <w:spacing w:after="0" w:line="240" w:lineRule="auto"/>
              <w:ind w:right="-106"/>
              <w:jc w:val="center"/>
              <w:rPr>
                <w:rFonts w:ascii="Times New Roman" w:eastAsia="Times New Roman" w:hAnsi="Times New Roman"/>
                <w:sz w:val="24"/>
                <w:szCs w:val="24"/>
                <w:highlight w:val="yellow"/>
                <w:lang w:eastAsia="ru-RU"/>
              </w:rPr>
            </w:pPr>
            <w:r w:rsidRPr="00A9642B">
              <w:rPr>
                <w:rFonts w:ascii="Times New Roman" w:eastAsia="Times New Roman" w:hAnsi="Times New Roman"/>
                <w:sz w:val="24"/>
                <w:szCs w:val="24"/>
                <w:lang w:eastAsia="ru-RU"/>
              </w:rPr>
              <w:t>101</w:t>
            </w:r>
          </w:p>
        </w:tc>
        <w:tc>
          <w:tcPr>
            <w:tcW w:w="2339" w:type="dxa"/>
          </w:tcPr>
          <w:p w14:paraId="186E3F51" w14:textId="77777777" w:rsidR="00FE1BE1" w:rsidRPr="00852E43" w:rsidRDefault="00FE1BE1" w:rsidP="00FE1BE1">
            <w:pPr>
              <w:spacing w:after="0" w:line="240" w:lineRule="auto"/>
              <w:ind w:right="-106"/>
              <w:jc w:val="center"/>
              <w:rPr>
                <w:rFonts w:ascii="Times New Roman" w:eastAsia="Times New Roman" w:hAnsi="Times New Roman"/>
                <w:sz w:val="24"/>
                <w:szCs w:val="24"/>
                <w:highlight w:val="yellow"/>
                <w:lang w:eastAsia="ru-RU"/>
              </w:rPr>
            </w:pPr>
          </w:p>
        </w:tc>
      </w:tr>
      <w:tr w:rsidR="00FE1BE1" w:rsidRPr="00FE1BE1" w14:paraId="7CE5F60A" w14:textId="77777777" w:rsidTr="00F60BAD">
        <w:tc>
          <w:tcPr>
            <w:tcW w:w="546" w:type="dxa"/>
            <w:vAlign w:val="center"/>
          </w:tcPr>
          <w:p w14:paraId="3AFF7711"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w:t>
            </w:r>
          </w:p>
        </w:tc>
        <w:tc>
          <w:tcPr>
            <w:tcW w:w="4111" w:type="dxa"/>
          </w:tcPr>
          <w:p w14:paraId="7587A7C1" w14:textId="77777777" w:rsidR="00FE1BE1" w:rsidRPr="00FE1BE1" w:rsidRDefault="00FE1BE1" w:rsidP="00FE1BE1">
            <w:pPr>
              <w:autoSpaceDE w:val="0"/>
              <w:autoSpaceDN w:val="0"/>
              <w:adjustRightInd w:val="0"/>
              <w:spacing w:after="0" w:line="240" w:lineRule="auto"/>
              <w:ind w:right="-2"/>
              <w:rPr>
                <w:rFonts w:ascii="Times New Roman" w:eastAsia="Times New Roman" w:hAnsi="Times New Roman"/>
                <w:spacing w:val="2"/>
                <w:sz w:val="24"/>
                <w:szCs w:val="24"/>
                <w:lang w:eastAsia="ru-RU"/>
              </w:rPr>
            </w:pPr>
            <w:r w:rsidRPr="00FE1BE1">
              <w:rPr>
                <w:rFonts w:ascii="Times New Roman" w:eastAsia="Times New Roman" w:hAnsi="Times New Roman"/>
                <w:spacing w:val="2"/>
                <w:sz w:val="24"/>
                <w:szCs w:val="24"/>
                <w:lang w:eastAsia="ru-RU"/>
              </w:rPr>
              <w:t>в летних пришкольных лагерях с дневным пребыванием детей</w:t>
            </w:r>
          </w:p>
        </w:tc>
        <w:tc>
          <w:tcPr>
            <w:tcW w:w="1417" w:type="dxa"/>
          </w:tcPr>
          <w:p w14:paraId="703B9C7C" w14:textId="77777777" w:rsidR="00FE1BE1" w:rsidRPr="00FE1BE1" w:rsidRDefault="00FE1BE1" w:rsidP="00FE1BE1">
            <w:pPr>
              <w:autoSpaceDE w:val="0"/>
              <w:autoSpaceDN w:val="0"/>
              <w:adjustRightInd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71</w:t>
            </w:r>
          </w:p>
        </w:tc>
        <w:tc>
          <w:tcPr>
            <w:tcW w:w="1246" w:type="dxa"/>
          </w:tcPr>
          <w:p w14:paraId="39EF272D" w14:textId="77777777" w:rsidR="00FE1BE1" w:rsidRPr="00A9642B" w:rsidRDefault="00FE1BE1" w:rsidP="00FE1BE1">
            <w:pPr>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A9642B">
              <w:rPr>
                <w:rFonts w:ascii="Times New Roman" w:eastAsia="Times New Roman" w:hAnsi="Times New Roman"/>
                <w:bCs/>
                <w:spacing w:val="2"/>
                <w:sz w:val="24"/>
                <w:szCs w:val="24"/>
                <w:lang w:eastAsia="ar-SA"/>
              </w:rPr>
              <w:t>90</w:t>
            </w:r>
          </w:p>
        </w:tc>
        <w:tc>
          <w:tcPr>
            <w:tcW w:w="2339" w:type="dxa"/>
          </w:tcPr>
          <w:p w14:paraId="26BEB301" w14:textId="77777777" w:rsidR="00FE1BE1" w:rsidRPr="00A9642B" w:rsidRDefault="00FE1BE1" w:rsidP="00FE1BE1">
            <w:pPr>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A9642B">
              <w:rPr>
                <w:rFonts w:ascii="Times New Roman" w:eastAsia="Times New Roman" w:hAnsi="Times New Roman"/>
                <w:bCs/>
                <w:spacing w:val="2"/>
                <w:sz w:val="24"/>
                <w:szCs w:val="24"/>
                <w:lang w:eastAsia="ar-SA"/>
              </w:rPr>
              <w:t>90</w:t>
            </w:r>
          </w:p>
        </w:tc>
      </w:tr>
      <w:tr w:rsidR="00FE1BE1" w:rsidRPr="00FE1BE1" w14:paraId="5F38F052" w14:textId="77777777" w:rsidTr="00F60BAD">
        <w:tc>
          <w:tcPr>
            <w:tcW w:w="546" w:type="dxa"/>
            <w:vAlign w:val="center"/>
          </w:tcPr>
          <w:p w14:paraId="1D1CE52E" w14:textId="77777777" w:rsidR="00FE1BE1" w:rsidRPr="00A9642B"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w:t>
            </w:r>
          </w:p>
        </w:tc>
        <w:tc>
          <w:tcPr>
            <w:tcW w:w="4111" w:type="dxa"/>
          </w:tcPr>
          <w:p w14:paraId="7890DFD0" w14:textId="77777777" w:rsidR="00FE1BE1" w:rsidRPr="00A9642B" w:rsidRDefault="00FE1BE1" w:rsidP="00FE1BE1">
            <w:pPr>
              <w:autoSpaceDE w:val="0"/>
              <w:autoSpaceDN w:val="0"/>
              <w:adjustRightInd w:val="0"/>
              <w:spacing w:after="0" w:line="240" w:lineRule="auto"/>
              <w:ind w:right="-2"/>
              <w:rPr>
                <w:rFonts w:ascii="Times New Roman" w:eastAsia="Times New Roman" w:hAnsi="Times New Roman"/>
                <w:spacing w:val="2"/>
                <w:sz w:val="24"/>
                <w:szCs w:val="24"/>
                <w:lang w:eastAsia="ru-RU"/>
              </w:rPr>
            </w:pPr>
            <w:r w:rsidRPr="00A9642B">
              <w:rPr>
                <w:rFonts w:ascii="Times New Roman" w:eastAsia="Times New Roman" w:hAnsi="Times New Roman"/>
                <w:spacing w:val="2"/>
                <w:sz w:val="24"/>
                <w:szCs w:val="24"/>
                <w:lang w:eastAsia="ru-RU"/>
              </w:rPr>
              <w:t>загородных оздоровительных лагерях</w:t>
            </w:r>
          </w:p>
        </w:tc>
        <w:tc>
          <w:tcPr>
            <w:tcW w:w="1417" w:type="dxa"/>
          </w:tcPr>
          <w:p w14:paraId="68E7210D" w14:textId="77777777" w:rsidR="00FE1BE1" w:rsidRPr="00A9642B" w:rsidRDefault="00FE1BE1" w:rsidP="00FE1BE1">
            <w:pPr>
              <w:autoSpaceDE w:val="0"/>
              <w:autoSpaceDN w:val="0"/>
              <w:adjustRightInd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1246" w:type="dxa"/>
          </w:tcPr>
          <w:p w14:paraId="05EBDE8C" w14:textId="2C64AF81" w:rsidR="00FE1BE1" w:rsidRPr="00A9642B" w:rsidRDefault="00A9642B" w:rsidP="00FE1BE1">
            <w:pPr>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A9642B">
              <w:rPr>
                <w:rFonts w:ascii="Times New Roman" w:eastAsia="Times New Roman" w:hAnsi="Times New Roman"/>
                <w:bCs/>
                <w:spacing w:val="2"/>
                <w:sz w:val="24"/>
                <w:szCs w:val="24"/>
                <w:lang w:eastAsia="ar-SA"/>
              </w:rPr>
              <w:t>0</w:t>
            </w:r>
          </w:p>
        </w:tc>
        <w:tc>
          <w:tcPr>
            <w:tcW w:w="2339" w:type="dxa"/>
          </w:tcPr>
          <w:p w14:paraId="44C546C6" w14:textId="6AFC269F" w:rsidR="00FE1BE1" w:rsidRPr="00A9642B" w:rsidRDefault="00A9642B" w:rsidP="00FE1BE1">
            <w:pPr>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A9642B">
              <w:rPr>
                <w:rFonts w:ascii="Times New Roman" w:eastAsia="Times New Roman" w:hAnsi="Times New Roman"/>
                <w:bCs/>
                <w:spacing w:val="2"/>
                <w:sz w:val="24"/>
                <w:szCs w:val="24"/>
                <w:lang w:eastAsia="ar-SA"/>
              </w:rPr>
              <w:t>0</w:t>
            </w:r>
          </w:p>
        </w:tc>
      </w:tr>
      <w:tr w:rsidR="00FE1BE1" w:rsidRPr="00FE1BE1" w14:paraId="42115F61" w14:textId="77777777" w:rsidTr="00F60BAD">
        <w:tc>
          <w:tcPr>
            <w:tcW w:w="546" w:type="dxa"/>
            <w:vAlign w:val="center"/>
          </w:tcPr>
          <w:p w14:paraId="26686430"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1.3.</w:t>
            </w:r>
          </w:p>
        </w:tc>
        <w:tc>
          <w:tcPr>
            <w:tcW w:w="4111" w:type="dxa"/>
          </w:tcPr>
          <w:p w14:paraId="0DD85C95" w14:textId="77777777" w:rsidR="00FE1BE1" w:rsidRPr="00FE1BE1" w:rsidRDefault="00FE1BE1" w:rsidP="00FE1BE1">
            <w:pPr>
              <w:autoSpaceDE w:val="0"/>
              <w:autoSpaceDN w:val="0"/>
              <w:adjustRightInd w:val="0"/>
              <w:spacing w:after="0" w:line="240" w:lineRule="auto"/>
              <w:ind w:right="-2"/>
              <w:rPr>
                <w:rFonts w:ascii="Times New Roman" w:eastAsia="Times New Roman" w:hAnsi="Times New Roman"/>
                <w:spacing w:val="2"/>
                <w:sz w:val="24"/>
                <w:szCs w:val="24"/>
                <w:lang w:eastAsia="ru-RU"/>
              </w:rPr>
            </w:pPr>
            <w:r w:rsidRPr="00FE1BE1">
              <w:rPr>
                <w:rFonts w:ascii="Times New Roman" w:eastAsia="Times New Roman" w:hAnsi="Times New Roman"/>
                <w:spacing w:val="2"/>
                <w:sz w:val="24"/>
                <w:szCs w:val="24"/>
                <w:lang w:eastAsia="ru-RU"/>
              </w:rPr>
              <w:t>профильных лагерях</w:t>
            </w:r>
          </w:p>
        </w:tc>
        <w:tc>
          <w:tcPr>
            <w:tcW w:w="1417" w:type="dxa"/>
          </w:tcPr>
          <w:p w14:paraId="40647D1F" w14:textId="77777777" w:rsidR="00FE1BE1" w:rsidRPr="00FE1BE1" w:rsidRDefault="00FE1BE1" w:rsidP="00FE1BE1">
            <w:pPr>
              <w:autoSpaceDE w:val="0"/>
              <w:autoSpaceDN w:val="0"/>
              <w:adjustRightInd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w:t>
            </w:r>
          </w:p>
        </w:tc>
        <w:tc>
          <w:tcPr>
            <w:tcW w:w="1246" w:type="dxa"/>
          </w:tcPr>
          <w:p w14:paraId="6A20E28E" w14:textId="215E40CE" w:rsidR="00FE1BE1" w:rsidRPr="00A9642B" w:rsidRDefault="00FE1BE1" w:rsidP="00FE1BE1">
            <w:pPr>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A9642B">
              <w:rPr>
                <w:rFonts w:ascii="Times New Roman" w:eastAsia="Times New Roman" w:hAnsi="Times New Roman"/>
                <w:bCs/>
                <w:spacing w:val="2"/>
                <w:sz w:val="24"/>
                <w:szCs w:val="24"/>
                <w:lang w:eastAsia="ar-SA"/>
              </w:rPr>
              <w:t>1</w:t>
            </w:r>
            <w:r w:rsidR="00A9642B" w:rsidRPr="00A9642B">
              <w:rPr>
                <w:rFonts w:ascii="Times New Roman" w:eastAsia="Times New Roman" w:hAnsi="Times New Roman"/>
                <w:bCs/>
                <w:spacing w:val="2"/>
                <w:sz w:val="24"/>
                <w:szCs w:val="24"/>
                <w:lang w:eastAsia="ar-SA"/>
              </w:rPr>
              <w:t>1</w:t>
            </w:r>
          </w:p>
        </w:tc>
        <w:tc>
          <w:tcPr>
            <w:tcW w:w="2339" w:type="dxa"/>
          </w:tcPr>
          <w:p w14:paraId="0AA048B1" w14:textId="7E3D062A" w:rsidR="00FE1BE1" w:rsidRPr="00A9642B" w:rsidRDefault="00FE1BE1" w:rsidP="00FE1BE1">
            <w:pPr>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A9642B">
              <w:rPr>
                <w:rFonts w:ascii="Times New Roman" w:eastAsia="Times New Roman" w:hAnsi="Times New Roman"/>
                <w:bCs/>
                <w:spacing w:val="2"/>
                <w:sz w:val="24"/>
                <w:szCs w:val="24"/>
                <w:lang w:eastAsia="ar-SA"/>
              </w:rPr>
              <w:t>1</w:t>
            </w:r>
            <w:r w:rsidR="00A9642B" w:rsidRPr="00A9642B">
              <w:rPr>
                <w:rFonts w:ascii="Times New Roman" w:eastAsia="Times New Roman" w:hAnsi="Times New Roman"/>
                <w:bCs/>
                <w:spacing w:val="2"/>
                <w:sz w:val="24"/>
                <w:szCs w:val="24"/>
                <w:lang w:eastAsia="ar-SA"/>
              </w:rPr>
              <w:t>1</w:t>
            </w:r>
          </w:p>
        </w:tc>
      </w:tr>
      <w:tr w:rsidR="00FE1BE1" w:rsidRPr="00FE1BE1" w14:paraId="3CC23FE3" w14:textId="77777777" w:rsidTr="00F60BAD">
        <w:tc>
          <w:tcPr>
            <w:tcW w:w="546" w:type="dxa"/>
            <w:vAlign w:val="center"/>
          </w:tcPr>
          <w:p w14:paraId="2F84E51B"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w:t>
            </w:r>
          </w:p>
        </w:tc>
        <w:tc>
          <w:tcPr>
            <w:tcW w:w="4111" w:type="dxa"/>
          </w:tcPr>
          <w:p w14:paraId="1856009F" w14:textId="77777777" w:rsidR="00FE1BE1" w:rsidRPr="00FE1BE1" w:rsidRDefault="00FE1BE1" w:rsidP="00FE1BE1">
            <w:pPr>
              <w:autoSpaceDE w:val="0"/>
              <w:autoSpaceDN w:val="0"/>
              <w:adjustRightInd w:val="0"/>
              <w:spacing w:after="0" w:line="240" w:lineRule="auto"/>
              <w:ind w:right="-2"/>
              <w:rPr>
                <w:rFonts w:ascii="Times New Roman" w:eastAsia="Times New Roman" w:hAnsi="Times New Roman"/>
                <w:spacing w:val="2"/>
                <w:sz w:val="24"/>
                <w:szCs w:val="24"/>
                <w:lang w:eastAsia="ru-RU"/>
              </w:rPr>
            </w:pPr>
            <w:r w:rsidRPr="00FE1BE1">
              <w:rPr>
                <w:rFonts w:ascii="Times New Roman" w:eastAsia="Times New Roman" w:hAnsi="Times New Roman"/>
                <w:spacing w:val="2"/>
                <w:sz w:val="24"/>
                <w:szCs w:val="24"/>
                <w:lang w:eastAsia="ru-RU"/>
              </w:rPr>
              <w:t>Количество детей из семей, находящихся в социально-опасном положении, отдохнувших в детских оздоровительных лагерях</w:t>
            </w:r>
          </w:p>
        </w:tc>
        <w:tc>
          <w:tcPr>
            <w:tcW w:w="1417" w:type="dxa"/>
          </w:tcPr>
          <w:p w14:paraId="36629600" w14:textId="77777777" w:rsidR="00FE1BE1" w:rsidRPr="00FE1BE1" w:rsidRDefault="00FE1BE1" w:rsidP="00FE1BE1">
            <w:pPr>
              <w:autoSpaceDE w:val="0"/>
              <w:autoSpaceDN w:val="0"/>
              <w:adjustRightInd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w:t>
            </w:r>
          </w:p>
        </w:tc>
        <w:tc>
          <w:tcPr>
            <w:tcW w:w="1246" w:type="dxa"/>
          </w:tcPr>
          <w:p w14:paraId="7F21475A" w14:textId="73865671" w:rsidR="00FE1BE1" w:rsidRPr="00A9642B" w:rsidRDefault="00A9642B" w:rsidP="00FE1BE1">
            <w:pPr>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A9642B">
              <w:rPr>
                <w:rFonts w:ascii="Times New Roman" w:eastAsia="Times New Roman" w:hAnsi="Times New Roman"/>
                <w:bCs/>
                <w:spacing w:val="2"/>
                <w:sz w:val="24"/>
                <w:szCs w:val="24"/>
                <w:lang w:eastAsia="ar-SA"/>
              </w:rPr>
              <w:t>4</w:t>
            </w:r>
          </w:p>
        </w:tc>
        <w:tc>
          <w:tcPr>
            <w:tcW w:w="2339" w:type="dxa"/>
          </w:tcPr>
          <w:p w14:paraId="3ABB413B" w14:textId="70E999A2" w:rsidR="00FE1BE1" w:rsidRPr="00A9642B" w:rsidRDefault="00A9642B" w:rsidP="00FE1BE1">
            <w:pPr>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A9642B">
              <w:rPr>
                <w:rFonts w:ascii="Times New Roman" w:eastAsia="Times New Roman" w:hAnsi="Times New Roman"/>
                <w:bCs/>
                <w:spacing w:val="2"/>
                <w:sz w:val="24"/>
                <w:szCs w:val="24"/>
                <w:lang w:eastAsia="ar-SA"/>
              </w:rPr>
              <w:t>4</w:t>
            </w:r>
          </w:p>
        </w:tc>
      </w:tr>
      <w:tr w:rsidR="00FE1BE1" w:rsidRPr="00FE1BE1" w14:paraId="5BA46BEF" w14:textId="77777777" w:rsidTr="00F60BAD">
        <w:tc>
          <w:tcPr>
            <w:tcW w:w="546" w:type="dxa"/>
            <w:vAlign w:val="center"/>
          </w:tcPr>
          <w:p w14:paraId="0319BDF0"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3.</w:t>
            </w:r>
          </w:p>
        </w:tc>
        <w:tc>
          <w:tcPr>
            <w:tcW w:w="4111" w:type="dxa"/>
          </w:tcPr>
          <w:p w14:paraId="0D9844D5" w14:textId="77777777" w:rsidR="00FE1BE1" w:rsidRPr="00FE1BE1" w:rsidRDefault="00FE1BE1" w:rsidP="00FE1BE1">
            <w:pPr>
              <w:autoSpaceDE w:val="0"/>
              <w:autoSpaceDN w:val="0"/>
              <w:adjustRightInd w:val="0"/>
              <w:spacing w:after="0" w:line="240" w:lineRule="auto"/>
              <w:ind w:right="-2"/>
              <w:rPr>
                <w:rFonts w:ascii="Times New Roman" w:eastAsia="Times New Roman" w:hAnsi="Times New Roman"/>
                <w:spacing w:val="2"/>
                <w:sz w:val="24"/>
                <w:szCs w:val="24"/>
                <w:lang w:eastAsia="ru-RU"/>
              </w:rPr>
            </w:pPr>
            <w:r w:rsidRPr="00FE1BE1">
              <w:rPr>
                <w:rFonts w:ascii="Times New Roman" w:eastAsia="Times New Roman" w:hAnsi="Times New Roman"/>
                <w:spacing w:val="2"/>
                <w:sz w:val="24"/>
                <w:szCs w:val="24"/>
                <w:lang w:eastAsia="ru-RU"/>
              </w:rPr>
              <w:t>Количество несовершеннолетних, трудоустроенных на летний период времени</w:t>
            </w:r>
          </w:p>
        </w:tc>
        <w:tc>
          <w:tcPr>
            <w:tcW w:w="1417" w:type="dxa"/>
          </w:tcPr>
          <w:p w14:paraId="25954C0A" w14:textId="77777777" w:rsidR="00FE1BE1" w:rsidRPr="00FE1BE1" w:rsidRDefault="00FE1BE1" w:rsidP="00FE1BE1">
            <w:pPr>
              <w:autoSpaceDE w:val="0"/>
              <w:autoSpaceDN w:val="0"/>
              <w:adjustRightInd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11</w:t>
            </w:r>
          </w:p>
        </w:tc>
        <w:tc>
          <w:tcPr>
            <w:tcW w:w="1246" w:type="dxa"/>
          </w:tcPr>
          <w:p w14:paraId="6B92F000" w14:textId="56D6D33F" w:rsidR="00FE1BE1" w:rsidRPr="00852E43" w:rsidRDefault="00852E43" w:rsidP="00FE1BE1">
            <w:pPr>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852E43">
              <w:rPr>
                <w:rFonts w:ascii="Times New Roman" w:eastAsia="Times New Roman" w:hAnsi="Times New Roman"/>
                <w:bCs/>
                <w:spacing w:val="2"/>
                <w:sz w:val="24"/>
                <w:szCs w:val="24"/>
                <w:lang w:eastAsia="ar-SA"/>
              </w:rPr>
              <w:t>46</w:t>
            </w:r>
          </w:p>
        </w:tc>
        <w:tc>
          <w:tcPr>
            <w:tcW w:w="2339" w:type="dxa"/>
          </w:tcPr>
          <w:p w14:paraId="7F0E1E11" w14:textId="75A20A65" w:rsidR="00FE1BE1" w:rsidRPr="00852E43" w:rsidRDefault="00852E43" w:rsidP="00FE1BE1">
            <w:pPr>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852E43">
              <w:rPr>
                <w:rFonts w:ascii="Times New Roman" w:eastAsia="Times New Roman" w:hAnsi="Times New Roman"/>
                <w:bCs/>
                <w:spacing w:val="2"/>
                <w:sz w:val="24"/>
                <w:szCs w:val="24"/>
                <w:lang w:eastAsia="ar-SA"/>
              </w:rPr>
              <w:t>4</w:t>
            </w:r>
            <w:r w:rsidR="00FE1BE1" w:rsidRPr="00852E43">
              <w:rPr>
                <w:rFonts w:ascii="Times New Roman" w:eastAsia="Times New Roman" w:hAnsi="Times New Roman"/>
                <w:bCs/>
                <w:spacing w:val="2"/>
                <w:sz w:val="24"/>
                <w:szCs w:val="24"/>
                <w:lang w:eastAsia="ar-SA"/>
              </w:rPr>
              <w:t>6</w:t>
            </w:r>
          </w:p>
        </w:tc>
      </w:tr>
    </w:tbl>
    <w:p w14:paraId="4DCD901B" w14:textId="77777777" w:rsidR="00FE1BE1" w:rsidRPr="00FE1BE1" w:rsidRDefault="00FE1BE1" w:rsidP="00FE1BE1">
      <w:pPr>
        <w:spacing w:after="0" w:line="240" w:lineRule="auto"/>
        <w:contextualSpacing/>
        <w:rPr>
          <w:rFonts w:ascii="Times New Roman" w:hAnsi="Times New Roman"/>
          <w:sz w:val="28"/>
        </w:rPr>
      </w:pPr>
    </w:p>
    <w:p w14:paraId="621E454E" w14:textId="77777777" w:rsidR="00FE1BE1" w:rsidRPr="00FE1BE1" w:rsidRDefault="00FE1BE1" w:rsidP="00FE1BE1">
      <w:pPr>
        <w:widowControl w:val="0"/>
        <w:suppressAutoHyphens/>
        <w:autoSpaceDE w:val="0"/>
        <w:autoSpaceDN w:val="0"/>
        <w:adjustRightInd w:val="0"/>
        <w:spacing w:after="0" w:line="240" w:lineRule="auto"/>
        <w:contextualSpacing/>
        <w:jc w:val="center"/>
        <w:rPr>
          <w:rFonts w:ascii="Times New Roman" w:eastAsia="Times New Roman" w:hAnsi="Times New Roman"/>
          <w:b/>
          <w:sz w:val="28"/>
          <w:szCs w:val="24"/>
          <w:lang w:eastAsia="ru-RU"/>
        </w:rPr>
      </w:pPr>
      <w:r w:rsidRPr="00FE1BE1">
        <w:rPr>
          <w:rFonts w:ascii="Times New Roman" w:eastAsia="Times New Roman" w:hAnsi="Times New Roman"/>
          <w:b/>
          <w:spacing w:val="-8"/>
          <w:sz w:val="28"/>
          <w:szCs w:val="24"/>
          <w:lang w:eastAsia="ru-RU"/>
        </w:rPr>
        <w:t>2</w:t>
      </w:r>
      <w:r w:rsidRPr="00FE1BE1">
        <w:rPr>
          <w:rFonts w:ascii="Times New Roman" w:eastAsia="Times New Roman" w:hAnsi="Times New Roman"/>
          <w:b/>
          <w:spacing w:val="-8"/>
          <w:sz w:val="32"/>
          <w:szCs w:val="24"/>
          <w:lang w:eastAsia="ru-RU"/>
        </w:rPr>
        <w:t xml:space="preserve">. </w:t>
      </w:r>
      <w:r w:rsidRPr="00FE1BE1">
        <w:rPr>
          <w:rFonts w:ascii="Times New Roman" w:eastAsia="Times New Roman" w:hAnsi="Times New Roman"/>
          <w:b/>
          <w:sz w:val="28"/>
          <w:szCs w:val="24"/>
          <w:lang w:eastAsia="ru-RU"/>
        </w:rPr>
        <w:t>Характеристика состояния направлений деятельности, решение которых осуществляется путем реализации подпрограммы</w:t>
      </w:r>
    </w:p>
    <w:p w14:paraId="3E55B7F3" w14:textId="77777777" w:rsidR="00FE1BE1" w:rsidRPr="00FE1BE1" w:rsidRDefault="00FE1BE1" w:rsidP="00FE1BE1">
      <w:pPr>
        <w:widowControl w:val="0"/>
        <w:suppressAutoHyphens/>
        <w:autoSpaceDE w:val="0"/>
        <w:autoSpaceDN w:val="0"/>
        <w:adjustRightInd w:val="0"/>
        <w:spacing w:after="0" w:line="240" w:lineRule="auto"/>
        <w:ind w:firstLine="709"/>
        <w:contextualSpacing/>
        <w:jc w:val="center"/>
        <w:rPr>
          <w:rFonts w:ascii="Times New Roman" w:eastAsia="Times New Roman" w:hAnsi="Times New Roman"/>
          <w:b/>
          <w:sz w:val="28"/>
          <w:szCs w:val="24"/>
          <w:lang w:eastAsia="ru-RU"/>
        </w:rPr>
      </w:pPr>
    </w:p>
    <w:p w14:paraId="797EAD5B" w14:textId="77777777" w:rsidR="00FE1BE1" w:rsidRPr="00FE1BE1" w:rsidRDefault="00FE1BE1" w:rsidP="00FE1BE1">
      <w:pPr>
        <w:widowControl w:val="0"/>
        <w:suppressAutoHyphens/>
        <w:spacing w:after="0" w:line="240" w:lineRule="auto"/>
        <w:ind w:firstLine="709"/>
        <w:contextualSpacing/>
        <w:jc w:val="both"/>
        <w:rPr>
          <w:rFonts w:ascii="Times New Roman" w:eastAsia="Times New Roman" w:hAnsi="Times New Roman"/>
          <w:spacing w:val="2"/>
          <w:sz w:val="28"/>
          <w:szCs w:val="24"/>
          <w:lang w:eastAsia="ru-RU"/>
        </w:rPr>
      </w:pPr>
      <w:r w:rsidRPr="00FE1BE1">
        <w:rPr>
          <w:rFonts w:ascii="Times New Roman" w:eastAsia="Times New Roman" w:hAnsi="Times New Roman"/>
          <w:spacing w:val="2"/>
          <w:sz w:val="28"/>
          <w:szCs w:val="24"/>
          <w:lang w:eastAsia="ru-RU"/>
        </w:rPr>
        <w:t>2.1.</w:t>
      </w:r>
      <w:r w:rsidRPr="00FE1BE1">
        <w:rPr>
          <w:rFonts w:ascii="Times New Roman" w:eastAsia="Times New Roman" w:hAnsi="Times New Roman"/>
          <w:spacing w:val="2"/>
          <w:sz w:val="28"/>
          <w:szCs w:val="24"/>
          <w:lang w:eastAsia="ru-RU"/>
        </w:rPr>
        <w:tab/>
        <w:t xml:space="preserve">Организация отдыха и оздоровление детей ЗАТО Первомайский является обязательной составляющей социальной политики в отношении подрастающего поколения. Ежегодно при планировании мероприятий детской оздоровительной кампании учитывается приоритетность здоровье сбережения населения в неблагоприятных климатических условиях проживания. </w:t>
      </w:r>
    </w:p>
    <w:p w14:paraId="0BCD7239" w14:textId="77777777" w:rsidR="00FE1BE1" w:rsidRPr="00FE1BE1" w:rsidRDefault="00FE1BE1" w:rsidP="00FE1BE1">
      <w:pPr>
        <w:widowControl w:val="0"/>
        <w:shd w:val="clear" w:color="auto" w:fill="FFFFFF"/>
        <w:suppressAutoHyphens/>
        <w:spacing w:after="0" w:line="240" w:lineRule="auto"/>
        <w:ind w:firstLine="709"/>
        <w:contextualSpacing/>
        <w:jc w:val="both"/>
        <w:rPr>
          <w:rFonts w:ascii="Times New Roman" w:eastAsia="Times New Roman" w:hAnsi="Times New Roman"/>
          <w:bCs/>
          <w:spacing w:val="-7"/>
          <w:sz w:val="28"/>
          <w:szCs w:val="24"/>
          <w:lang w:eastAsia="ru-RU"/>
        </w:rPr>
      </w:pPr>
      <w:r w:rsidRPr="00FE1BE1">
        <w:rPr>
          <w:rFonts w:ascii="Times New Roman" w:eastAsia="Times New Roman" w:hAnsi="Times New Roman"/>
          <w:spacing w:val="2"/>
          <w:sz w:val="28"/>
          <w:szCs w:val="24"/>
          <w:lang w:eastAsia="ru-RU"/>
        </w:rPr>
        <w:t xml:space="preserve">Согласно Федеральному закону от 06.10.2003 № 131-ФЗ «Об общих принципах организации местного самоуправления в Российской Федерации» администрацией ЗАТО Первомайский на территории ЗАТО Первомайский в соответствии с вопросами местного значения осуществляется деятельность по </w:t>
      </w:r>
      <w:r w:rsidRPr="00FE1BE1">
        <w:rPr>
          <w:rFonts w:ascii="Times New Roman" w:eastAsia="Arial CYR" w:hAnsi="Times New Roman"/>
          <w:sz w:val="28"/>
          <w:szCs w:val="24"/>
          <w:lang w:eastAsia="ru-RU"/>
        </w:rPr>
        <w:t>организации отдыха детей в каникулярное время</w:t>
      </w:r>
      <w:r w:rsidRPr="00FE1BE1">
        <w:rPr>
          <w:rFonts w:ascii="Times New Roman" w:eastAsia="Times New Roman" w:hAnsi="Times New Roman"/>
          <w:bCs/>
          <w:spacing w:val="-7"/>
          <w:sz w:val="28"/>
          <w:szCs w:val="24"/>
          <w:lang w:eastAsia="ru-RU"/>
        </w:rPr>
        <w:t>.</w:t>
      </w:r>
    </w:p>
    <w:p w14:paraId="63A3B96A" w14:textId="77777777" w:rsidR="00FE1BE1" w:rsidRPr="00FE1BE1" w:rsidRDefault="00FE1BE1" w:rsidP="00FE1BE1">
      <w:pPr>
        <w:widowControl w:val="0"/>
        <w:shd w:val="clear" w:color="auto" w:fill="FFFFFF"/>
        <w:suppressAutoHyphens/>
        <w:spacing w:after="0" w:line="240" w:lineRule="auto"/>
        <w:ind w:firstLine="709"/>
        <w:contextualSpacing/>
        <w:jc w:val="both"/>
        <w:rPr>
          <w:rFonts w:ascii="Times New Roman" w:eastAsia="Times New Roman" w:hAnsi="Times New Roman"/>
          <w:sz w:val="28"/>
          <w:szCs w:val="24"/>
          <w:lang w:eastAsia="ru-RU"/>
        </w:rPr>
      </w:pPr>
      <w:r w:rsidRPr="00FE1BE1">
        <w:rPr>
          <w:rFonts w:ascii="Times New Roman" w:eastAsia="Times New Roman" w:hAnsi="Times New Roman"/>
          <w:spacing w:val="-6"/>
          <w:sz w:val="28"/>
          <w:szCs w:val="24"/>
          <w:lang w:eastAsia="ru-RU"/>
        </w:rPr>
        <w:t>2.2.</w:t>
      </w:r>
      <w:r w:rsidRPr="00FE1BE1">
        <w:rPr>
          <w:rFonts w:ascii="Times New Roman" w:eastAsia="Times New Roman" w:hAnsi="Times New Roman"/>
          <w:spacing w:val="-6"/>
          <w:sz w:val="28"/>
          <w:szCs w:val="24"/>
          <w:lang w:eastAsia="ru-RU"/>
        </w:rPr>
        <w:tab/>
      </w:r>
      <w:r w:rsidRPr="00FE1BE1">
        <w:rPr>
          <w:rFonts w:ascii="Times New Roman" w:eastAsia="Times New Roman" w:hAnsi="Times New Roman"/>
          <w:spacing w:val="2"/>
          <w:sz w:val="28"/>
          <w:szCs w:val="24"/>
          <w:lang w:eastAsia="ru-RU"/>
        </w:rPr>
        <w:t xml:space="preserve">Мониторинг реализации оздоровительных мероприятий последних лет показывает потребность населения ЗАТО Первомайский в обеспечении детскими путевками в оздоровительные учреждения, предоставляемых на бесплатной основе. </w:t>
      </w:r>
      <w:r w:rsidRPr="00FE1BE1">
        <w:rPr>
          <w:rFonts w:ascii="Times New Roman" w:eastAsia="Times New Roman" w:hAnsi="Times New Roman"/>
          <w:sz w:val="28"/>
          <w:szCs w:val="24"/>
          <w:lang w:eastAsia="ru-RU"/>
        </w:rPr>
        <w:t>В</w:t>
      </w:r>
      <w:r w:rsidRPr="00FE1BE1">
        <w:rPr>
          <w:rFonts w:ascii="Times New Roman" w:eastAsia="Times New Roman" w:hAnsi="Times New Roman"/>
          <w:spacing w:val="-5"/>
          <w:sz w:val="28"/>
          <w:szCs w:val="24"/>
          <w:lang w:eastAsia="ru-RU"/>
        </w:rPr>
        <w:t xml:space="preserve"> настоящее время организация отдыха, оздоровления и занятости детей и подростков продолжает представлять большую социальную значимость. </w:t>
      </w:r>
    </w:p>
    <w:p w14:paraId="1B0D0701" w14:textId="77777777" w:rsidR="00FE1BE1" w:rsidRPr="00FE1BE1" w:rsidRDefault="00FE1BE1" w:rsidP="00FE1BE1">
      <w:pPr>
        <w:widowControl w:val="0"/>
        <w:shd w:val="clear" w:color="auto" w:fill="FFFFFF"/>
        <w:suppressAutoHyphens/>
        <w:spacing w:after="0" w:line="240" w:lineRule="auto"/>
        <w:ind w:right="14" w:firstLine="709"/>
        <w:contextualSpacing/>
        <w:jc w:val="both"/>
        <w:rPr>
          <w:rFonts w:ascii="Times New Roman" w:eastAsia="Times New Roman" w:hAnsi="Times New Roman"/>
          <w:spacing w:val="-5"/>
          <w:sz w:val="28"/>
          <w:szCs w:val="24"/>
          <w:lang w:eastAsia="ru-RU"/>
        </w:rPr>
      </w:pPr>
      <w:r w:rsidRPr="00FE1BE1">
        <w:rPr>
          <w:rFonts w:ascii="Times New Roman" w:eastAsia="Times New Roman" w:hAnsi="Times New Roman"/>
          <w:spacing w:val="-5"/>
          <w:sz w:val="28"/>
          <w:szCs w:val="24"/>
          <w:lang w:eastAsia="ru-RU"/>
        </w:rPr>
        <w:t xml:space="preserve">Известно, что в период летних каникул большое </w:t>
      </w:r>
      <w:r w:rsidRPr="00FE1BE1">
        <w:rPr>
          <w:rFonts w:ascii="Times New Roman" w:eastAsia="Times New Roman" w:hAnsi="Times New Roman"/>
          <w:spacing w:val="-6"/>
          <w:sz w:val="28"/>
          <w:szCs w:val="24"/>
          <w:lang w:eastAsia="ru-RU"/>
        </w:rPr>
        <w:t xml:space="preserve">количество детей не заняты полезной деятельностью, а также организованными формами </w:t>
      </w:r>
      <w:r w:rsidRPr="00FE1BE1">
        <w:rPr>
          <w:rFonts w:ascii="Times New Roman" w:eastAsia="Times New Roman" w:hAnsi="Times New Roman"/>
          <w:spacing w:val="-5"/>
          <w:sz w:val="28"/>
          <w:szCs w:val="24"/>
          <w:lang w:eastAsia="ru-RU"/>
        </w:rPr>
        <w:t>досуга, летом нарушается целостность воспитательного процесса, осложняется криминогенная обстановка.</w:t>
      </w:r>
    </w:p>
    <w:p w14:paraId="5DD26FA1" w14:textId="77777777" w:rsidR="00FE1BE1" w:rsidRPr="00FE1BE1" w:rsidRDefault="00FE1BE1" w:rsidP="00FE1BE1">
      <w:pPr>
        <w:widowControl w:val="0"/>
        <w:shd w:val="clear" w:color="auto" w:fill="FFFFFF"/>
        <w:suppressAutoHyphens/>
        <w:spacing w:after="0" w:line="240" w:lineRule="auto"/>
        <w:ind w:right="11" w:firstLine="709"/>
        <w:contextualSpacing/>
        <w:jc w:val="both"/>
        <w:rPr>
          <w:rFonts w:ascii="Times New Roman" w:eastAsia="Times New Roman" w:hAnsi="Times New Roman"/>
          <w:spacing w:val="2"/>
          <w:sz w:val="28"/>
          <w:szCs w:val="24"/>
          <w:lang w:eastAsia="ru-RU"/>
        </w:rPr>
      </w:pPr>
      <w:r w:rsidRPr="00FE1BE1">
        <w:rPr>
          <w:rFonts w:ascii="Times New Roman" w:eastAsia="Times New Roman" w:hAnsi="Times New Roman"/>
          <w:spacing w:val="2"/>
          <w:sz w:val="28"/>
          <w:szCs w:val="24"/>
          <w:lang w:eastAsia="ru-RU"/>
        </w:rPr>
        <w:lastRenderedPageBreak/>
        <w:t>Программные мероприятия направлены на сохранение стабильности обеспечения качественной муниципальной услугой по организации отдыха, оздоровления и занятости детей, подростков и молодежи в каникулярное время в пределах бюджетных средств.</w:t>
      </w:r>
    </w:p>
    <w:p w14:paraId="6D114B27" w14:textId="77777777" w:rsidR="00FE1BE1" w:rsidRPr="00FE1BE1" w:rsidRDefault="00FE1BE1" w:rsidP="00FE1BE1">
      <w:pPr>
        <w:widowControl w:val="0"/>
        <w:shd w:val="clear" w:color="auto" w:fill="FFFFFF"/>
        <w:suppressAutoHyphens/>
        <w:spacing w:after="0" w:line="240" w:lineRule="auto"/>
        <w:ind w:right="11" w:firstLine="709"/>
        <w:contextualSpacing/>
        <w:jc w:val="both"/>
        <w:rPr>
          <w:rFonts w:ascii="Times New Roman" w:eastAsia="Times New Roman" w:hAnsi="Times New Roman"/>
          <w:sz w:val="28"/>
          <w:szCs w:val="24"/>
          <w:lang w:eastAsia="ru-RU"/>
        </w:rPr>
      </w:pPr>
      <w:r w:rsidRPr="00FE1BE1">
        <w:rPr>
          <w:rFonts w:ascii="Times New Roman" w:eastAsia="Times New Roman" w:hAnsi="Times New Roman"/>
          <w:spacing w:val="-5"/>
          <w:sz w:val="28"/>
          <w:szCs w:val="24"/>
          <w:lang w:eastAsia="ru-RU"/>
        </w:rPr>
        <w:t>В 2020-2025 годах планируется организовать отдых детей ЗАТО Первомайский в детские оздоровительные лагеря на Черноморском побережье, детские оздоровительные лагеря Кировской области, в пришкольном лагере «Чайка» с дневным пребыванием детей в летней компьютерной школе «</w:t>
      </w:r>
      <w:proofErr w:type="spellStart"/>
      <w:r w:rsidRPr="00FE1BE1">
        <w:rPr>
          <w:rFonts w:ascii="Times New Roman" w:eastAsia="Times New Roman" w:hAnsi="Times New Roman"/>
          <w:spacing w:val="-5"/>
          <w:sz w:val="28"/>
          <w:szCs w:val="24"/>
          <w:lang w:eastAsia="ru-RU"/>
        </w:rPr>
        <w:t>КоШко</w:t>
      </w:r>
      <w:proofErr w:type="spellEnd"/>
      <w:r w:rsidRPr="00FE1BE1">
        <w:rPr>
          <w:rFonts w:ascii="Times New Roman" w:eastAsia="Times New Roman" w:hAnsi="Times New Roman"/>
          <w:spacing w:val="-5"/>
          <w:sz w:val="28"/>
          <w:szCs w:val="24"/>
          <w:lang w:eastAsia="ru-RU"/>
        </w:rPr>
        <w:t xml:space="preserve">» с дневным пребыванием детей, в профильных сменах лагерей, а также </w:t>
      </w:r>
      <w:r w:rsidRPr="00FE1BE1">
        <w:rPr>
          <w:rFonts w:ascii="Times New Roman" w:eastAsia="Times New Roman" w:hAnsi="Times New Roman"/>
          <w:sz w:val="28"/>
          <w:szCs w:val="24"/>
          <w:lang w:eastAsia="ru-RU"/>
        </w:rPr>
        <w:t>трудоустроить подростков в учреждениях и на предприятиях ЗАТО Первомайский.</w:t>
      </w:r>
    </w:p>
    <w:p w14:paraId="4B7D04F0" w14:textId="77777777" w:rsidR="00FE1BE1" w:rsidRPr="00FE1BE1" w:rsidRDefault="00FE1BE1" w:rsidP="00FE1BE1">
      <w:pPr>
        <w:widowControl w:val="0"/>
        <w:shd w:val="clear" w:color="auto" w:fill="FFFFFF"/>
        <w:suppressAutoHyphens/>
        <w:spacing w:after="0" w:line="240" w:lineRule="auto"/>
        <w:ind w:right="11" w:firstLine="709"/>
        <w:contextualSpacing/>
        <w:jc w:val="both"/>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Перечень ключевых показателей подпрограммы приведен в Приложении 1.</w:t>
      </w:r>
    </w:p>
    <w:p w14:paraId="16334913" w14:textId="77777777" w:rsidR="00FE1BE1" w:rsidRPr="00FE1BE1" w:rsidRDefault="00FE1BE1" w:rsidP="00FE1BE1">
      <w:pPr>
        <w:widowControl w:val="0"/>
        <w:shd w:val="clear" w:color="auto" w:fill="FFFFFF"/>
        <w:suppressAutoHyphens/>
        <w:spacing w:after="0" w:line="240" w:lineRule="auto"/>
        <w:ind w:right="11" w:firstLine="709"/>
        <w:contextualSpacing/>
        <w:jc w:val="both"/>
        <w:rPr>
          <w:rFonts w:ascii="Times New Roman" w:eastAsia="Times New Roman" w:hAnsi="Times New Roman"/>
          <w:sz w:val="28"/>
          <w:szCs w:val="24"/>
          <w:lang w:eastAsia="ru-RU"/>
        </w:rPr>
      </w:pPr>
    </w:p>
    <w:p w14:paraId="4887283B" w14:textId="77777777" w:rsidR="00FE1BE1" w:rsidRPr="00FE1BE1" w:rsidRDefault="00FE1BE1" w:rsidP="00FE1BE1">
      <w:pPr>
        <w:widowControl w:val="0"/>
        <w:numPr>
          <w:ilvl w:val="0"/>
          <w:numId w:val="20"/>
        </w:numPr>
        <w:tabs>
          <w:tab w:val="left" w:pos="1134"/>
        </w:tabs>
        <w:suppressAutoHyphens/>
        <w:autoSpaceDE w:val="0"/>
        <w:autoSpaceDN w:val="0"/>
        <w:spacing w:after="0" w:line="240" w:lineRule="auto"/>
        <w:ind w:left="0" w:firstLine="709"/>
        <w:contextualSpacing/>
        <w:jc w:val="center"/>
        <w:rPr>
          <w:rFonts w:ascii="Times New Roman" w:eastAsia="Times New Roman" w:hAnsi="Times New Roman"/>
          <w:b/>
          <w:sz w:val="28"/>
          <w:szCs w:val="24"/>
          <w:lang w:eastAsia="ru-RU"/>
        </w:rPr>
      </w:pPr>
      <w:r w:rsidRPr="00FE1BE1">
        <w:rPr>
          <w:rFonts w:ascii="Times New Roman" w:eastAsia="Times New Roman" w:hAnsi="Times New Roman"/>
          <w:b/>
          <w:sz w:val="28"/>
          <w:szCs w:val="24"/>
          <w:lang w:eastAsia="ru-RU"/>
        </w:rPr>
        <w:t>Цели, подпрограммы, задачи и сроки реализации муниципальной подпрограммы</w:t>
      </w:r>
    </w:p>
    <w:p w14:paraId="041F4078" w14:textId="77777777" w:rsidR="00FE1BE1" w:rsidRPr="00FE1BE1" w:rsidRDefault="00FE1BE1" w:rsidP="00FE1BE1">
      <w:pPr>
        <w:widowControl w:val="0"/>
        <w:tabs>
          <w:tab w:val="left" w:pos="1134"/>
        </w:tabs>
        <w:suppressAutoHyphens/>
        <w:autoSpaceDE w:val="0"/>
        <w:autoSpaceDN w:val="0"/>
        <w:spacing w:after="0" w:line="240" w:lineRule="auto"/>
        <w:ind w:left="709"/>
        <w:contextualSpacing/>
        <w:rPr>
          <w:rFonts w:ascii="Times New Roman" w:eastAsia="Times New Roman" w:hAnsi="Times New Roman"/>
          <w:sz w:val="28"/>
          <w:szCs w:val="24"/>
          <w:lang w:eastAsia="ru-RU"/>
        </w:rPr>
      </w:pPr>
    </w:p>
    <w:p w14:paraId="3DF8F7B0" w14:textId="77777777" w:rsidR="00FE1BE1" w:rsidRPr="00FE1BE1" w:rsidRDefault="00FE1BE1" w:rsidP="00FE1BE1">
      <w:pPr>
        <w:widowControl w:val="0"/>
        <w:suppressAutoHyphens/>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3.1.</w:t>
      </w:r>
      <w:r w:rsidRPr="00FE1BE1">
        <w:rPr>
          <w:rFonts w:ascii="Times New Roman" w:eastAsia="Times New Roman" w:hAnsi="Times New Roman"/>
          <w:sz w:val="28"/>
          <w:szCs w:val="28"/>
          <w:lang w:eastAsia="ru-RU"/>
        </w:rPr>
        <w:tab/>
        <w:t>Приоритетами политики органов местного самоуправления ЗАТО Первомайский в</w:t>
      </w:r>
      <w:r w:rsidRPr="00FE1BE1">
        <w:rPr>
          <w:rFonts w:ascii="Times New Roman" w:eastAsia="Times New Roman" w:hAnsi="Times New Roman"/>
          <w:b/>
          <w:sz w:val="28"/>
          <w:szCs w:val="28"/>
          <w:lang w:eastAsia="ru-RU"/>
        </w:rPr>
        <w:t xml:space="preserve"> </w:t>
      </w:r>
      <w:r w:rsidRPr="00FE1BE1">
        <w:rPr>
          <w:rFonts w:ascii="Times New Roman" w:eastAsia="Times New Roman" w:hAnsi="Times New Roman"/>
          <w:sz w:val="28"/>
          <w:szCs w:val="28"/>
          <w:lang w:eastAsia="ru-RU"/>
        </w:rPr>
        <w:t xml:space="preserve">вопросах организации летнего отдыха, занятости и оздоровления детей является организация и осуществление мероприятий по работе с детьми в ЗАТО Первомайский, организация отдыха детей в каникулярное время. </w:t>
      </w:r>
    </w:p>
    <w:p w14:paraId="1342E857" w14:textId="77777777" w:rsidR="00FE1BE1" w:rsidRPr="00FE1BE1" w:rsidRDefault="00FE1BE1" w:rsidP="00FE1BE1">
      <w:pPr>
        <w:widowControl w:val="0"/>
        <w:shd w:val="clear" w:color="auto" w:fill="FFFFFF"/>
        <w:suppressAutoHyphens/>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3.2.</w:t>
      </w:r>
      <w:r w:rsidRPr="00FE1BE1">
        <w:rPr>
          <w:rFonts w:ascii="Times New Roman" w:eastAsia="Times New Roman" w:hAnsi="Times New Roman"/>
          <w:sz w:val="28"/>
          <w:szCs w:val="28"/>
          <w:lang w:eastAsia="ru-RU"/>
        </w:rPr>
        <w:tab/>
        <w:t>Цель подпрограммы: о</w:t>
      </w:r>
      <w:r w:rsidRPr="00FE1BE1">
        <w:rPr>
          <w:rFonts w:ascii="Times New Roman" w:eastAsia="Times New Roman" w:hAnsi="Times New Roman"/>
          <w:spacing w:val="2"/>
          <w:sz w:val="28"/>
          <w:szCs w:val="28"/>
          <w:lang w:eastAsia="ru-RU"/>
        </w:rPr>
        <w:t>беспечение населения ЗАТО Первомайский услугами по организации отдыха и оздоровления детей в каникулярное время</w:t>
      </w:r>
      <w:r w:rsidRPr="00FE1BE1">
        <w:rPr>
          <w:rFonts w:ascii="Times New Roman" w:eastAsia="Times New Roman" w:hAnsi="Times New Roman"/>
          <w:sz w:val="28"/>
          <w:szCs w:val="28"/>
          <w:lang w:eastAsia="ru-RU"/>
        </w:rPr>
        <w:t>.</w:t>
      </w:r>
    </w:p>
    <w:p w14:paraId="08D81D70" w14:textId="77777777" w:rsidR="00FE1BE1" w:rsidRPr="00FE1BE1" w:rsidRDefault="00FE1BE1" w:rsidP="00FE1BE1">
      <w:pPr>
        <w:widowControl w:val="0"/>
        <w:shd w:val="clear" w:color="auto" w:fill="FFFFFF"/>
        <w:suppressAutoHyphens/>
        <w:spacing w:after="0" w:line="240" w:lineRule="auto"/>
        <w:ind w:firstLine="709"/>
        <w:contextualSpacing/>
        <w:jc w:val="both"/>
        <w:rPr>
          <w:rFonts w:ascii="Times New Roman" w:eastAsia="Times New Roman" w:hAnsi="Times New Roman"/>
          <w:color w:val="000000"/>
          <w:spacing w:val="-4"/>
          <w:sz w:val="28"/>
          <w:szCs w:val="28"/>
          <w:lang w:eastAsia="ru-RU"/>
        </w:rPr>
      </w:pPr>
      <w:r w:rsidRPr="00FE1BE1">
        <w:rPr>
          <w:rFonts w:ascii="Times New Roman" w:eastAsia="Times New Roman" w:hAnsi="Times New Roman"/>
          <w:color w:val="000000"/>
          <w:spacing w:val="-4"/>
          <w:sz w:val="28"/>
          <w:szCs w:val="28"/>
          <w:lang w:eastAsia="ru-RU"/>
        </w:rPr>
        <w:t>3.3.</w:t>
      </w:r>
      <w:r w:rsidRPr="00FE1BE1">
        <w:rPr>
          <w:rFonts w:ascii="Times New Roman" w:eastAsia="Times New Roman" w:hAnsi="Times New Roman"/>
          <w:color w:val="000000"/>
          <w:spacing w:val="-4"/>
          <w:sz w:val="28"/>
          <w:szCs w:val="28"/>
          <w:lang w:eastAsia="ru-RU"/>
        </w:rPr>
        <w:tab/>
        <w:t>Задачи подпрограммы:</w:t>
      </w:r>
    </w:p>
    <w:p w14:paraId="65EDFE45" w14:textId="77777777" w:rsidR="00FE1BE1" w:rsidRPr="00FE1BE1" w:rsidRDefault="00FE1BE1" w:rsidP="00FE1BE1">
      <w:pPr>
        <w:widowControl w:val="0"/>
        <w:shd w:val="clear" w:color="auto" w:fill="FFFFFF"/>
        <w:suppressAutoHyphens/>
        <w:spacing w:after="0" w:line="240" w:lineRule="auto"/>
        <w:ind w:firstLine="709"/>
        <w:contextualSpacing/>
        <w:jc w:val="both"/>
        <w:rPr>
          <w:rFonts w:ascii="Times New Roman" w:eastAsia="Times New Roman" w:hAnsi="Times New Roman"/>
          <w:color w:val="000000"/>
          <w:spacing w:val="-4"/>
          <w:sz w:val="28"/>
          <w:szCs w:val="28"/>
          <w:lang w:eastAsia="ru-RU"/>
        </w:rPr>
      </w:pPr>
      <w:r w:rsidRPr="00FE1BE1">
        <w:rPr>
          <w:rFonts w:ascii="Times New Roman" w:eastAsia="Times New Roman" w:hAnsi="Times New Roman"/>
          <w:color w:val="000000"/>
          <w:spacing w:val="-4"/>
          <w:sz w:val="28"/>
          <w:szCs w:val="28"/>
          <w:lang w:eastAsia="ru-RU"/>
        </w:rPr>
        <w:t>3.3.1.</w:t>
      </w:r>
      <w:r w:rsidRPr="00FE1BE1">
        <w:rPr>
          <w:rFonts w:ascii="Times New Roman" w:eastAsia="Times New Roman" w:hAnsi="Times New Roman"/>
          <w:color w:val="000000"/>
          <w:spacing w:val="-4"/>
          <w:sz w:val="28"/>
          <w:szCs w:val="28"/>
          <w:lang w:eastAsia="ru-RU"/>
        </w:rPr>
        <w:tab/>
        <w:t xml:space="preserve">Организация отдыха и занятости детей и подростков в летний период; </w:t>
      </w:r>
    </w:p>
    <w:p w14:paraId="764079D3" w14:textId="77777777" w:rsidR="00FE1BE1" w:rsidRPr="00FE1BE1" w:rsidRDefault="00FE1BE1" w:rsidP="00FE1BE1">
      <w:pPr>
        <w:widowControl w:val="0"/>
        <w:shd w:val="clear" w:color="auto" w:fill="FFFFFF"/>
        <w:suppressAutoHyphens/>
        <w:spacing w:after="0" w:line="240" w:lineRule="auto"/>
        <w:ind w:firstLine="709"/>
        <w:contextualSpacing/>
        <w:jc w:val="both"/>
        <w:rPr>
          <w:rFonts w:ascii="Times New Roman" w:eastAsia="Times New Roman" w:hAnsi="Times New Roman"/>
          <w:color w:val="000000"/>
          <w:spacing w:val="-4"/>
          <w:sz w:val="28"/>
          <w:szCs w:val="28"/>
          <w:lang w:eastAsia="ru-RU"/>
        </w:rPr>
      </w:pPr>
      <w:r w:rsidRPr="00FE1BE1">
        <w:rPr>
          <w:rFonts w:ascii="Times New Roman" w:eastAsia="Times New Roman" w:hAnsi="Times New Roman"/>
          <w:color w:val="000000"/>
          <w:spacing w:val="-4"/>
          <w:sz w:val="28"/>
          <w:szCs w:val="28"/>
          <w:lang w:eastAsia="ru-RU"/>
        </w:rPr>
        <w:t>3.3.2.</w:t>
      </w:r>
      <w:r w:rsidRPr="00FE1BE1">
        <w:rPr>
          <w:rFonts w:ascii="Times New Roman" w:eastAsia="Times New Roman" w:hAnsi="Times New Roman"/>
          <w:color w:val="000000"/>
          <w:spacing w:val="-4"/>
          <w:sz w:val="28"/>
          <w:szCs w:val="28"/>
          <w:lang w:eastAsia="ru-RU"/>
        </w:rPr>
        <w:tab/>
        <w:t>Организация контроля качества предоставляемых оздоровительными учреждениями услуг.</w:t>
      </w:r>
    </w:p>
    <w:p w14:paraId="228E8EE9" w14:textId="6C69FB41" w:rsidR="00FE1BE1" w:rsidRPr="00FE1BE1" w:rsidRDefault="00FE1BE1" w:rsidP="00FE1BE1">
      <w:pPr>
        <w:widowControl w:val="0"/>
        <w:shd w:val="clear" w:color="auto" w:fill="FFFFFF"/>
        <w:tabs>
          <w:tab w:val="left" w:pos="734"/>
        </w:tabs>
        <w:suppressAutoHyphens/>
        <w:spacing w:after="0" w:line="240" w:lineRule="auto"/>
        <w:ind w:firstLine="709"/>
        <w:contextualSpacing/>
        <w:jc w:val="both"/>
        <w:rPr>
          <w:rFonts w:ascii="Times New Roman" w:eastAsia="Times New Roman" w:hAnsi="Times New Roman"/>
          <w:spacing w:val="2"/>
          <w:sz w:val="28"/>
          <w:szCs w:val="28"/>
          <w:lang w:eastAsia="ru-RU"/>
        </w:rPr>
      </w:pPr>
      <w:r w:rsidRPr="00FE1BE1">
        <w:rPr>
          <w:rFonts w:ascii="Times New Roman" w:eastAsia="Times New Roman" w:hAnsi="Times New Roman"/>
          <w:spacing w:val="2"/>
          <w:sz w:val="28"/>
          <w:szCs w:val="28"/>
          <w:lang w:eastAsia="ru-RU"/>
        </w:rPr>
        <w:t>3.4. Реализация подпрограммы рассчитана на 2020–202</w:t>
      </w:r>
      <w:r w:rsidR="00852E43">
        <w:rPr>
          <w:rFonts w:ascii="Times New Roman" w:eastAsia="Times New Roman" w:hAnsi="Times New Roman"/>
          <w:spacing w:val="2"/>
          <w:sz w:val="28"/>
          <w:szCs w:val="28"/>
          <w:lang w:eastAsia="ru-RU"/>
        </w:rPr>
        <w:t>7</w:t>
      </w:r>
      <w:r w:rsidRPr="00FE1BE1">
        <w:rPr>
          <w:rFonts w:ascii="Times New Roman" w:eastAsia="Times New Roman" w:hAnsi="Times New Roman"/>
          <w:spacing w:val="2"/>
          <w:sz w:val="28"/>
          <w:szCs w:val="28"/>
          <w:lang w:eastAsia="ru-RU"/>
        </w:rPr>
        <w:t xml:space="preserve"> годы.</w:t>
      </w:r>
    </w:p>
    <w:p w14:paraId="520D52D7" w14:textId="77777777" w:rsidR="00FE1BE1" w:rsidRPr="00FE1BE1" w:rsidRDefault="00FE1BE1" w:rsidP="00FE1BE1">
      <w:pPr>
        <w:widowControl w:val="0"/>
        <w:shd w:val="clear" w:color="auto" w:fill="FFFFFF"/>
        <w:tabs>
          <w:tab w:val="left" w:pos="734"/>
        </w:tabs>
        <w:suppressAutoHyphens/>
        <w:spacing w:after="0" w:line="240" w:lineRule="auto"/>
        <w:ind w:firstLine="709"/>
        <w:contextualSpacing/>
        <w:jc w:val="both"/>
        <w:rPr>
          <w:rFonts w:ascii="Times New Roman" w:eastAsia="Times New Roman" w:hAnsi="Times New Roman"/>
          <w:color w:val="000000"/>
          <w:sz w:val="28"/>
          <w:szCs w:val="28"/>
          <w:lang w:eastAsia="ru-RU"/>
        </w:rPr>
      </w:pPr>
    </w:p>
    <w:p w14:paraId="642FE5E8" w14:textId="77777777" w:rsidR="00FE1BE1" w:rsidRPr="00FE1BE1" w:rsidRDefault="00FE1BE1" w:rsidP="00FE1BE1">
      <w:pPr>
        <w:widowControl w:val="0"/>
        <w:suppressAutoHyphens/>
        <w:spacing w:after="0" w:line="240" w:lineRule="auto"/>
        <w:ind w:firstLine="709"/>
        <w:contextualSpacing/>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ru-RU"/>
        </w:rPr>
        <w:t>4. Описание мероприятий подпрограммы</w:t>
      </w:r>
    </w:p>
    <w:p w14:paraId="1C93F363" w14:textId="77777777" w:rsidR="00FE1BE1" w:rsidRPr="00FE1BE1" w:rsidRDefault="00FE1BE1" w:rsidP="00FE1BE1">
      <w:pPr>
        <w:widowControl w:val="0"/>
        <w:suppressAutoHyphens/>
        <w:spacing w:after="0" w:line="240" w:lineRule="auto"/>
        <w:ind w:firstLine="709"/>
        <w:contextualSpacing/>
        <w:jc w:val="center"/>
        <w:rPr>
          <w:rFonts w:ascii="Times New Roman" w:eastAsia="Times New Roman" w:hAnsi="Times New Roman"/>
          <w:sz w:val="28"/>
          <w:szCs w:val="28"/>
          <w:lang w:eastAsia="ru-RU"/>
        </w:rPr>
      </w:pPr>
    </w:p>
    <w:p w14:paraId="72ECEB56" w14:textId="77777777" w:rsidR="00FE1BE1" w:rsidRPr="00FE1BE1" w:rsidRDefault="00FE1BE1" w:rsidP="00FE1BE1">
      <w:pPr>
        <w:widowControl w:val="0"/>
        <w:shd w:val="clear" w:color="auto" w:fill="FFFFFF"/>
        <w:tabs>
          <w:tab w:val="left" w:pos="706"/>
        </w:tabs>
        <w:suppressAutoHyphens/>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4.1.</w:t>
      </w:r>
      <w:r w:rsidRPr="00FE1BE1">
        <w:rPr>
          <w:rFonts w:ascii="Times New Roman" w:eastAsia="Times New Roman" w:hAnsi="Times New Roman"/>
          <w:sz w:val="28"/>
          <w:szCs w:val="28"/>
          <w:lang w:eastAsia="ru-RU"/>
        </w:rPr>
        <w:tab/>
        <w:t>Участниками подпрограммы являются дети в возрасте от 7 до 17 лет включительно, постоянно проживающие на территории ЗАТО Первомайский. Приоритетом среди участников Программы пользуются дети-сироты, дети, оставшиеся без попечения родителей, дети-инвалиды, дети участников боевых действий, инвалидов, дети безработных граждан, дети и подростки из семей, находящихся в социально опасном положении.</w:t>
      </w:r>
    </w:p>
    <w:p w14:paraId="060D424C" w14:textId="77777777" w:rsidR="00FE1BE1" w:rsidRPr="00FE1BE1" w:rsidRDefault="00FE1BE1" w:rsidP="00FE1BE1">
      <w:pPr>
        <w:widowControl w:val="0"/>
        <w:shd w:val="clear" w:color="auto" w:fill="FFFFFF"/>
        <w:tabs>
          <w:tab w:val="left" w:pos="706"/>
        </w:tabs>
        <w:suppressAutoHyphens/>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4.2.</w:t>
      </w:r>
      <w:r w:rsidRPr="00FE1BE1">
        <w:rPr>
          <w:rFonts w:ascii="Times New Roman" w:eastAsia="Times New Roman" w:hAnsi="Times New Roman"/>
          <w:sz w:val="28"/>
          <w:szCs w:val="28"/>
          <w:lang w:eastAsia="ru-RU"/>
        </w:rPr>
        <w:tab/>
        <w:t>Виды финансовой поддержки в рамках настоящей подпрограммы:</w:t>
      </w:r>
    </w:p>
    <w:p w14:paraId="45B5216B" w14:textId="77777777" w:rsidR="00FE1BE1" w:rsidRPr="00FE1BE1" w:rsidRDefault="00FE1BE1" w:rsidP="00FE1BE1">
      <w:pPr>
        <w:widowControl w:val="0"/>
        <w:shd w:val="clear" w:color="auto" w:fill="FFFFFF"/>
        <w:suppressAutoHyphens/>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 полная или частичная оплата стоимости путевок в оздоровительные и санаторно-оздоровительные учреждения различных типов.</w:t>
      </w:r>
    </w:p>
    <w:p w14:paraId="50CFEE78" w14:textId="77777777" w:rsidR="00FE1BE1" w:rsidRPr="00FE1BE1" w:rsidRDefault="00FE1BE1" w:rsidP="00FE1BE1">
      <w:pPr>
        <w:widowControl w:val="0"/>
        <w:shd w:val="clear" w:color="auto" w:fill="FFFFFF"/>
        <w:suppressAutoHyphens/>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4.3.</w:t>
      </w:r>
      <w:r w:rsidRPr="00FE1BE1">
        <w:rPr>
          <w:rFonts w:ascii="Times New Roman" w:eastAsia="Times New Roman" w:hAnsi="Times New Roman"/>
          <w:sz w:val="28"/>
          <w:szCs w:val="28"/>
          <w:lang w:eastAsia="ru-RU"/>
        </w:rPr>
        <w:tab/>
        <w:t xml:space="preserve">Источниками финансовой помощи в рамках настоящей </w:t>
      </w:r>
      <w:r w:rsidRPr="00FE1BE1">
        <w:rPr>
          <w:rFonts w:ascii="Times New Roman" w:eastAsia="Times New Roman" w:hAnsi="Times New Roman"/>
          <w:sz w:val="28"/>
          <w:szCs w:val="28"/>
          <w:lang w:eastAsia="ru-RU"/>
        </w:rPr>
        <w:lastRenderedPageBreak/>
        <w:t>подпрограммы являются средства бюджета ЗАТО Первомайский, областного бюджета.</w:t>
      </w:r>
    </w:p>
    <w:p w14:paraId="53FC6150" w14:textId="77777777" w:rsidR="00FE1BE1" w:rsidRPr="00FE1BE1" w:rsidRDefault="00FE1BE1" w:rsidP="00FE1BE1">
      <w:pPr>
        <w:widowControl w:val="0"/>
        <w:shd w:val="clear" w:color="auto" w:fill="FFFFFF"/>
        <w:suppressAutoHyphens/>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Основные мероприятия подпрограммы приведены в Приложении 2 данной подпрограммы.</w:t>
      </w:r>
    </w:p>
    <w:p w14:paraId="142E0D3C" w14:textId="77777777" w:rsidR="00FE1BE1" w:rsidRPr="00FE1BE1" w:rsidRDefault="00FE1BE1" w:rsidP="00FE1BE1">
      <w:pPr>
        <w:widowControl w:val="0"/>
        <w:shd w:val="clear" w:color="auto" w:fill="FFFFFF"/>
        <w:suppressAutoHyphens/>
        <w:spacing w:after="0" w:line="240" w:lineRule="auto"/>
        <w:ind w:firstLine="709"/>
        <w:contextualSpacing/>
        <w:jc w:val="both"/>
        <w:rPr>
          <w:rFonts w:ascii="Times New Roman" w:eastAsia="Times New Roman" w:hAnsi="Times New Roman"/>
          <w:sz w:val="28"/>
          <w:szCs w:val="28"/>
          <w:lang w:eastAsia="ru-RU"/>
        </w:rPr>
      </w:pPr>
    </w:p>
    <w:p w14:paraId="45BE821A" w14:textId="77777777" w:rsidR="00FE1BE1" w:rsidRPr="00FE1BE1" w:rsidRDefault="00FE1BE1" w:rsidP="00FE1BE1">
      <w:pPr>
        <w:widowControl w:val="0"/>
        <w:shd w:val="clear" w:color="auto" w:fill="FFFFFF"/>
        <w:suppressAutoHyphens/>
        <w:spacing w:after="0" w:line="240" w:lineRule="auto"/>
        <w:ind w:firstLine="709"/>
        <w:contextualSpacing/>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ru-RU"/>
        </w:rPr>
        <w:t>5. Обоснование ресурсного обеспечения муниципальной подпрограммы</w:t>
      </w:r>
    </w:p>
    <w:p w14:paraId="507D3511" w14:textId="77777777" w:rsidR="00FE1BE1" w:rsidRPr="00FE1BE1" w:rsidRDefault="00FE1BE1" w:rsidP="00FE1BE1">
      <w:pPr>
        <w:widowControl w:val="0"/>
        <w:shd w:val="clear" w:color="auto" w:fill="FFFFFF"/>
        <w:suppressAutoHyphens/>
        <w:spacing w:after="0" w:line="240" w:lineRule="auto"/>
        <w:ind w:firstLine="709"/>
        <w:contextualSpacing/>
        <w:jc w:val="center"/>
        <w:rPr>
          <w:rFonts w:ascii="Times New Roman" w:eastAsia="Times New Roman" w:hAnsi="Times New Roman"/>
          <w:b/>
          <w:sz w:val="28"/>
          <w:szCs w:val="28"/>
          <w:lang w:eastAsia="ru-RU"/>
        </w:rPr>
      </w:pPr>
    </w:p>
    <w:p w14:paraId="6E699F72" w14:textId="2C45DB4C" w:rsidR="00FE1BE1" w:rsidRPr="00FE1BE1" w:rsidRDefault="00FE1BE1" w:rsidP="00FE1BE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5.1. Общий объем финансирования подпрограммы в ходе исполнения бюджета ЗАТО Первомайский на 2020–202</w:t>
      </w:r>
      <w:r w:rsidR="00852E43">
        <w:rPr>
          <w:rFonts w:ascii="Times New Roman" w:eastAsia="Times New Roman" w:hAnsi="Times New Roman"/>
          <w:sz w:val="28"/>
          <w:szCs w:val="28"/>
          <w:lang w:eastAsia="ru-RU"/>
        </w:rPr>
        <w:t>7</w:t>
      </w:r>
      <w:r w:rsidRPr="00FE1BE1">
        <w:rPr>
          <w:rFonts w:ascii="Times New Roman" w:eastAsia="Times New Roman" w:hAnsi="Times New Roman"/>
          <w:sz w:val="28"/>
          <w:szCs w:val="28"/>
          <w:lang w:eastAsia="ru-RU"/>
        </w:rPr>
        <w:t xml:space="preserve"> годы –</w:t>
      </w:r>
      <w:r w:rsidR="00C308B2">
        <w:rPr>
          <w:rFonts w:ascii="Times New Roman" w:eastAsia="Times New Roman" w:hAnsi="Times New Roman"/>
          <w:sz w:val="28"/>
          <w:szCs w:val="28"/>
          <w:lang w:eastAsia="ru-RU"/>
        </w:rPr>
        <w:t xml:space="preserve"> </w:t>
      </w:r>
      <w:r w:rsidR="0015377B" w:rsidRPr="0015377B">
        <w:rPr>
          <w:rFonts w:ascii="Times New Roman" w:eastAsia="Times New Roman" w:hAnsi="Times New Roman"/>
          <w:sz w:val="28"/>
          <w:szCs w:val="28"/>
          <w:lang w:eastAsia="ru-RU"/>
        </w:rPr>
        <w:t>4546,74</w:t>
      </w:r>
      <w:r w:rsidR="0015377B">
        <w:rPr>
          <w:rFonts w:ascii="Times New Roman" w:eastAsia="Times New Roman" w:hAnsi="Times New Roman"/>
          <w:sz w:val="28"/>
          <w:szCs w:val="28"/>
          <w:lang w:eastAsia="ru-RU"/>
        </w:rPr>
        <w:t xml:space="preserve"> </w:t>
      </w:r>
      <w:r w:rsidRPr="00FE1BE1">
        <w:rPr>
          <w:rFonts w:ascii="Times New Roman" w:eastAsia="Times New Roman" w:hAnsi="Times New Roman"/>
          <w:sz w:val="28"/>
          <w:szCs w:val="28"/>
          <w:lang w:eastAsia="ru-RU"/>
        </w:rPr>
        <w:t>тыс. рублей, в том числе:</w:t>
      </w:r>
    </w:p>
    <w:p w14:paraId="6516C32F" w14:textId="77777777" w:rsidR="00FE1BE1" w:rsidRPr="00FE1BE1" w:rsidRDefault="00FE1BE1" w:rsidP="00FE1BE1">
      <w:pPr>
        <w:widowControl w:val="0"/>
        <w:shd w:val="clear" w:color="auto" w:fill="FFFFFF"/>
        <w:tabs>
          <w:tab w:val="left" w:pos="720"/>
        </w:tabs>
        <w:suppressAutoHyphens/>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Местный бюджет:</w:t>
      </w:r>
    </w:p>
    <w:p w14:paraId="354ADC22" w14:textId="77777777" w:rsidR="00FE1BE1" w:rsidRPr="00FE1BE1" w:rsidRDefault="00FE1BE1" w:rsidP="00FE1BE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olor w:val="000000"/>
          <w:sz w:val="28"/>
          <w:szCs w:val="28"/>
          <w:lang w:eastAsia="ar-SA"/>
        </w:rPr>
      </w:pPr>
      <w:r w:rsidRPr="00FE1BE1">
        <w:rPr>
          <w:rFonts w:ascii="Times New Roman" w:eastAsia="Times New Roman" w:hAnsi="Times New Roman"/>
          <w:color w:val="000000"/>
          <w:sz w:val="28"/>
          <w:szCs w:val="28"/>
          <w:lang w:eastAsia="ar-SA"/>
        </w:rPr>
        <w:t>- 2020 год – 66,17 тыс. руб.;</w:t>
      </w:r>
    </w:p>
    <w:p w14:paraId="13EBDA13" w14:textId="767A0A1F" w:rsidR="00FE1BE1" w:rsidRPr="00FE1BE1" w:rsidRDefault="00FE1BE1" w:rsidP="00FE1BE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olor w:val="000000"/>
          <w:sz w:val="28"/>
          <w:szCs w:val="28"/>
          <w:lang w:eastAsia="ar-SA"/>
        </w:rPr>
      </w:pPr>
      <w:r w:rsidRPr="00FE1BE1">
        <w:rPr>
          <w:rFonts w:ascii="Times New Roman" w:eastAsia="Times New Roman" w:hAnsi="Times New Roman"/>
          <w:color w:val="000000"/>
          <w:sz w:val="28"/>
          <w:szCs w:val="28"/>
          <w:lang w:eastAsia="ar-SA"/>
        </w:rPr>
        <w:t xml:space="preserve">- 2021 год ‒ </w:t>
      </w:r>
      <w:r w:rsidR="008B0F17">
        <w:rPr>
          <w:rFonts w:ascii="Times New Roman" w:eastAsia="Times New Roman" w:hAnsi="Times New Roman"/>
          <w:color w:val="000000"/>
          <w:sz w:val="28"/>
          <w:szCs w:val="28"/>
          <w:lang w:eastAsia="ar-SA"/>
        </w:rPr>
        <w:t>366,74</w:t>
      </w:r>
      <w:r w:rsidR="00F25764">
        <w:rPr>
          <w:rFonts w:ascii="Times New Roman" w:eastAsia="Times New Roman" w:hAnsi="Times New Roman"/>
          <w:color w:val="000000"/>
          <w:sz w:val="28"/>
          <w:szCs w:val="28"/>
          <w:lang w:eastAsia="ar-SA"/>
        </w:rPr>
        <w:t xml:space="preserve"> </w:t>
      </w:r>
      <w:r w:rsidRPr="00FE1BE1">
        <w:rPr>
          <w:rFonts w:ascii="Times New Roman" w:eastAsia="Times New Roman" w:hAnsi="Times New Roman"/>
          <w:color w:val="000000"/>
          <w:sz w:val="28"/>
          <w:szCs w:val="28"/>
          <w:lang w:eastAsia="ar-SA"/>
        </w:rPr>
        <w:t>тыс. руб.;</w:t>
      </w:r>
    </w:p>
    <w:p w14:paraId="5A19B696" w14:textId="123BD46E" w:rsidR="00FE1BE1" w:rsidRPr="00FE1BE1" w:rsidRDefault="00FE1BE1" w:rsidP="00FE1BE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olor w:val="000000"/>
          <w:sz w:val="28"/>
          <w:szCs w:val="28"/>
          <w:lang w:eastAsia="ar-SA"/>
        </w:rPr>
      </w:pPr>
      <w:r w:rsidRPr="00FE1BE1">
        <w:rPr>
          <w:rFonts w:ascii="Times New Roman" w:eastAsia="Times New Roman" w:hAnsi="Times New Roman"/>
          <w:color w:val="000000"/>
          <w:sz w:val="28"/>
          <w:szCs w:val="28"/>
          <w:lang w:eastAsia="ar-SA"/>
        </w:rPr>
        <w:t>- 2022 год –</w:t>
      </w:r>
      <w:r w:rsidR="00C308B2">
        <w:rPr>
          <w:rFonts w:ascii="Times New Roman" w:eastAsia="Times New Roman" w:hAnsi="Times New Roman"/>
          <w:color w:val="000000"/>
          <w:sz w:val="28"/>
          <w:szCs w:val="28"/>
          <w:lang w:eastAsia="ar-SA"/>
        </w:rPr>
        <w:t xml:space="preserve"> 479,93</w:t>
      </w:r>
      <w:r w:rsidR="00F25764">
        <w:rPr>
          <w:rFonts w:ascii="Times New Roman" w:eastAsia="Times New Roman" w:hAnsi="Times New Roman"/>
          <w:color w:val="000000"/>
          <w:sz w:val="28"/>
          <w:szCs w:val="28"/>
          <w:lang w:eastAsia="ar-SA"/>
        </w:rPr>
        <w:t xml:space="preserve"> </w:t>
      </w:r>
      <w:r w:rsidRPr="00FE1BE1">
        <w:rPr>
          <w:rFonts w:ascii="Times New Roman" w:eastAsia="Times New Roman" w:hAnsi="Times New Roman"/>
          <w:color w:val="000000"/>
          <w:sz w:val="28"/>
          <w:szCs w:val="28"/>
          <w:lang w:eastAsia="ar-SA"/>
        </w:rPr>
        <w:t>тыс. руб.;</w:t>
      </w:r>
    </w:p>
    <w:p w14:paraId="277E6E5D" w14:textId="4E533012" w:rsidR="00FE1BE1" w:rsidRPr="00FE1BE1" w:rsidRDefault="00FE1BE1" w:rsidP="00FE1BE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olor w:val="000000"/>
          <w:sz w:val="28"/>
          <w:szCs w:val="28"/>
          <w:lang w:eastAsia="ar-SA"/>
        </w:rPr>
      </w:pPr>
      <w:r w:rsidRPr="00FE1BE1">
        <w:rPr>
          <w:rFonts w:ascii="Times New Roman" w:eastAsia="Times New Roman" w:hAnsi="Times New Roman"/>
          <w:color w:val="000000"/>
          <w:sz w:val="28"/>
          <w:szCs w:val="28"/>
          <w:lang w:eastAsia="ar-SA"/>
        </w:rPr>
        <w:t>- 2023 год –</w:t>
      </w:r>
      <w:r w:rsidR="00C308B2">
        <w:rPr>
          <w:rFonts w:ascii="Times New Roman" w:eastAsia="Times New Roman" w:hAnsi="Times New Roman"/>
          <w:color w:val="000000"/>
          <w:sz w:val="28"/>
          <w:szCs w:val="28"/>
          <w:lang w:eastAsia="ar-SA"/>
        </w:rPr>
        <w:t xml:space="preserve"> 785,7</w:t>
      </w:r>
      <w:r w:rsidR="00F25764">
        <w:rPr>
          <w:rFonts w:ascii="Times New Roman" w:eastAsia="Times New Roman" w:hAnsi="Times New Roman"/>
          <w:color w:val="000000"/>
          <w:sz w:val="28"/>
          <w:szCs w:val="28"/>
          <w:lang w:eastAsia="ar-SA"/>
        </w:rPr>
        <w:t xml:space="preserve"> </w:t>
      </w:r>
      <w:r w:rsidRPr="00FE1BE1">
        <w:rPr>
          <w:rFonts w:ascii="Times New Roman" w:eastAsia="Times New Roman" w:hAnsi="Times New Roman"/>
          <w:color w:val="000000"/>
          <w:sz w:val="28"/>
          <w:szCs w:val="28"/>
          <w:lang w:eastAsia="ar-SA"/>
        </w:rPr>
        <w:t>тыс. руб.;</w:t>
      </w:r>
    </w:p>
    <w:p w14:paraId="385C9F68" w14:textId="79A553A6" w:rsidR="00FE1BE1" w:rsidRPr="00FE1BE1" w:rsidRDefault="00FE1BE1" w:rsidP="00FE1BE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color w:val="000000"/>
          <w:sz w:val="28"/>
          <w:szCs w:val="28"/>
          <w:lang w:eastAsia="ar-SA"/>
        </w:rPr>
        <w:t>- 2024 год –</w:t>
      </w:r>
      <w:r w:rsidR="00F25764">
        <w:rPr>
          <w:rFonts w:ascii="Times New Roman" w:eastAsia="Times New Roman" w:hAnsi="Times New Roman"/>
          <w:color w:val="000000"/>
          <w:sz w:val="28"/>
          <w:szCs w:val="28"/>
          <w:lang w:eastAsia="ar-SA"/>
        </w:rPr>
        <w:t xml:space="preserve"> </w:t>
      </w:r>
      <w:r w:rsidR="0015377B">
        <w:rPr>
          <w:rFonts w:ascii="Times New Roman" w:eastAsia="Times New Roman" w:hAnsi="Times New Roman"/>
          <w:color w:val="000000"/>
          <w:sz w:val="28"/>
          <w:szCs w:val="28"/>
          <w:lang w:eastAsia="ar-SA"/>
        </w:rPr>
        <w:t>834,92</w:t>
      </w:r>
      <w:r w:rsidR="00F25764" w:rsidRPr="00F25764">
        <w:rPr>
          <w:rFonts w:ascii="Times New Roman" w:eastAsia="Times New Roman" w:hAnsi="Times New Roman"/>
          <w:color w:val="000000"/>
          <w:sz w:val="28"/>
          <w:szCs w:val="28"/>
          <w:lang w:eastAsia="ar-SA"/>
        </w:rPr>
        <w:t xml:space="preserve"> </w:t>
      </w:r>
      <w:r w:rsidRPr="00FE1BE1">
        <w:rPr>
          <w:rFonts w:ascii="Times New Roman" w:eastAsia="Times New Roman" w:hAnsi="Times New Roman"/>
          <w:sz w:val="28"/>
          <w:szCs w:val="28"/>
          <w:lang w:eastAsia="ar-SA"/>
        </w:rPr>
        <w:t>тыс. руб.</w:t>
      </w:r>
      <w:r w:rsidR="00852E43">
        <w:rPr>
          <w:rFonts w:ascii="Times New Roman" w:eastAsia="Times New Roman" w:hAnsi="Times New Roman"/>
          <w:sz w:val="28"/>
          <w:szCs w:val="28"/>
          <w:lang w:eastAsia="ar-SA"/>
        </w:rPr>
        <w:t>;</w:t>
      </w:r>
    </w:p>
    <w:p w14:paraId="545C2668" w14:textId="5A0F395A" w:rsidR="00FE1BE1" w:rsidRDefault="00FE1BE1" w:rsidP="00FE1BE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color w:val="000000"/>
          <w:sz w:val="28"/>
          <w:szCs w:val="28"/>
          <w:lang w:eastAsia="ar-SA"/>
        </w:rPr>
        <w:t>- 2025 год –</w:t>
      </w:r>
      <w:r w:rsidR="00F25764">
        <w:rPr>
          <w:rFonts w:ascii="Times New Roman" w:eastAsia="Times New Roman" w:hAnsi="Times New Roman"/>
          <w:sz w:val="28"/>
          <w:szCs w:val="28"/>
          <w:lang w:eastAsia="ar-SA"/>
        </w:rPr>
        <w:t xml:space="preserve"> </w:t>
      </w:r>
      <w:r w:rsidR="0015377B">
        <w:rPr>
          <w:rFonts w:ascii="Times New Roman" w:eastAsia="Times New Roman" w:hAnsi="Times New Roman"/>
          <w:sz w:val="28"/>
          <w:szCs w:val="28"/>
          <w:lang w:eastAsia="ar-SA"/>
        </w:rPr>
        <w:t>662,45</w:t>
      </w:r>
      <w:r w:rsidR="00C308B2">
        <w:rPr>
          <w:rFonts w:ascii="Times New Roman" w:eastAsia="Times New Roman" w:hAnsi="Times New Roman"/>
          <w:sz w:val="28"/>
          <w:szCs w:val="28"/>
          <w:lang w:eastAsia="ar-SA"/>
        </w:rPr>
        <w:t xml:space="preserve"> т</w:t>
      </w:r>
      <w:r w:rsidRPr="00FE1BE1">
        <w:rPr>
          <w:rFonts w:ascii="Times New Roman" w:eastAsia="Times New Roman" w:hAnsi="Times New Roman"/>
          <w:sz w:val="28"/>
          <w:szCs w:val="28"/>
          <w:lang w:eastAsia="ar-SA"/>
        </w:rPr>
        <w:t>ыс. руб.</w:t>
      </w:r>
      <w:r w:rsidR="00852E43">
        <w:rPr>
          <w:rFonts w:ascii="Times New Roman" w:eastAsia="Times New Roman" w:hAnsi="Times New Roman"/>
          <w:sz w:val="28"/>
          <w:szCs w:val="28"/>
          <w:lang w:eastAsia="ar-SA"/>
        </w:rPr>
        <w:t>;</w:t>
      </w:r>
    </w:p>
    <w:p w14:paraId="0104ADA5" w14:textId="36DD7428" w:rsidR="00852E43" w:rsidRDefault="00852E43" w:rsidP="00FE1BE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- 2026 год </w:t>
      </w:r>
      <w:r>
        <w:rPr>
          <w:rFonts w:ascii="Times New Roman" w:eastAsia="Times New Roman" w:hAnsi="Times New Roman"/>
          <w:sz w:val="28"/>
          <w:szCs w:val="28"/>
          <w:lang w:eastAsia="ar-SA"/>
        </w:rPr>
        <w:sym w:font="Symbol" w:char="F02D"/>
      </w:r>
      <w:r>
        <w:rPr>
          <w:rFonts w:ascii="Times New Roman" w:eastAsia="Times New Roman" w:hAnsi="Times New Roman"/>
          <w:sz w:val="28"/>
          <w:szCs w:val="28"/>
          <w:lang w:eastAsia="ar-SA"/>
        </w:rPr>
        <w:t xml:space="preserve"> </w:t>
      </w:r>
      <w:r w:rsidR="0015377B">
        <w:rPr>
          <w:rFonts w:ascii="Times New Roman" w:eastAsia="Times New Roman" w:hAnsi="Times New Roman"/>
          <w:sz w:val="28"/>
          <w:szCs w:val="28"/>
          <w:lang w:eastAsia="ar-SA"/>
        </w:rPr>
        <w:t>671,15</w:t>
      </w:r>
      <w:r w:rsidR="00F25764">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тыс. руб.;</w:t>
      </w:r>
    </w:p>
    <w:p w14:paraId="3C3B5F22" w14:textId="53CBBED7" w:rsidR="00852E43" w:rsidRPr="00FE1BE1" w:rsidRDefault="00852E43" w:rsidP="00FE1BE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- 2027 год </w:t>
      </w:r>
      <w:r>
        <w:rPr>
          <w:rFonts w:ascii="Times New Roman" w:eastAsia="Times New Roman" w:hAnsi="Times New Roman"/>
          <w:sz w:val="28"/>
          <w:szCs w:val="28"/>
          <w:lang w:eastAsia="ar-SA"/>
        </w:rPr>
        <w:sym w:font="Symbol" w:char="F02D"/>
      </w:r>
      <w:r>
        <w:rPr>
          <w:rFonts w:ascii="Times New Roman" w:eastAsia="Times New Roman" w:hAnsi="Times New Roman"/>
          <w:sz w:val="28"/>
          <w:szCs w:val="28"/>
          <w:lang w:eastAsia="ar-SA"/>
        </w:rPr>
        <w:t xml:space="preserve"> </w:t>
      </w:r>
      <w:r w:rsidR="0015377B">
        <w:rPr>
          <w:rFonts w:ascii="Times New Roman" w:eastAsia="Times New Roman" w:hAnsi="Times New Roman"/>
          <w:sz w:val="28"/>
          <w:szCs w:val="28"/>
          <w:lang w:eastAsia="ar-SA"/>
        </w:rPr>
        <w:t xml:space="preserve">679,68 </w:t>
      </w:r>
      <w:r>
        <w:rPr>
          <w:rFonts w:ascii="Times New Roman" w:eastAsia="Times New Roman" w:hAnsi="Times New Roman"/>
          <w:sz w:val="28"/>
          <w:szCs w:val="28"/>
          <w:lang w:eastAsia="ar-SA"/>
        </w:rPr>
        <w:t>тыс. руб. в т.ч.:</w:t>
      </w:r>
    </w:p>
    <w:p w14:paraId="6E3A4483" w14:textId="53445CD0" w:rsidR="00FE1BE1" w:rsidRPr="00FE1BE1" w:rsidRDefault="00FE1BE1" w:rsidP="00FE1BE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ar-SA"/>
        </w:rPr>
      </w:pPr>
      <w:r w:rsidRPr="00FE1BE1">
        <w:rPr>
          <w:rFonts w:ascii="Times New Roman" w:eastAsia="Times New Roman" w:hAnsi="Times New Roman"/>
          <w:sz w:val="28"/>
          <w:szCs w:val="28"/>
          <w:lang w:eastAsia="ar-SA"/>
        </w:rPr>
        <w:t>Областной бюджет:</w:t>
      </w:r>
    </w:p>
    <w:p w14:paraId="4C634289" w14:textId="77777777" w:rsidR="00FE1BE1" w:rsidRPr="00FE1BE1" w:rsidRDefault="00FE1BE1" w:rsidP="00FE1BE1">
      <w:pPr>
        <w:widowControl w:val="0"/>
        <w:suppressAutoHyphens/>
        <w:spacing w:after="0" w:line="240" w:lineRule="auto"/>
        <w:ind w:firstLine="709"/>
        <w:contextualSpacing/>
        <w:rPr>
          <w:rFonts w:ascii="Times New Roman" w:eastAsia="Times New Roman" w:hAnsi="Times New Roman"/>
          <w:color w:val="000000"/>
          <w:sz w:val="28"/>
          <w:szCs w:val="28"/>
          <w:lang w:eastAsia="ru-RU"/>
        </w:rPr>
      </w:pPr>
      <w:r w:rsidRPr="00FE1BE1">
        <w:rPr>
          <w:rFonts w:ascii="Times New Roman" w:eastAsia="Times New Roman" w:hAnsi="Times New Roman"/>
          <w:sz w:val="28"/>
          <w:szCs w:val="28"/>
          <w:lang w:eastAsia="ru-RU"/>
        </w:rPr>
        <w:t xml:space="preserve">- </w:t>
      </w:r>
      <w:r w:rsidRPr="00FE1BE1">
        <w:rPr>
          <w:rFonts w:ascii="Times New Roman" w:eastAsia="Times New Roman" w:hAnsi="Times New Roman"/>
          <w:color w:val="000000"/>
          <w:sz w:val="28"/>
          <w:szCs w:val="28"/>
          <w:lang w:eastAsia="ru-RU"/>
        </w:rPr>
        <w:t>2020 год – 0,0 тыс. руб.;</w:t>
      </w:r>
    </w:p>
    <w:p w14:paraId="16FC5FCF" w14:textId="77777777" w:rsidR="00FE1BE1" w:rsidRPr="00FE1BE1" w:rsidRDefault="00FE1BE1" w:rsidP="00FE1BE1">
      <w:pPr>
        <w:widowControl w:val="0"/>
        <w:suppressAutoHyphens/>
        <w:spacing w:after="0" w:line="240" w:lineRule="auto"/>
        <w:ind w:firstLine="709"/>
        <w:contextualSpacing/>
        <w:rPr>
          <w:rFonts w:ascii="Times New Roman" w:eastAsia="Times New Roman" w:hAnsi="Times New Roman"/>
          <w:color w:val="000000"/>
          <w:sz w:val="28"/>
          <w:szCs w:val="28"/>
          <w:lang w:eastAsia="ru-RU"/>
        </w:rPr>
      </w:pPr>
      <w:r w:rsidRPr="00FE1BE1">
        <w:rPr>
          <w:rFonts w:ascii="Times New Roman" w:eastAsia="Times New Roman" w:hAnsi="Times New Roman"/>
          <w:color w:val="000000"/>
          <w:sz w:val="28"/>
          <w:szCs w:val="28"/>
          <w:lang w:eastAsia="ru-RU"/>
        </w:rPr>
        <w:t>- 2021 год ‒ 91,8 тыс. руб.;</w:t>
      </w:r>
    </w:p>
    <w:p w14:paraId="6AF43A19" w14:textId="77777777" w:rsidR="00FE1BE1" w:rsidRPr="00FE1BE1" w:rsidRDefault="00FE1BE1" w:rsidP="00FE1BE1">
      <w:pPr>
        <w:widowControl w:val="0"/>
        <w:suppressAutoHyphens/>
        <w:spacing w:after="0" w:line="240" w:lineRule="auto"/>
        <w:ind w:firstLine="709"/>
        <w:contextualSpacing/>
        <w:rPr>
          <w:rFonts w:ascii="Times New Roman" w:eastAsia="Times New Roman" w:hAnsi="Times New Roman"/>
          <w:color w:val="000000"/>
          <w:sz w:val="28"/>
          <w:szCs w:val="28"/>
          <w:lang w:eastAsia="ru-RU"/>
        </w:rPr>
      </w:pPr>
      <w:r w:rsidRPr="00FE1BE1">
        <w:rPr>
          <w:rFonts w:ascii="Times New Roman" w:eastAsia="Times New Roman" w:hAnsi="Times New Roman"/>
          <w:color w:val="000000"/>
          <w:sz w:val="28"/>
          <w:szCs w:val="28"/>
          <w:lang w:eastAsia="ru-RU"/>
        </w:rPr>
        <w:t xml:space="preserve">- 2022 год – </w:t>
      </w:r>
      <w:r w:rsidRPr="00FE1BE1">
        <w:rPr>
          <w:rFonts w:ascii="Times New Roman" w:eastAsia="Times New Roman" w:hAnsi="Times New Roman"/>
          <w:sz w:val="28"/>
          <w:szCs w:val="28"/>
          <w:lang w:eastAsia="ru-RU"/>
        </w:rPr>
        <w:t>83,2</w:t>
      </w:r>
      <w:r w:rsidRPr="00FE1BE1">
        <w:rPr>
          <w:rFonts w:ascii="Times New Roman" w:eastAsia="Times New Roman" w:hAnsi="Times New Roman"/>
          <w:color w:val="000000"/>
          <w:sz w:val="28"/>
          <w:szCs w:val="28"/>
          <w:lang w:eastAsia="ru-RU"/>
        </w:rPr>
        <w:t xml:space="preserve"> тыс. руб.;</w:t>
      </w:r>
    </w:p>
    <w:p w14:paraId="3665D03C" w14:textId="77777777" w:rsidR="00FE1BE1" w:rsidRPr="00FE1BE1" w:rsidRDefault="00FE1BE1" w:rsidP="00FE1BE1">
      <w:pPr>
        <w:widowControl w:val="0"/>
        <w:suppressAutoHyphens/>
        <w:spacing w:after="0" w:line="240" w:lineRule="auto"/>
        <w:ind w:firstLine="709"/>
        <w:contextualSpacing/>
        <w:rPr>
          <w:rFonts w:ascii="Times New Roman" w:eastAsia="Times New Roman" w:hAnsi="Times New Roman"/>
          <w:color w:val="000000"/>
          <w:sz w:val="28"/>
          <w:szCs w:val="28"/>
          <w:lang w:eastAsia="ru-RU"/>
        </w:rPr>
      </w:pPr>
      <w:r w:rsidRPr="00FE1BE1">
        <w:rPr>
          <w:rFonts w:ascii="Times New Roman" w:eastAsia="Times New Roman" w:hAnsi="Times New Roman"/>
          <w:color w:val="000000"/>
          <w:sz w:val="28"/>
          <w:szCs w:val="28"/>
          <w:lang w:eastAsia="ru-RU"/>
        </w:rPr>
        <w:t xml:space="preserve">- 2023 год – </w:t>
      </w:r>
      <w:r w:rsidRPr="00FE1BE1">
        <w:rPr>
          <w:rFonts w:ascii="Times New Roman" w:eastAsia="Times New Roman" w:hAnsi="Times New Roman"/>
          <w:sz w:val="28"/>
          <w:szCs w:val="28"/>
          <w:lang w:eastAsia="ru-RU"/>
        </w:rPr>
        <w:t>93,08</w:t>
      </w:r>
      <w:r w:rsidRPr="00FE1BE1">
        <w:rPr>
          <w:rFonts w:ascii="Times New Roman" w:eastAsia="Times New Roman" w:hAnsi="Times New Roman"/>
          <w:color w:val="000000"/>
          <w:sz w:val="28"/>
          <w:szCs w:val="28"/>
          <w:lang w:eastAsia="ru-RU"/>
        </w:rPr>
        <w:t xml:space="preserve"> тыс. руб.;</w:t>
      </w:r>
    </w:p>
    <w:p w14:paraId="7AF27113" w14:textId="46C1C1C5" w:rsidR="00FE1BE1" w:rsidRPr="00FE1BE1" w:rsidRDefault="00FE1BE1" w:rsidP="00FE1BE1">
      <w:pPr>
        <w:widowControl w:val="0"/>
        <w:suppressAutoHyphens/>
        <w:spacing w:after="0" w:line="240" w:lineRule="auto"/>
        <w:ind w:firstLine="709"/>
        <w:contextualSpacing/>
        <w:rPr>
          <w:rFonts w:ascii="Times New Roman" w:eastAsia="Times New Roman" w:hAnsi="Times New Roman"/>
          <w:color w:val="000000"/>
          <w:sz w:val="28"/>
          <w:szCs w:val="28"/>
          <w:lang w:eastAsia="ru-RU"/>
        </w:rPr>
      </w:pPr>
      <w:r w:rsidRPr="00FE1BE1">
        <w:rPr>
          <w:rFonts w:ascii="Times New Roman" w:eastAsia="Times New Roman" w:hAnsi="Times New Roman"/>
          <w:color w:val="000000"/>
          <w:sz w:val="28"/>
          <w:szCs w:val="28"/>
          <w:lang w:eastAsia="ru-RU"/>
        </w:rPr>
        <w:t xml:space="preserve">- 2024 год – </w:t>
      </w:r>
      <w:r w:rsidR="008B0F17">
        <w:rPr>
          <w:rFonts w:ascii="Times New Roman" w:eastAsia="Times New Roman" w:hAnsi="Times New Roman"/>
          <w:sz w:val="28"/>
          <w:szCs w:val="28"/>
          <w:lang w:eastAsia="ru-RU"/>
        </w:rPr>
        <w:t>16</w:t>
      </w:r>
      <w:r w:rsidR="0015377B">
        <w:rPr>
          <w:rFonts w:ascii="Times New Roman" w:eastAsia="Times New Roman" w:hAnsi="Times New Roman"/>
          <w:sz w:val="28"/>
          <w:szCs w:val="28"/>
          <w:lang w:eastAsia="ru-RU"/>
        </w:rPr>
        <w:t>2,29</w:t>
      </w:r>
      <w:r w:rsidRPr="00FE1BE1">
        <w:rPr>
          <w:rFonts w:ascii="Times New Roman" w:eastAsia="Times New Roman" w:hAnsi="Times New Roman"/>
          <w:color w:val="000000"/>
          <w:sz w:val="28"/>
          <w:szCs w:val="28"/>
          <w:lang w:eastAsia="ru-RU"/>
        </w:rPr>
        <w:t xml:space="preserve"> тыс. руб</w:t>
      </w:r>
      <w:r w:rsidR="00852E43">
        <w:rPr>
          <w:rFonts w:ascii="Times New Roman" w:eastAsia="Times New Roman" w:hAnsi="Times New Roman"/>
          <w:color w:val="000000"/>
          <w:sz w:val="28"/>
          <w:szCs w:val="28"/>
          <w:lang w:eastAsia="ru-RU"/>
        </w:rPr>
        <w:t>.;</w:t>
      </w:r>
    </w:p>
    <w:p w14:paraId="41E8D998" w14:textId="3FCB0E60" w:rsidR="00FE1BE1" w:rsidRDefault="00FE1BE1" w:rsidP="00FE1BE1">
      <w:pPr>
        <w:widowControl w:val="0"/>
        <w:suppressAutoHyphens/>
        <w:spacing w:after="0" w:line="240" w:lineRule="auto"/>
        <w:ind w:firstLine="709"/>
        <w:contextualSpacing/>
        <w:rPr>
          <w:rFonts w:ascii="Times New Roman" w:eastAsia="Times New Roman" w:hAnsi="Times New Roman"/>
          <w:color w:val="000000"/>
          <w:sz w:val="28"/>
          <w:szCs w:val="28"/>
          <w:lang w:eastAsia="ru-RU"/>
        </w:rPr>
      </w:pPr>
      <w:r w:rsidRPr="00FE1BE1">
        <w:rPr>
          <w:rFonts w:ascii="Times New Roman" w:eastAsia="Times New Roman" w:hAnsi="Times New Roman"/>
          <w:color w:val="000000"/>
          <w:sz w:val="28"/>
          <w:szCs w:val="28"/>
          <w:lang w:eastAsia="ru-RU"/>
        </w:rPr>
        <w:t xml:space="preserve">- 2025 год – </w:t>
      </w:r>
      <w:r w:rsidR="00A849CB">
        <w:rPr>
          <w:rFonts w:ascii="Times New Roman" w:eastAsia="Times New Roman" w:hAnsi="Times New Roman"/>
          <w:color w:val="000000"/>
          <w:sz w:val="28"/>
          <w:szCs w:val="28"/>
          <w:lang w:eastAsia="ru-RU"/>
        </w:rPr>
        <w:t>0,00</w:t>
      </w:r>
      <w:r w:rsidRPr="00FE1BE1">
        <w:rPr>
          <w:rFonts w:ascii="Times New Roman" w:eastAsia="Times New Roman" w:hAnsi="Times New Roman"/>
          <w:color w:val="000000"/>
          <w:sz w:val="28"/>
          <w:szCs w:val="28"/>
          <w:lang w:eastAsia="ru-RU"/>
        </w:rPr>
        <w:t xml:space="preserve"> тыс. руб</w:t>
      </w:r>
      <w:r w:rsidR="00852E43">
        <w:rPr>
          <w:rFonts w:ascii="Times New Roman" w:eastAsia="Times New Roman" w:hAnsi="Times New Roman"/>
          <w:color w:val="000000"/>
          <w:sz w:val="28"/>
          <w:szCs w:val="28"/>
          <w:lang w:eastAsia="ru-RU"/>
        </w:rPr>
        <w:t>.;</w:t>
      </w:r>
    </w:p>
    <w:p w14:paraId="2BE918A6" w14:textId="488B87F0" w:rsidR="00852E43" w:rsidRDefault="00852E43" w:rsidP="00FE1BE1">
      <w:pPr>
        <w:widowControl w:val="0"/>
        <w:suppressAutoHyphens/>
        <w:spacing w:after="0" w:line="240" w:lineRule="auto"/>
        <w:ind w:firstLine="709"/>
        <w:contextualSpacing/>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- 2026 год </w:t>
      </w:r>
      <w:r>
        <w:rPr>
          <w:rFonts w:ascii="Times New Roman" w:eastAsia="Times New Roman" w:hAnsi="Times New Roman"/>
          <w:color w:val="000000"/>
          <w:sz w:val="28"/>
          <w:szCs w:val="28"/>
          <w:lang w:eastAsia="ru-RU"/>
        </w:rPr>
        <w:sym w:font="Symbol" w:char="F02D"/>
      </w:r>
      <w:r>
        <w:rPr>
          <w:rFonts w:ascii="Times New Roman" w:eastAsia="Times New Roman" w:hAnsi="Times New Roman"/>
          <w:color w:val="000000"/>
          <w:sz w:val="28"/>
          <w:szCs w:val="28"/>
          <w:lang w:eastAsia="ru-RU"/>
        </w:rPr>
        <w:t xml:space="preserve"> </w:t>
      </w:r>
      <w:r w:rsidR="00A849CB">
        <w:rPr>
          <w:rFonts w:ascii="Times New Roman" w:eastAsia="Times New Roman" w:hAnsi="Times New Roman"/>
          <w:color w:val="000000"/>
          <w:sz w:val="28"/>
          <w:szCs w:val="28"/>
          <w:lang w:eastAsia="ru-RU"/>
        </w:rPr>
        <w:t>0,00</w:t>
      </w:r>
      <w:r w:rsidR="008B0F1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тыс. руб.;</w:t>
      </w:r>
    </w:p>
    <w:p w14:paraId="5D2E8C03" w14:textId="0A1765E1" w:rsidR="00852E43" w:rsidRPr="00FE1BE1" w:rsidRDefault="00852E43" w:rsidP="00FE1BE1">
      <w:pPr>
        <w:widowControl w:val="0"/>
        <w:suppressAutoHyphens/>
        <w:spacing w:after="0" w:line="240" w:lineRule="auto"/>
        <w:ind w:firstLine="709"/>
        <w:contextualSpacing/>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- 2027 год </w:t>
      </w:r>
      <w:r>
        <w:rPr>
          <w:rFonts w:ascii="Times New Roman" w:eastAsia="Times New Roman" w:hAnsi="Times New Roman"/>
          <w:color w:val="000000"/>
          <w:sz w:val="28"/>
          <w:szCs w:val="28"/>
          <w:lang w:eastAsia="ru-RU"/>
        </w:rPr>
        <w:sym w:font="Symbol" w:char="F02D"/>
      </w:r>
      <w:r>
        <w:rPr>
          <w:rFonts w:ascii="Times New Roman" w:eastAsia="Times New Roman" w:hAnsi="Times New Roman"/>
          <w:color w:val="000000"/>
          <w:sz w:val="28"/>
          <w:szCs w:val="28"/>
          <w:lang w:eastAsia="ru-RU"/>
        </w:rPr>
        <w:t xml:space="preserve"> </w:t>
      </w:r>
      <w:r w:rsidR="00A849CB">
        <w:rPr>
          <w:rFonts w:ascii="Times New Roman" w:eastAsia="Times New Roman" w:hAnsi="Times New Roman"/>
          <w:color w:val="000000"/>
          <w:sz w:val="28"/>
          <w:szCs w:val="28"/>
          <w:lang w:eastAsia="ru-RU"/>
        </w:rPr>
        <w:t>0,00</w:t>
      </w:r>
      <w:r w:rsidR="008B0F1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тыс. руб.</w:t>
      </w:r>
    </w:p>
    <w:p w14:paraId="1CF06115" w14:textId="77777777" w:rsidR="00FE1BE1" w:rsidRDefault="00FE1BE1" w:rsidP="00FE1BE1">
      <w:pPr>
        <w:widowControl w:val="0"/>
        <w:suppressAutoHyphens/>
        <w:spacing w:after="0" w:line="240" w:lineRule="auto"/>
        <w:ind w:firstLine="709"/>
        <w:contextualSpacing/>
        <w:rPr>
          <w:rFonts w:ascii="Times New Roman" w:eastAsia="Times New Roman" w:hAnsi="Times New Roman"/>
          <w:color w:val="000000"/>
          <w:sz w:val="28"/>
          <w:szCs w:val="28"/>
          <w:lang w:eastAsia="ru-RU"/>
        </w:rPr>
      </w:pPr>
    </w:p>
    <w:p w14:paraId="58F78044" w14:textId="77777777" w:rsidR="00FE1BE1" w:rsidRPr="00FE1BE1" w:rsidRDefault="00FE1BE1" w:rsidP="00FE1BE1">
      <w:pPr>
        <w:widowControl w:val="0"/>
        <w:suppressAutoHyphens/>
        <w:autoSpaceDE w:val="0"/>
        <w:autoSpaceDN w:val="0"/>
        <w:spacing w:after="0" w:line="240" w:lineRule="auto"/>
        <w:ind w:firstLine="709"/>
        <w:contextualSpacing/>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ar-SA"/>
        </w:rPr>
        <w:t xml:space="preserve">6. </w:t>
      </w:r>
      <w:r w:rsidRPr="00FE1BE1">
        <w:rPr>
          <w:rFonts w:ascii="Times New Roman" w:eastAsia="Times New Roman" w:hAnsi="Times New Roman"/>
          <w:b/>
          <w:sz w:val="28"/>
          <w:szCs w:val="28"/>
          <w:lang w:eastAsia="ru-RU"/>
        </w:rPr>
        <w:t>Описание ожидаемых результатов реализации муниципальной подпрограммы</w:t>
      </w:r>
    </w:p>
    <w:p w14:paraId="2A00891F" w14:textId="77777777" w:rsidR="00FE1BE1" w:rsidRPr="00FE1BE1" w:rsidRDefault="00FE1BE1" w:rsidP="00FE1BE1">
      <w:pPr>
        <w:widowControl w:val="0"/>
        <w:suppressAutoHyphens/>
        <w:autoSpaceDE w:val="0"/>
        <w:autoSpaceDN w:val="0"/>
        <w:spacing w:after="0" w:line="240" w:lineRule="auto"/>
        <w:ind w:firstLine="709"/>
        <w:contextualSpacing/>
        <w:jc w:val="center"/>
        <w:rPr>
          <w:rFonts w:ascii="Times New Roman" w:eastAsia="Times New Roman" w:hAnsi="Times New Roman"/>
          <w:b/>
          <w:sz w:val="28"/>
          <w:szCs w:val="28"/>
          <w:lang w:eastAsia="ru-RU"/>
        </w:rPr>
      </w:pPr>
    </w:p>
    <w:p w14:paraId="71992A9F" w14:textId="77777777" w:rsidR="00FE1BE1" w:rsidRPr="00FE1BE1" w:rsidRDefault="00FE1BE1" w:rsidP="00FE1BE1">
      <w:pPr>
        <w:widowControl w:val="0"/>
        <w:shd w:val="clear" w:color="auto" w:fill="FFFFFF"/>
        <w:suppressAutoHyphens/>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pacing w:val="3"/>
          <w:sz w:val="28"/>
          <w:szCs w:val="28"/>
          <w:lang w:eastAsia="ru-RU"/>
        </w:rPr>
        <w:t>6.1.</w:t>
      </w:r>
      <w:r w:rsidRPr="00FE1BE1">
        <w:rPr>
          <w:rFonts w:ascii="Times New Roman" w:eastAsia="Times New Roman" w:hAnsi="Times New Roman"/>
          <w:spacing w:val="3"/>
          <w:sz w:val="28"/>
          <w:szCs w:val="28"/>
          <w:lang w:eastAsia="ru-RU"/>
        </w:rPr>
        <w:tab/>
        <w:t xml:space="preserve">Обеспечение государственной поддержки системы детского </w:t>
      </w:r>
      <w:r w:rsidRPr="00FE1BE1">
        <w:rPr>
          <w:rFonts w:ascii="Times New Roman" w:eastAsia="Times New Roman" w:hAnsi="Times New Roman"/>
          <w:spacing w:val="4"/>
          <w:sz w:val="28"/>
          <w:szCs w:val="28"/>
          <w:lang w:eastAsia="ru-RU"/>
        </w:rPr>
        <w:t xml:space="preserve">оздоровления и </w:t>
      </w:r>
      <w:r w:rsidRPr="00FE1BE1">
        <w:rPr>
          <w:rFonts w:ascii="Times New Roman" w:eastAsia="Times New Roman" w:hAnsi="Times New Roman"/>
          <w:spacing w:val="3"/>
          <w:sz w:val="28"/>
          <w:szCs w:val="28"/>
          <w:lang w:eastAsia="ru-RU"/>
        </w:rPr>
        <w:t>отдыха</w:t>
      </w:r>
      <w:r w:rsidRPr="00FE1BE1">
        <w:rPr>
          <w:rFonts w:ascii="Times New Roman" w:eastAsia="Times New Roman" w:hAnsi="Times New Roman"/>
          <w:spacing w:val="-6"/>
          <w:sz w:val="28"/>
          <w:szCs w:val="28"/>
          <w:lang w:eastAsia="ru-RU"/>
        </w:rPr>
        <w:t>;</w:t>
      </w:r>
    </w:p>
    <w:p w14:paraId="1C051717" w14:textId="77777777" w:rsidR="00FE1BE1" w:rsidRPr="00FE1BE1" w:rsidRDefault="00FE1BE1" w:rsidP="00FE1BE1">
      <w:pPr>
        <w:widowControl w:val="0"/>
        <w:suppressAutoHyphens/>
        <w:spacing w:after="0" w:line="240" w:lineRule="auto"/>
        <w:ind w:firstLine="709"/>
        <w:contextualSpacing/>
        <w:jc w:val="both"/>
        <w:rPr>
          <w:rFonts w:ascii="Times New Roman" w:eastAsia="Times New Roman" w:hAnsi="Times New Roman"/>
          <w:spacing w:val="2"/>
          <w:sz w:val="28"/>
          <w:szCs w:val="28"/>
          <w:lang w:eastAsia="ru-RU"/>
        </w:rPr>
      </w:pPr>
      <w:r w:rsidRPr="00FE1BE1">
        <w:rPr>
          <w:rFonts w:ascii="Times New Roman" w:eastAsia="Times New Roman" w:hAnsi="Times New Roman"/>
          <w:spacing w:val="4"/>
          <w:sz w:val="28"/>
          <w:szCs w:val="28"/>
          <w:lang w:eastAsia="ru-RU"/>
        </w:rPr>
        <w:t>6.2.</w:t>
      </w:r>
      <w:r w:rsidRPr="00FE1BE1">
        <w:rPr>
          <w:rFonts w:ascii="Times New Roman" w:eastAsia="Times New Roman" w:hAnsi="Times New Roman"/>
          <w:spacing w:val="4"/>
          <w:sz w:val="28"/>
          <w:szCs w:val="28"/>
          <w:lang w:eastAsia="ru-RU"/>
        </w:rPr>
        <w:tab/>
        <w:t xml:space="preserve">Развитие разнообразных форм и видов оздоровления и отдыха детей, </w:t>
      </w:r>
      <w:r w:rsidRPr="00FE1BE1">
        <w:rPr>
          <w:rFonts w:ascii="Times New Roman" w:eastAsia="Times New Roman" w:hAnsi="Times New Roman"/>
          <w:spacing w:val="-6"/>
          <w:sz w:val="28"/>
          <w:szCs w:val="28"/>
          <w:lang w:eastAsia="ru-RU"/>
        </w:rPr>
        <w:t>подростков и молодежи;</w:t>
      </w:r>
    </w:p>
    <w:p w14:paraId="0A53949E" w14:textId="77777777" w:rsidR="00FE1BE1" w:rsidRPr="00FE1BE1" w:rsidRDefault="00FE1BE1" w:rsidP="00FE1BE1">
      <w:pPr>
        <w:widowControl w:val="0"/>
        <w:suppressAutoHyphens/>
        <w:spacing w:after="0" w:line="240" w:lineRule="auto"/>
        <w:ind w:firstLine="709"/>
        <w:contextualSpacing/>
        <w:jc w:val="both"/>
        <w:rPr>
          <w:rFonts w:ascii="Times New Roman" w:eastAsia="Times New Roman" w:hAnsi="Times New Roman"/>
          <w:spacing w:val="2"/>
          <w:sz w:val="28"/>
          <w:szCs w:val="28"/>
          <w:lang w:eastAsia="ru-RU"/>
        </w:rPr>
      </w:pPr>
      <w:r w:rsidRPr="00FE1BE1">
        <w:rPr>
          <w:rFonts w:ascii="Times New Roman" w:eastAsia="Times New Roman" w:hAnsi="Times New Roman"/>
          <w:spacing w:val="-2"/>
          <w:sz w:val="28"/>
          <w:szCs w:val="28"/>
          <w:lang w:eastAsia="ru-RU"/>
        </w:rPr>
        <w:t>6.3.</w:t>
      </w:r>
      <w:r w:rsidRPr="00FE1BE1">
        <w:rPr>
          <w:rFonts w:ascii="Times New Roman" w:eastAsia="Times New Roman" w:hAnsi="Times New Roman"/>
          <w:spacing w:val="-2"/>
          <w:sz w:val="28"/>
          <w:szCs w:val="28"/>
          <w:lang w:eastAsia="ru-RU"/>
        </w:rPr>
        <w:tab/>
        <w:t xml:space="preserve">Организация </w:t>
      </w:r>
      <w:r w:rsidRPr="00FE1BE1">
        <w:rPr>
          <w:rFonts w:ascii="Times New Roman" w:eastAsia="Times New Roman" w:hAnsi="Times New Roman"/>
          <w:spacing w:val="4"/>
          <w:sz w:val="28"/>
          <w:szCs w:val="28"/>
          <w:lang w:eastAsia="ru-RU"/>
        </w:rPr>
        <w:t xml:space="preserve">оздоровления и </w:t>
      </w:r>
      <w:r w:rsidRPr="00FE1BE1">
        <w:rPr>
          <w:rFonts w:ascii="Times New Roman" w:eastAsia="Times New Roman" w:hAnsi="Times New Roman"/>
          <w:spacing w:val="-2"/>
          <w:sz w:val="28"/>
          <w:szCs w:val="28"/>
          <w:lang w:eastAsia="ru-RU"/>
        </w:rPr>
        <w:t xml:space="preserve">отдыха различных категорий детей, </w:t>
      </w:r>
      <w:r w:rsidRPr="00FE1BE1">
        <w:rPr>
          <w:rFonts w:ascii="Times New Roman" w:eastAsia="Times New Roman" w:hAnsi="Times New Roman"/>
          <w:spacing w:val="8"/>
          <w:sz w:val="28"/>
          <w:szCs w:val="28"/>
          <w:lang w:eastAsia="ru-RU"/>
        </w:rPr>
        <w:t xml:space="preserve">подростков и молодежи в период каникул в учреждениях отдыха и </w:t>
      </w:r>
      <w:r w:rsidRPr="00FE1BE1">
        <w:rPr>
          <w:rFonts w:ascii="Times New Roman" w:eastAsia="Times New Roman" w:hAnsi="Times New Roman"/>
          <w:spacing w:val="-5"/>
          <w:sz w:val="28"/>
          <w:szCs w:val="28"/>
          <w:lang w:eastAsia="ru-RU"/>
        </w:rPr>
        <w:t>оздоровления с дневным и круглосуточным пребыванием;</w:t>
      </w:r>
    </w:p>
    <w:p w14:paraId="43791AE9" w14:textId="77777777" w:rsidR="00FE1BE1" w:rsidRPr="00FE1BE1" w:rsidRDefault="00FE1BE1" w:rsidP="00FE1BE1">
      <w:pPr>
        <w:widowControl w:val="0"/>
        <w:shd w:val="clear" w:color="auto" w:fill="FFFFFF"/>
        <w:tabs>
          <w:tab w:val="left" w:pos="730"/>
        </w:tabs>
        <w:suppressAutoHyphens/>
        <w:spacing w:after="0" w:line="240" w:lineRule="auto"/>
        <w:ind w:firstLine="709"/>
        <w:contextualSpacing/>
        <w:jc w:val="both"/>
        <w:rPr>
          <w:rFonts w:ascii="Times New Roman" w:eastAsia="Times New Roman" w:hAnsi="Times New Roman"/>
          <w:spacing w:val="-11"/>
          <w:sz w:val="28"/>
          <w:szCs w:val="28"/>
          <w:lang w:eastAsia="ru-RU"/>
        </w:rPr>
      </w:pPr>
      <w:r w:rsidRPr="00FE1BE1">
        <w:rPr>
          <w:rFonts w:ascii="Times New Roman" w:eastAsia="Times New Roman" w:hAnsi="Times New Roman"/>
          <w:spacing w:val="-5"/>
          <w:sz w:val="28"/>
          <w:szCs w:val="28"/>
          <w:lang w:eastAsia="ru-RU"/>
        </w:rPr>
        <w:t>6.4.</w:t>
      </w:r>
      <w:r w:rsidRPr="00FE1BE1">
        <w:rPr>
          <w:rFonts w:ascii="Times New Roman" w:eastAsia="Times New Roman" w:hAnsi="Times New Roman"/>
          <w:spacing w:val="-5"/>
          <w:sz w:val="28"/>
          <w:szCs w:val="28"/>
          <w:lang w:eastAsia="ru-RU"/>
        </w:rPr>
        <w:tab/>
        <w:t>Организация временного трудоустройства подростков в летний период;</w:t>
      </w:r>
    </w:p>
    <w:p w14:paraId="180A2840" w14:textId="77777777" w:rsidR="00FE1BE1" w:rsidRPr="00FE1BE1" w:rsidRDefault="00FE1BE1" w:rsidP="00FE1BE1">
      <w:pPr>
        <w:widowControl w:val="0"/>
        <w:shd w:val="clear" w:color="auto" w:fill="FFFFFF"/>
        <w:tabs>
          <w:tab w:val="left" w:pos="730"/>
        </w:tabs>
        <w:suppressAutoHyphens/>
        <w:spacing w:after="0" w:line="240" w:lineRule="auto"/>
        <w:ind w:firstLine="709"/>
        <w:contextualSpacing/>
        <w:jc w:val="both"/>
        <w:rPr>
          <w:rFonts w:ascii="Times New Roman" w:eastAsia="Times New Roman" w:hAnsi="Times New Roman"/>
          <w:spacing w:val="-5"/>
          <w:sz w:val="28"/>
          <w:szCs w:val="28"/>
          <w:lang w:eastAsia="ru-RU"/>
        </w:rPr>
      </w:pPr>
      <w:r w:rsidRPr="00FE1BE1">
        <w:rPr>
          <w:rFonts w:ascii="Times New Roman" w:eastAsia="Times New Roman" w:hAnsi="Times New Roman"/>
          <w:spacing w:val="-4"/>
          <w:sz w:val="28"/>
          <w:szCs w:val="28"/>
          <w:lang w:eastAsia="ru-RU"/>
        </w:rPr>
        <w:t>6.7.</w:t>
      </w:r>
      <w:r w:rsidRPr="00FE1BE1">
        <w:rPr>
          <w:rFonts w:ascii="Times New Roman" w:eastAsia="Times New Roman" w:hAnsi="Times New Roman"/>
          <w:spacing w:val="-4"/>
          <w:sz w:val="28"/>
          <w:szCs w:val="28"/>
          <w:lang w:eastAsia="ru-RU"/>
        </w:rPr>
        <w:tab/>
        <w:t xml:space="preserve">Научно-методическое, информационное и кадровое обеспечение системы </w:t>
      </w:r>
      <w:r w:rsidRPr="00FE1BE1">
        <w:rPr>
          <w:rFonts w:ascii="Times New Roman" w:eastAsia="Times New Roman" w:hAnsi="Times New Roman"/>
          <w:spacing w:val="4"/>
          <w:sz w:val="28"/>
          <w:szCs w:val="28"/>
          <w:lang w:eastAsia="ru-RU"/>
        </w:rPr>
        <w:t xml:space="preserve">оздоровления, </w:t>
      </w:r>
      <w:r w:rsidRPr="00FE1BE1">
        <w:rPr>
          <w:rFonts w:ascii="Times New Roman" w:eastAsia="Times New Roman" w:hAnsi="Times New Roman"/>
          <w:spacing w:val="-5"/>
          <w:sz w:val="28"/>
          <w:szCs w:val="28"/>
          <w:lang w:eastAsia="ru-RU"/>
        </w:rPr>
        <w:t>отдыха и занятости детей и подростков;</w:t>
      </w:r>
    </w:p>
    <w:p w14:paraId="58B6DD4A" w14:textId="77777777" w:rsidR="00FE1BE1" w:rsidRPr="00FE1BE1" w:rsidRDefault="00FE1BE1" w:rsidP="00FE1BE1">
      <w:pPr>
        <w:widowControl w:val="0"/>
        <w:suppressAutoHyphens/>
        <w:spacing w:after="0" w:line="240" w:lineRule="auto"/>
        <w:ind w:firstLine="709"/>
        <w:contextualSpacing/>
        <w:jc w:val="both"/>
        <w:rPr>
          <w:rFonts w:ascii="Times New Roman" w:eastAsia="Times New Roman" w:hAnsi="Times New Roman"/>
          <w:spacing w:val="2"/>
          <w:sz w:val="28"/>
          <w:szCs w:val="28"/>
          <w:lang w:eastAsia="ru-RU"/>
        </w:rPr>
      </w:pPr>
      <w:r w:rsidRPr="00FE1BE1">
        <w:rPr>
          <w:rFonts w:ascii="Times New Roman" w:eastAsia="Times New Roman" w:hAnsi="Times New Roman"/>
          <w:spacing w:val="2"/>
          <w:sz w:val="28"/>
          <w:szCs w:val="28"/>
          <w:lang w:eastAsia="ru-RU"/>
        </w:rPr>
        <w:lastRenderedPageBreak/>
        <w:t>6.8.</w:t>
      </w:r>
      <w:r w:rsidRPr="00FE1BE1">
        <w:rPr>
          <w:rFonts w:ascii="Times New Roman" w:eastAsia="Times New Roman" w:hAnsi="Times New Roman"/>
          <w:spacing w:val="2"/>
          <w:sz w:val="28"/>
          <w:szCs w:val="28"/>
          <w:lang w:eastAsia="ru-RU"/>
        </w:rPr>
        <w:tab/>
        <w:t>Осуществление мер социальной поддержки населения по бесплатному обеспечению путёвками на отдых, оздоровление детей в каникулярное время.</w:t>
      </w:r>
    </w:p>
    <w:p w14:paraId="7A544901" w14:textId="77777777" w:rsidR="00FE1BE1" w:rsidRPr="00FE1BE1" w:rsidRDefault="00D002DE" w:rsidP="00FE1BE1">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hyperlink w:anchor="Par1407" w:tooltip="ПЕРЕЧЕНЬ" w:history="1">
        <w:r w:rsidR="00FE1BE1" w:rsidRPr="00FE1BE1">
          <w:rPr>
            <w:rFonts w:ascii="Times New Roman" w:eastAsia="Times New Roman" w:hAnsi="Times New Roman"/>
            <w:sz w:val="28"/>
            <w:szCs w:val="28"/>
            <w:lang w:eastAsia="ru-RU"/>
          </w:rPr>
          <w:t>Перечень</w:t>
        </w:r>
      </w:hyperlink>
      <w:r w:rsidR="00FE1BE1" w:rsidRPr="00FE1BE1">
        <w:rPr>
          <w:rFonts w:ascii="Times New Roman" w:eastAsia="Times New Roman" w:hAnsi="Times New Roman"/>
          <w:sz w:val="28"/>
          <w:szCs w:val="28"/>
          <w:lang w:eastAsia="ru-RU"/>
        </w:rPr>
        <w:t xml:space="preserve"> непосредственных показателей эффективности реализации мероприятий подпрограммы отражен в таблице согласно Приложению 3.</w:t>
      </w:r>
    </w:p>
    <w:p w14:paraId="0E81A580" w14:textId="77777777" w:rsidR="00FE1BE1" w:rsidRPr="00FE1BE1" w:rsidRDefault="00FE1BE1" w:rsidP="00FE1BE1">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p>
    <w:p w14:paraId="72A950C9" w14:textId="77777777" w:rsidR="00FE1BE1" w:rsidRPr="00FE1BE1" w:rsidRDefault="00FE1BE1" w:rsidP="00FE1BE1">
      <w:pPr>
        <w:widowControl w:val="0"/>
        <w:shd w:val="clear" w:color="auto" w:fill="FFFFFF"/>
        <w:suppressAutoHyphens/>
        <w:spacing w:after="0" w:line="240" w:lineRule="auto"/>
        <w:ind w:firstLine="709"/>
        <w:contextualSpacing/>
        <w:jc w:val="center"/>
        <w:rPr>
          <w:rFonts w:ascii="Times New Roman" w:eastAsia="Times New Roman" w:hAnsi="Times New Roman"/>
          <w:b/>
          <w:sz w:val="28"/>
          <w:szCs w:val="28"/>
          <w:lang w:eastAsia="ru-RU"/>
        </w:rPr>
      </w:pPr>
      <w:r w:rsidRPr="00FE1BE1">
        <w:rPr>
          <w:rFonts w:ascii="Times New Roman" w:eastAsia="Times New Roman" w:hAnsi="Times New Roman"/>
          <w:b/>
          <w:sz w:val="28"/>
          <w:szCs w:val="28"/>
          <w:lang w:eastAsia="ru-RU"/>
        </w:rPr>
        <w:t>7. Описание системы управления реализацией муниципальной подпрограммы</w:t>
      </w:r>
    </w:p>
    <w:p w14:paraId="648D3297" w14:textId="77777777" w:rsidR="00FE1BE1" w:rsidRPr="00FE1BE1" w:rsidRDefault="00FE1BE1" w:rsidP="00FE1BE1">
      <w:pPr>
        <w:widowControl w:val="0"/>
        <w:shd w:val="clear" w:color="auto" w:fill="FFFFFF"/>
        <w:suppressAutoHyphens/>
        <w:spacing w:after="0" w:line="240" w:lineRule="auto"/>
        <w:ind w:firstLine="709"/>
        <w:contextualSpacing/>
        <w:jc w:val="center"/>
        <w:rPr>
          <w:rFonts w:ascii="Times New Roman" w:eastAsia="Times New Roman" w:hAnsi="Times New Roman"/>
          <w:b/>
          <w:sz w:val="28"/>
          <w:szCs w:val="28"/>
          <w:lang w:eastAsia="ru-RU"/>
        </w:rPr>
      </w:pPr>
    </w:p>
    <w:p w14:paraId="17DAC990" w14:textId="77777777" w:rsidR="00FE1BE1" w:rsidRPr="00FE1BE1" w:rsidRDefault="00FE1BE1" w:rsidP="00FE1BE1">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Организует работу по реализации подпрограммы сектор по делам молодежи, культуры и спорта администрации ЗАТО Первомайский. В его обязанности входит:</w:t>
      </w:r>
    </w:p>
    <w:p w14:paraId="3F7352B5" w14:textId="77777777" w:rsidR="00FE1BE1" w:rsidRPr="00FE1BE1" w:rsidRDefault="00FE1BE1" w:rsidP="00FE1BE1">
      <w:pPr>
        <w:widowControl w:val="0"/>
        <w:tabs>
          <w:tab w:val="left" w:pos="1134"/>
        </w:tabs>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1.</w:t>
      </w:r>
      <w:r w:rsidRPr="00FE1BE1">
        <w:rPr>
          <w:rFonts w:ascii="Times New Roman" w:eastAsia="Times New Roman" w:hAnsi="Times New Roman"/>
          <w:sz w:val="28"/>
          <w:szCs w:val="28"/>
          <w:lang w:eastAsia="ru-RU"/>
        </w:rPr>
        <w:tab/>
        <w:t>Согласование объемов финансирования на очередной финансовый год;</w:t>
      </w:r>
    </w:p>
    <w:p w14:paraId="4638C8D6" w14:textId="77777777" w:rsidR="00FE1BE1" w:rsidRPr="00FE1BE1" w:rsidRDefault="00FE1BE1" w:rsidP="00FE1BE1">
      <w:pPr>
        <w:widowControl w:val="0"/>
        <w:tabs>
          <w:tab w:val="left" w:pos="1134"/>
        </w:tabs>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2.</w:t>
      </w:r>
      <w:r w:rsidRPr="00FE1BE1">
        <w:rPr>
          <w:rFonts w:ascii="Times New Roman" w:eastAsia="Times New Roman" w:hAnsi="Times New Roman"/>
          <w:sz w:val="28"/>
          <w:szCs w:val="28"/>
          <w:lang w:eastAsia="ru-RU"/>
        </w:rPr>
        <w:tab/>
        <w:t>Контроль за эффективным и целевым использованием выделяемых финансовых средств, за качеством проводимых мероприятий, за выполнением сроков реализации мероприятий;</w:t>
      </w:r>
    </w:p>
    <w:p w14:paraId="0B7DA6D7" w14:textId="77777777" w:rsidR="00FE1BE1" w:rsidRPr="00FE1BE1" w:rsidRDefault="00FE1BE1" w:rsidP="00FE1BE1">
      <w:pPr>
        <w:widowControl w:val="0"/>
        <w:tabs>
          <w:tab w:val="left" w:pos="1134"/>
        </w:tabs>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3.</w:t>
      </w:r>
      <w:r w:rsidRPr="00FE1BE1">
        <w:rPr>
          <w:rFonts w:ascii="Times New Roman" w:eastAsia="Times New Roman" w:hAnsi="Times New Roman"/>
          <w:sz w:val="28"/>
          <w:szCs w:val="28"/>
          <w:lang w:eastAsia="ru-RU"/>
        </w:rPr>
        <w:tab/>
        <w:t>Сбор периодической отчетности о ходе выполнения мероприятий подпрограммы;</w:t>
      </w:r>
    </w:p>
    <w:p w14:paraId="6E764B90" w14:textId="77777777" w:rsidR="00FE1BE1" w:rsidRPr="00FE1BE1" w:rsidRDefault="00FE1BE1" w:rsidP="00FE1BE1">
      <w:pPr>
        <w:widowControl w:val="0"/>
        <w:tabs>
          <w:tab w:val="left" w:pos="1134"/>
        </w:tabs>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4.</w:t>
      </w:r>
      <w:r w:rsidRPr="00FE1BE1">
        <w:rPr>
          <w:rFonts w:ascii="Times New Roman" w:eastAsia="Times New Roman" w:hAnsi="Times New Roman"/>
          <w:sz w:val="28"/>
          <w:szCs w:val="28"/>
          <w:lang w:eastAsia="ru-RU"/>
        </w:rPr>
        <w:tab/>
        <w:t>Сбор информации для анализа ключевых показателей эффективности реализации подпрограммы;</w:t>
      </w:r>
    </w:p>
    <w:p w14:paraId="4B3DBBC3" w14:textId="77777777" w:rsidR="00FE1BE1" w:rsidRPr="00FE1BE1" w:rsidRDefault="00FE1BE1" w:rsidP="00FE1BE1">
      <w:pPr>
        <w:widowControl w:val="0"/>
        <w:tabs>
          <w:tab w:val="left" w:pos="1134"/>
        </w:tabs>
        <w:suppressAutoHyphen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5.</w:t>
      </w:r>
      <w:r w:rsidRPr="00FE1BE1">
        <w:rPr>
          <w:rFonts w:ascii="Times New Roman" w:eastAsia="Times New Roman" w:hAnsi="Times New Roman"/>
          <w:sz w:val="28"/>
          <w:szCs w:val="28"/>
          <w:lang w:eastAsia="ru-RU"/>
        </w:rPr>
        <w:tab/>
        <w:t>Подготовка доклада о реализации подпрограммы и отчета об использовании бюджетных средств.</w:t>
      </w:r>
    </w:p>
    <w:p w14:paraId="1A5909C6" w14:textId="77777777" w:rsidR="00FE1BE1" w:rsidRDefault="00FE1BE1" w:rsidP="00FE1BE1">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FE1BE1">
        <w:rPr>
          <w:rFonts w:ascii="Times New Roman" w:eastAsia="Times New Roman" w:hAnsi="Times New Roman"/>
          <w:sz w:val="28"/>
          <w:szCs w:val="28"/>
          <w:lang w:eastAsia="ru-RU"/>
        </w:rPr>
        <w:t>Возможные риски реализации подпрограммы приводятся в таблице:</w:t>
      </w:r>
    </w:p>
    <w:p w14:paraId="35E61F2C" w14:textId="77777777" w:rsidR="00852E43" w:rsidRPr="00FE1BE1" w:rsidRDefault="00852E43" w:rsidP="00FE1BE1">
      <w:pPr>
        <w:widowControl w:val="0"/>
        <w:tabs>
          <w:tab w:val="left" w:pos="1134"/>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p>
    <w:tbl>
      <w:tblPr>
        <w:tblpPr w:leftFromText="180" w:rightFromText="180" w:vertAnchor="text" w:tblpX="-209" w:tblpY="1"/>
        <w:tblOverlap w:val="never"/>
        <w:tblW w:w="9593" w:type="dxa"/>
        <w:tblCellSpacing w:w="5" w:type="nil"/>
        <w:tblLayout w:type="fixed"/>
        <w:tblCellMar>
          <w:left w:w="28" w:type="dxa"/>
          <w:right w:w="28" w:type="dxa"/>
        </w:tblCellMar>
        <w:tblLook w:val="0000" w:firstRow="0" w:lastRow="0" w:firstColumn="0" w:lastColumn="0" w:noHBand="0" w:noVBand="0"/>
      </w:tblPr>
      <w:tblGrid>
        <w:gridCol w:w="397"/>
        <w:gridCol w:w="5085"/>
        <w:gridCol w:w="4111"/>
      </w:tblGrid>
      <w:tr w:rsidR="00FE1BE1" w:rsidRPr="00FE1BE1" w14:paraId="7C6684FC" w14:textId="77777777" w:rsidTr="00852E43">
        <w:trPr>
          <w:trHeight w:val="732"/>
          <w:tblCellSpacing w:w="5" w:type="nil"/>
        </w:trPr>
        <w:tc>
          <w:tcPr>
            <w:tcW w:w="397" w:type="dxa"/>
            <w:tcBorders>
              <w:top w:val="single" w:sz="4" w:space="0" w:color="auto"/>
              <w:left w:val="single" w:sz="4" w:space="0" w:color="auto"/>
              <w:bottom w:val="single" w:sz="4" w:space="0" w:color="auto"/>
              <w:right w:val="single" w:sz="4" w:space="0" w:color="auto"/>
            </w:tcBorders>
          </w:tcPr>
          <w:p w14:paraId="64D8B3EA" w14:textId="77777777" w:rsidR="00FE1BE1" w:rsidRPr="00FE1BE1" w:rsidRDefault="00FE1BE1" w:rsidP="00852E43">
            <w:pPr>
              <w:autoSpaceDE w:val="0"/>
              <w:autoSpaceDN w:val="0"/>
              <w:adjustRightInd w:val="0"/>
              <w:spacing w:after="0" w:line="240" w:lineRule="auto"/>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п/п</w:t>
            </w:r>
          </w:p>
          <w:p w14:paraId="687B00AE" w14:textId="77777777" w:rsidR="00FE1BE1" w:rsidRPr="00FE1BE1" w:rsidRDefault="00FE1BE1" w:rsidP="00852E43">
            <w:pPr>
              <w:autoSpaceDE w:val="0"/>
              <w:autoSpaceDN w:val="0"/>
              <w:adjustRightInd w:val="0"/>
              <w:spacing w:after="0" w:line="240" w:lineRule="auto"/>
              <w:jc w:val="both"/>
              <w:rPr>
                <w:rFonts w:ascii="Times New Roman" w:eastAsia="Times New Roman" w:hAnsi="Times New Roman"/>
                <w:sz w:val="24"/>
                <w:szCs w:val="24"/>
                <w:lang w:eastAsia="ru-RU"/>
              </w:rPr>
            </w:pPr>
          </w:p>
        </w:tc>
        <w:tc>
          <w:tcPr>
            <w:tcW w:w="5085" w:type="dxa"/>
            <w:tcBorders>
              <w:top w:val="single" w:sz="4" w:space="0" w:color="auto"/>
              <w:left w:val="single" w:sz="4" w:space="0" w:color="auto"/>
              <w:bottom w:val="single" w:sz="4" w:space="0" w:color="auto"/>
              <w:right w:val="single" w:sz="4" w:space="0" w:color="auto"/>
            </w:tcBorders>
          </w:tcPr>
          <w:p w14:paraId="51D609E6" w14:textId="77777777" w:rsidR="00FE1BE1" w:rsidRPr="00FE1BE1" w:rsidRDefault="00FE1BE1" w:rsidP="00852E43">
            <w:pPr>
              <w:autoSpaceDE w:val="0"/>
              <w:autoSpaceDN w:val="0"/>
              <w:adjustRightInd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Описание рисков реализации</w:t>
            </w:r>
            <w:r w:rsidRPr="00FE1BE1">
              <w:rPr>
                <w:rFonts w:ascii="Times New Roman" w:eastAsia="Times New Roman" w:hAnsi="Times New Roman"/>
                <w:sz w:val="24"/>
                <w:szCs w:val="24"/>
                <w:lang w:eastAsia="ru-RU"/>
              </w:rPr>
              <w:br/>
              <w:t>подпрограммы</w:t>
            </w:r>
          </w:p>
        </w:tc>
        <w:tc>
          <w:tcPr>
            <w:tcW w:w="4111" w:type="dxa"/>
            <w:tcBorders>
              <w:top w:val="single" w:sz="4" w:space="0" w:color="auto"/>
              <w:left w:val="single" w:sz="4" w:space="0" w:color="auto"/>
              <w:bottom w:val="single" w:sz="4" w:space="0" w:color="auto"/>
              <w:right w:val="single" w:sz="4" w:space="0" w:color="auto"/>
            </w:tcBorders>
          </w:tcPr>
          <w:p w14:paraId="1B468B9B" w14:textId="77777777" w:rsidR="00FE1BE1" w:rsidRPr="00FE1BE1" w:rsidRDefault="00FE1BE1" w:rsidP="00852E43">
            <w:pPr>
              <w:autoSpaceDE w:val="0"/>
              <w:autoSpaceDN w:val="0"/>
              <w:adjustRightInd w:val="0"/>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Предложения по снижению последствий проявления негативных факторов и достижению установленных показателей эффективности реализации подпрограммы</w:t>
            </w:r>
          </w:p>
        </w:tc>
      </w:tr>
      <w:tr w:rsidR="00FE1BE1" w:rsidRPr="00FE1BE1" w14:paraId="068E23E0" w14:textId="77777777" w:rsidTr="00852E43">
        <w:trPr>
          <w:trHeight w:val="240"/>
          <w:tblCellSpacing w:w="5" w:type="nil"/>
        </w:trPr>
        <w:tc>
          <w:tcPr>
            <w:tcW w:w="397" w:type="dxa"/>
            <w:tcBorders>
              <w:left w:val="single" w:sz="4" w:space="0" w:color="auto"/>
              <w:bottom w:val="single" w:sz="4" w:space="0" w:color="auto"/>
              <w:right w:val="single" w:sz="4" w:space="0" w:color="auto"/>
            </w:tcBorders>
          </w:tcPr>
          <w:p w14:paraId="0408A2EC" w14:textId="77777777" w:rsidR="00FE1BE1" w:rsidRPr="00FE1BE1" w:rsidRDefault="00FE1BE1" w:rsidP="00852E43">
            <w:pPr>
              <w:autoSpaceDE w:val="0"/>
              <w:autoSpaceDN w:val="0"/>
              <w:adjustRightInd w:val="0"/>
              <w:spacing w:after="0" w:line="240" w:lineRule="auto"/>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p>
        </w:tc>
        <w:tc>
          <w:tcPr>
            <w:tcW w:w="5085" w:type="dxa"/>
            <w:tcBorders>
              <w:left w:val="single" w:sz="4" w:space="0" w:color="auto"/>
              <w:bottom w:val="single" w:sz="4" w:space="0" w:color="auto"/>
              <w:right w:val="single" w:sz="4" w:space="0" w:color="auto"/>
            </w:tcBorders>
          </w:tcPr>
          <w:p w14:paraId="5A5EF673"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Отказ организаций различных форм собственности, деятельность которых связана с реализацией услуг по обеспечению отдыха детей и имеющих в собственности специально предназначенные стационарные здания, строения, сооружения, от участия в подпрограмме </w:t>
            </w:r>
          </w:p>
        </w:tc>
        <w:tc>
          <w:tcPr>
            <w:tcW w:w="4111" w:type="dxa"/>
            <w:tcBorders>
              <w:left w:val="single" w:sz="4" w:space="0" w:color="auto"/>
              <w:bottom w:val="single" w:sz="4" w:space="0" w:color="auto"/>
              <w:right w:val="single" w:sz="4" w:space="0" w:color="auto"/>
            </w:tcBorders>
          </w:tcPr>
          <w:p w14:paraId="082174E5"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Оперативное </w:t>
            </w:r>
            <w:proofErr w:type="gramStart"/>
            <w:r w:rsidRPr="00FE1BE1">
              <w:rPr>
                <w:rFonts w:ascii="Times New Roman" w:eastAsia="Times New Roman" w:hAnsi="Times New Roman"/>
                <w:sz w:val="24"/>
                <w:szCs w:val="24"/>
                <w:lang w:eastAsia="ru-RU"/>
              </w:rPr>
              <w:t>внесение  изменений</w:t>
            </w:r>
            <w:proofErr w:type="gramEnd"/>
            <w:r w:rsidRPr="00FE1BE1">
              <w:rPr>
                <w:rFonts w:ascii="Times New Roman" w:eastAsia="Times New Roman" w:hAnsi="Times New Roman"/>
                <w:sz w:val="24"/>
                <w:szCs w:val="24"/>
                <w:lang w:eastAsia="ru-RU"/>
              </w:rPr>
              <w:t xml:space="preserve"> в нормативно-правовые акты органов местного самоуправления ЗАТО Первомайский </w:t>
            </w:r>
            <w:r w:rsidRPr="00FE1BE1">
              <w:rPr>
                <w:rFonts w:ascii="Times New Roman" w:eastAsia="Times New Roman" w:hAnsi="Times New Roman"/>
                <w:color w:val="000000"/>
                <w:sz w:val="24"/>
                <w:szCs w:val="24"/>
                <w:lang w:eastAsia="ru-RU"/>
              </w:rPr>
              <w:t>в сфере летнего отдыха и оздоровления детей и подростков</w:t>
            </w:r>
            <w:r w:rsidRPr="00FE1BE1">
              <w:rPr>
                <w:rFonts w:ascii="Times New Roman" w:eastAsia="Times New Roman" w:hAnsi="Times New Roman"/>
                <w:sz w:val="24"/>
                <w:szCs w:val="24"/>
                <w:lang w:eastAsia="ru-RU"/>
              </w:rPr>
              <w:t>. Корректировка планов реализации программных мероприятий.</w:t>
            </w:r>
          </w:p>
        </w:tc>
      </w:tr>
      <w:tr w:rsidR="00FE1BE1" w:rsidRPr="00FE1BE1" w14:paraId="776A77AF" w14:textId="77777777" w:rsidTr="00852E43">
        <w:trPr>
          <w:trHeight w:val="886"/>
          <w:tblCellSpacing w:w="5" w:type="nil"/>
        </w:trPr>
        <w:tc>
          <w:tcPr>
            <w:tcW w:w="397" w:type="dxa"/>
            <w:tcBorders>
              <w:top w:val="single" w:sz="4" w:space="0" w:color="auto"/>
              <w:left w:val="single" w:sz="4" w:space="0" w:color="auto"/>
              <w:bottom w:val="single" w:sz="4" w:space="0" w:color="auto"/>
              <w:right w:val="single" w:sz="4" w:space="0" w:color="auto"/>
            </w:tcBorders>
          </w:tcPr>
          <w:p w14:paraId="16030213" w14:textId="77777777" w:rsidR="00FE1BE1" w:rsidRPr="00FE1BE1" w:rsidRDefault="00FE1BE1" w:rsidP="00852E43">
            <w:pPr>
              <w:autoSpaceDE w:val="0"/>
              <w:autoSpaceDN w:val="0"/>
              <w:adjustRightInd w:val="0"/>
              <w:spacing w:after="0" w:line="240" w:lineRule="auto"/>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w:t>
            </w:r>
          </w:p>
        </w:tc>
        <w:tc>
          <w:tcPr>
            <w:tcW w:w="5085" w:type="dxa"/>
            <w:tcBorders>
              <w:top w:val="single" w:sz="4" w:space="0" w:color="auto"/>
              <w:left w:val="single" w:sz="4" w:space="0" w:color="auto"/>
              <w:bottom w:val="single" w:sz="4" w:space="0" w:color="auto"/>
              <w:right w:val="single" w:sz="4" w:space="0" w:color="auto"/>
            </w:tcBorders>
          </w:tcPr>
          <w:p w14:paraId="0C734123"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Несвоевременная подготовка проектов нормативно-правовых актов, связанных с обеспечением и реализацией подпрограммы, может повлечь перенос сроков программных мероприятий </w:t>
            </w:r>
          </w:p>
        </w:tc>
        <w:tc>
          <w:tcPr>
            <w:tcW w:w="4111" w:type="dxa"/>
            <w:tcBorders>
              <w:top w:val="single" w:sz="4" w:space="0" w:color="auto"/>
              <w:left w:val="single" w:sz="4" w:space="0" w:color="auto"/>
              <w:bottom w:val="single" w:sz="4" w:space="0" w:color="auto"/>
              <w:right w:val="single" w:sz="4" w:space="0" w:color="auto"/>
            </w:tcBorders>
          </w:tcPr>
          <w:p w14:paraId="3C9691F7"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Опережающий контроль за подготовкой нормативно-правовых актов</w:t>
            </w:r>
          </w:p>
        </w:tc>
      </w:tr>
      <w:tr w:rsidR="00FE1BE1" w:rsidRPr="00FE1BE1" w14:paraId="1D8900D7" w14:textId="77777777" w:rsidTr="00852E43">
        <w:trPr>
          <w:trHeight w:val="882"/>
          <w:tblCellSpacing w:w="5" w:type="nil"/>
        </w:trPr>
        <w:tc>
          <w:tcPr>
            <w:tcW w:w="397" w:type="dxa"/>
            <w:tcBorders>
              <w:left w:val="single" w:sz="4" w:space="0" w:color="auto"/>
              <w:bottom w:val="single" w:sz="4" w:space="0" w:color="auto"/>
              <w:right w:val="single" w:sz="4" w:space="0" w:color="auto"/>
            </w:tcBorders>
          </w:tcPr>
          <w:p w14:paraId="4A7E754D" w14:textId="77777777" w:rsidR="00FE1BE1" w:rsidRPr="00FE1BE1" w:rsidRDefault="00FE1BE1" w:rsidP="00852E43">
            <w:pPr>
              <w:autoSpaceDE w:val="0"/>
              <w:autoSpaceDN w:val="0"/>
              <w:adjustRightInd w:val="0"/>
              <w:spacing w:after="0" w:line="240" w:lineRule="auto"/>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3.</w:t>
            </w:r>
          </w:p>
        </w:tc>
        <w:tc>
          <w:tcPr>
            <w:tcW w:w="5085" w:type="dxa"/>
            <w:tcBorders>
              <w:left w:val="single" w:sz="4" w:space="0" w:color="auto"/>
              <w:bottom w:val="single" w:sz="4" w:space="0" w:color="auto"/>
              <w:right w:val="single" w:sz="4" w:space="0" w:color="auto"/>
            </w:tcBorders>
          </w:tcPr>
          <w:p w14:paraId="7066E735"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Отклонение сроков реализации программных мероприятий может повлечь неисполнение бюджетных обязательств  </w:t>
            </w:r>
          </w:p>
        </w:tc>
        <w:tc>
          <w:tcPr>
            <w:tcW w:w="4111" w:type="dxa"/>
            <w:tcBorders>
              <w:left w:val="single" w:sz="4" w:space="0" w:color="auto"/>
              <w:bottom w:val="single" w:sz="4" w:space="0" w:color="auto"/>
              <w:right w:val="single" w:sz="4" w:space="0" w:color="auto"/>
            </w:tcBorders>
          </w:tcPr>
          <w:p w14:paraId="36C0CD19"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Составление плана реализации программных мероприятий. Опережающий контроль за подготовкой и организацией мероприятий. Своевременная </w:t>
            </w:r>
            <w:r w:rsidRPr="00FE1BE1">
              <w:rPr>
                <w:rFonts w:ascii="Times New Roman" w:eastAsia="Times New Roman" w:hAnsi="Times New Roman"/>
                <w:sz w:val="24"/>
                <w:szCs w:val="24"/>
                <w:lang w:eastAsia="ru-RU"/>
              </w:rPr>
              <w:lastRenderedPageBreak/>
              <w:t xml:space="preserve">корректировка показателей и сроков реализации мероприятий </w:t>
            </w:r>
          </w:p>
        </w:tc>
      </w:tr>
      <w:tr w:rsidR="00FE1BE1" w:rsidRPr="00FE1BE1" w14:paraId="4FB2143D" w14:textId="77777777" w:rsidTr="00852E43">
        <w:trPr>
          <w:trHeight w:val="960"/>
          <w:tblCellSpacing w:w="5" w:type="nil"/>
        </w:trPr>
        <w:tc>
          <w:tcPr>
            <w:tcW w:w="397" w:type="dxa"/>
            <w:tcBorders>
              <w:left w:val="single" w:sz="4" w:space="0" w:color="auto"/>
              <w:bottom w:val="single" w:sz="4" w:space="0" w:color="auto"/>
              <w:right w:val="single" w:sz="4" w:space="0" w:color="auto"/>
            </w:tcBorders>
          </w:tcPr>
          <w:p w14:paraId="2BF1F9E5" w14:textId="77777777" w:rsidR="00FE1BE1" w:rsidRPr="00FE1BE1" w:rsidRDefault="00FE1BE1" w:rsidP="00852E43">
            <w:pPr>
              <w:autoSpaceDE w:val="0"/>
              <w:autoSpaceDN w:val="0"/>
              <w:adjustRightInd w:val="0"/>
              <w:spacing w:after="0" w:line="240" w:lineRule="auto"/>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lastRenderedPageBreak/>
              <w:t>4.</w:t>
            </w:r>
          </w:p>
        </w:tc>
        <w:tc>
          <w:tcPr>
            <w:tcW w:w="5085" w:type="dxa"/>
            <w:tcBorders>
              <w:left w:val="single" w:sz="4" w:space="0" w:color="auto"/>
              <w:bottom w:val="single" w:sz="4" w:space="0" w:color="auto"/>
              <w:right w:val="single" w:sz="4" w:space="0" w:color="auto"/>
            </w:tcBorders>
          </w:tcPr>
          <w:p w14:paraId="7D0C8C19"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Несвоевременное доведение лимитов бюджетных обязательств на реализацию подпрограммы и не в полном объеме является риском достижения плановых значений показателей</w:t>
            </w:r>
          </w:p>
        </w:tc>
        <w:tc>
          <w:tcPr>
            <w:tcW w:w="4111" w:type="dxa"/>
            <w:tcBorders>
              <w:left w:val="single" w:sz="4" w:space="0" w:color="auto"/>
              <w:bottom w:val="single" w:sz="4" w:space="0" w:color="auto"/>
              <w:right w:val="single" w:sz="4" w:space="0" w:color="auto"/>
            </w:tcBorders>
          </w:tcPr>
          <w:p w14:paraId="656786FA"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Своевременное и в </w:t>
            </w:r>
            <w:proofErr w:type="gramStart"/>
            <w:r w:rsidRPr="00FE1BE1">
              <w:rPr>
                <w:rFonts w:ascii="Times New Roman" w:eastAsia="Times New Roman" w:hAnsi="Times New Roman"/>
                <w:sz w:val="24"/>
                <w:szCs w:val="24"/>
                <w:lang w:eastAsia="ru-RU"/>
              </w:rPr>
              <w:t>полном  объеме</w:t>
            </w:r>
            <w:proofErr w:type="gramEnd"/>
            <w:r w:rsidRPr="00FE1BE1">
              <w:rPr>
                <w:rFonts w:ascii="Times New Roman" w:eastAsia="Times New Roman" w:hAnsi="Times New Roman"/>
                <w:sz w:val="24"/>
                <w:szCs w:val="24"/>
                <w:lang w:eastAsia="ru-RU"/>
              </w:rPr>
              <w:t xml:space="preserve"> доведение лимитов бюджетных обязательств главным распорядителям бюджетных средств</w:t>
            </w:r>
          </w:p>
        </w:tc>
      </w:tr>
      <w:tr w:rsidR="00FE1BE1" w:rsidRPr="00FE1BE1" w14:paraId="44B05FD0" w14:textId="77777777" w:rsidTr="00852E43">
        <w:trPr>
          <w:trHeight w:val="900"/>
          <w:tblCellSpacing w:w="5" w:type="nil"/>
        </w:trPr>
        <w:tc>
          <w:tcPr>
            <w:tcW w:w="397" w:type="dxa"/>
            <w:tcBorders>
              <w:left w:val="single" w:sz="4" w:space="0" w:color="auto"/>
              <w:bottom w:val="single" w:sz="4" w:space="0" w:color="auto"/>
              <w:right w:val="single" w:sz="4" w:space="0" w:color="auto"/>
            </w:tcBorders>
          </w:tcPr>
          <w:p w14:paraId="7DBF45D1" w14:textId="77777777" w:rsidR="00FE1BE1" w:rsidRPr="00FE1BE1" w:rsidRDefault="00FE1BE1" w:rsidP="00852E43">
            <w:pPr>
              <w:autoSpaceDE w:val="0"/>
              <w:autoSpaceDN w:val="0"/>
              <w:adjustRightInd w:val="0"/>
              <w:spacing w:after="0" w:line="240" w:lineRule="auto"/>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5.</w:t>
            </w:r>
          </w:p>
        </w:tc>
        <w:tc>
          <w:tcPr>
            <w:tcW w:w="5085" w:type="dxa"/>
            <w:tcBorders>
              <w:left w:val="single" w:sz="4" w:space="0" w:color="auto"/>
              <w:bottom w:val="single" w:sz="4" w:space="0" w:color="auto"/>
              <w:right w:val="single" w:sz="4" w:space="0" w:color="auto"/>
            </w:tcBorders>
          </w:tcPr>
          <w:p w14:paraId="2DE66514"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Увеличение стоимости услуг по организации мероприятий может повлечь снижение количества участников мероприятий подпрограммы </w:t>
            </w:r>
          </w:p>
        </w:tc>
        <w:tc>
          <w:tcPr>
            <w:tcW w:w="4111" w:type="dxa"/>
            <w:tcBorders>
              <w:left w:val="single" w:sz="4" w:space="0" w:color="auto"/>
              <w:bottom w:val="single" w:sz="4" w:space="0" w:color="auto"/>
              <w:right w:val="single" w:sz="4" w:space="0" w:color="auto"/>
            </w:tcBorders>
          </w:tcPr>
          <w:p w14:paraId="7AC0775F"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Своевременная корректировка показателей исполнения Подпрограммы</w:t>
            </w:r>
          </w:p>
        </w:tc>
      </w:tr>
      <w:tr w:rsidR="00FE1BE1" w:rsidRPr="00FE1BE1" w14:paraId="6C844D63" w14:textId="77777777" w:rsidTr="00852E43">
        <w:trPr>
          <w:trHeight w:val="380"/>
          <w:tblCellSpacing w:w="5" w:type="nil"/>
        </w:trPr>
        <w:tc>
          <w:tcPr>
            <w:tcW w:w="397" w:type="dxa"/>
            <w:tcBorders>
              <w:top w:val="single" w:sz="4" w:space="0" w:color="auto"/>
              <w:left w:val="single" w:sz="4" w:space="0" w:color="auto"/>
              <w:bottom w:val="single" w:sz="4" w:space="0" w:color="auto"/>
              <w:right w:val="single" w:sz="4" w:space="0" w:color="auto"/>
            </w:tcBorders>
          </w:tcPr>
          <w:p w14:paraId="3D588268" w14:textId="77777777" w:rsidR="00FE1BE1" w:rsidRPr="00FE1BE1" w:rsidRDefault="00FE1BE1" w:rsidP="00852E43">
            <w:pPr>
              <w:autoSpaceDE w:val="0"/>
              <w:autoSpaceDN w:val="0"/>
              <w:adjustRightInd w:val="0"/>
              <w:spacing w:after="0" w:line="240" w:lineRule="auto"/>
              <w:jc w:val="both"/>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6.</w:t>
            </w:r>
          </w:p>
        </w:tc>
        <w:tc>
          <w:tcPr>
            <w:tcW w:w="5085" w:type="dxa"/>
            <w:tcBorders>
              <w:top w:val="single" w:sz="4" w:space="0" w:color="auto"/>
              <w:left w:val="single" w:sz="4" w:space="0" w:color="auto"/>
              <w:bottom w:val="single" w:sz="4" w:space="0" w:color="auto"/>
              <w:right w:val="single" w:sz="4" w:space="0" w:color="auto"/>
            </w:tcBorders>
          </w:tcPr>
          <w:p w14:paraId="078FB371"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Форс-мажорные обстоятельства (чрезвычайные ситуации, связанные с погодными условиями, эпидемии и т.п.) могут повлечь отмену мероприятия</w:t>
            </w:r>
          </w:p>
        </w:tc>
        <w:tc>
          <w:tcPr>
            <w:tcW w:w="4111" w:type="dxa"/>
            <w:tcBorders>
              <w:top w:val="single" w:sz="4" w:space="0" w:color="auto"/>
              <w:left w:val="single" w:sz="4" w:space="0" w:color="auto"/>
              <w:bottom w:val="single" w:sz="4" w:space="0" w:color="auto"/>
              <w:right w:val="single" w:sz="4" w:space="0" w:color="auto"/>
            </w:tcBorders>
          </w:tcPr>
          <w:p w14:paraId="2EE3997E" w14:textId="77777777" w:rsidR="00FE1BE1" w:rsidRPr="00FE1BE1" w:rsidRDefault="00FE1BE1" w:rsidP="00852E43">
            <w:pPr>
              <w:autoSpaceDE w:val="0"/>
              <w:autoSpaceDN w:val="0"/>
              <w:adjustRightInd w:val="0"/>
              <w:spacing w:after="0" w:line="240" w:lineRule="auto"/>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Перенос сроков проведения мероприятий на более благоприятный период</w:t>
            </w:r>
          </w:p>
        </w:tc>
      </w:tr>
    </w:tbl>
    <w:p w14:paraId="37D2E19A" w14:textId="77777777" w:rsidR="00FE1BE1" w:rsidRDefault="00FE1BE1" w:rsidP="00FE1BE1">
      <w:pPr>
        <w:shd w:val="clear" w:color="auto" w:fill="FFFFFF"/>
        <w:spacing w:after="0" w:line="360" w:lineRule="auto"/>
        <w:ind w:left="-426" w:firstLine="710"/>
        <w:jc w:val="both"/>
        <w:rPr>
          <w:rFonts w:ascii="Times New Roman" w:eastAsia="Times New Roman" w:hAnsi="Times New Roman"/>
          <w:sz w:val="24"/>
          <w:szCs w:val="24"/>
          <w:lang w:eastAsia="ru-RU"/>
        </w:rPr>
      </w:pPr>
    </w:p>
    <w:p w14:paraId="4BD26103" w14:textId="77777777" w:rsidR="00852E43" w:rsidRDefault="00852E43" w:rsidP="00FE1BE1">
      <w:pPr>
        <w:shd w:val="clear" w:color="auto" w:fill="FFFFFF"/>
        <w:spacing w:after="0" w:line="360" w:lineRule="auto"/>
        <w:ind w:left="-426" w:firstLine="710"/>
        <w:jc w:val="both"/>
        <w:rPr>
          <w:rFonts w:ascii="Times New Roman" w:eastAsia="Times New Roman" w:hAnsi="Times New Roman"/>
          <w:sz w:val="24"/>
          <w:szCs w:val="24"/>
          <w:lang w:eastAsia="ru-RU"/>
        </w:rPr>
      </w:pPr>
    </w:p>
    <w:p w14:paraId="2A99CE45" w14:textId="77777777" w:rsidR="00852E43" w:rsidRPr="00FE1BE1" w:rsidRDefault="00852E43" w:rsidP="00FE1BE1">
      <w:pPr>
        <w:shd w:val="clear" w:color="auto" w:fill="FFFFFF"/>
        <w:spacing w:after="0" w:line="360" w:lineRule="auto"/>
        <w:ind w:left="-426" w:firstLine="710"/>
        <w:jc w:val="both"/>
        <w:rPr>
          <w:rFonts w:ascii="Times New Roman" w:eastAsia="Times New Roman" w:hAnsi="Times New Roman"/>
          <w:sz w:val="24"/>
          <w:szCs w:val="24"/>
          <w:lang w:eastAsia="ru-RU"/>
        </w:rPr>
        <w:sectPr w:rsidR="00852E43" w:rsidRPr="00FE1BE1" w:rsidSect="00FE1BE1">
          <w:footerReference w:type="default" r:id="rId10"/>
          <w:pgSz w:w="11906" w:h="16838"/>
          <w:pgMar w:top="1134" w:right="850" w:bottom="1134" w:left="1701" w:header="709" w:footer="386" w:gutter="0"/>
          <w:cols w:space="708"/>
          <w:docGrid w:linePitch="360"/>
        </w:sectPr>
      </w:pPr>
    </w:p>
    <w:p w14:paraId="698AF7EB" w14:textId="2AD06875" w:rsidR="00FE1BE1" w:rsidRPr="00FE1BE1" w:rsidRDefault="00FE1BE1" w:rsidP="00FE1BE1">
      <w:pPr>
        <w:widowControl w:val="0"/>
        <w:autoSpaceDE w:val="0"/>
        <w:autoSpaceDN w:val="0"/>
        <w:spacing w:after="0" w:line="240" w:lineRule="auto"/>
        <w:jc w:val="right"/>
        <w:outlineLvl w:val="1"/>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lastRenderedPageBreak/>
        <w:t>Приложение № 1</w:t>
      </w:r>
    </w:p>
    <w:p w14:paraId="1355DDD2" w14:textId="77777777" w:rsidR="00FE1BE1" w:rsidRPr="00FE1BE1" w:rsidRDefault="00FE1BE1" w:rsidP="00FE1BE1">
      <w:pPr>
        <w:widowControl w:val="0"/>
        <w:autoSpaceDE w:val="0"/>
        <w:autoSpaceDN w:val="0"/>
        <w:spacing w:after="0" w:line="240" w:lineRule="auto"/>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к муниципальной подпрограмме </w:t>
      </w:r>
    </w:p>
    <w:p w14:paraId="602B86E5" w14:textId="77777777" w:rsidR="00FE1BE1" w:rsidRPr="00FE1BE1" w:rsidRDefault="00FE1BE1" w:rsidP="00FE1BE1">
      <w:pPr>
        <w:widowControl w:val="0"/>
        <w:autoSpaceDE w:val="0"/>
        <w:autoSpaceDN w:val="0"/>
        <w:spacing w:after="0" w:line="240" w:lineRule="auto"/>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«Организация отдыха и оздоровления детей </w:t>
      </w:r>
    </w:p>
    <w:p w14:paraId="00E2F595" w14:textId="77777777" w:rsidR="00FE1BE1" w:rsidRPr="00FE1BE1" w:rsidRDefault="00FE1BE1" w:rsidP="00FE1BE1">
      <w:pPr>
        <w:widowControl w:val="0"/>
        <w:autoSpaceDE w:val="0"/>
        <w:autoSpaceDN w:val="0"/>
        <w:spacing w:after="0" w:line="240" w:lineRule="auto"/>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 xml:space="preserve">в городском округе ЗАТО Первомайский» </w:t>
      </w:r>
    </w:p>
    <w:p w14:paraId="1DF4084F" w14:textId="00A5DFD4" w:rsidR="00FE1BE1" w:rsidRPr="00FE1BE1" w:rsidRDefault="00FE1BE1" w:rsidP="00FE1BE1">
      <w:pPr>
        <w:widowControl w:val="0"/>
        <w:autoSpaceDE w:val="0"/>
        <w:autoSpaceDN w:val="0"/>
        <w:spacing w:after="0" w:line="240" w:lineRule="auto"/>
        <w:jc w:val="right"/>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на 2020-202</w:t>
      </w:r>
      <w:r w:rsidR="00852E43">
        <w:rPr>
          <w:rFonts w:ascii="Times New Roman" w:eastAsia="Times New Roman" w:hAnsi="Times New Roman"/>
          <w:sz w:val="28"/>
          <w:szCs w:val="24"/>
          <w:lang w:eastAsia="ru-RU"/>
        </w:rPr>
        <w:t>7</w:t>
      </w:r>
      <w:r w:rsidRPr="00FE1BE1">
        <w:rPr>
          <w:rFonts w:ascii="Times New Roman" w:eastAsia="Times New Roman" w:hAnsi="Times New Roman"/>
          <w:sz w:val="28"/>
          <w:szCs w:val="24"/>
          <w:lang w:eastAsia="ru-RU"/>
        </w:rPr>
        <w:t xml:space="preserve"> годы</w:t>
      </w:r>
    </w:p>
    <w:p w14:paraId="35EF7480" w14:textId="77777777" w:rsidR="00FE1BE1" w:rsidRPr="00FE1BE1" w:rsidRDefault="00FE1BE1" w:rsidP="00FE1BE1">
      <w:pPr>
        <w:widowControl w:val="0"/>
        <w:autoSpaceDE w:val="0"/>
        <w:autoSpaceDN w:val="0"/>
        <w:spacing w:after="0" w:line="240" w:lineRule="auto"/>
        <w:jc w:val="both"/>
        <w:rPr>
          <w:rFonts w:ascii="Times New Roman" w:eastAsia="Times New Roman" w:hAnsi="Times New Roman"/>
          <w:sz w:val="24"/>
          <w:szCs w:val="24"/>
          <w:lang w:eastAsia="ru-RU"/>
        </w:rPr>
      </w:pPr>
    </w:p>
    <w:p w14:paraId="3E552183" w14:textId="77777777" w:rsidR="00FE1BE1" w:rsidRPr="00FE1BE1" w:rsidRDefault="00FE1BE1" w:rsidP="00FE1BE1">
      <w:pPr>
        <w:widowControl w:val="0"/>
        <w:autoSpaceDE w:val="0"/>
        <w:autoSpaceDN w:val="0"/>
        <w:spacing w:after="0" w:line="240" w:lineRule="auto"/>
        <w:jc w:val="center"/>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ПЕРЕЧЕНЬ</w:t>
      </w:r>
    </w:p>
    <w:p w14:paraId="62F37A00"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ключевых показателей эффективности реализации</w:t>
      </w:r>
    </w:p>
    <w:p w14:paraId="319C42EB"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sz w:val="28"/>
          <w:szCs w:val="24"/>
          <w:lang w:eastAsia="ru-RU"/>
        </w:rPr>
      </w:pPr>
      <w:r w:rsidRPr="00FE1BE1">
        <w:rPr>
          <w:rFonts w:ascii="Times New Roman" w:eastAsia="Times New Roman" w:hAnsi="Times New Roman"/>
          <w:sz w:val="28"/>
          <w:szCs w:val="24"/>
          <w:lang w:eastAsia="ru-RU"/>
        </w:rPr>
        <w:t>муниципальной подпрограммы</w:t>
      </w:r>
    </w:p>
    <w:p w14:paraId="52C000F2"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b/>
          <w:sz w:val="28"/>
          <w:szCs w:val="24"/>
          <w:lang w:eastAsia="ru-RU"/>
        </w:rPr>
      </w:pPr>
      <w:r w:rsidRPr="00FE1BE1">
        <w:rPr>
          <w:rFonts w:ascii="Times New Roman" w:eastAsia="Times New Roman" w:hAnsi="Times New Roman"/>
          <w:b/>
          <w:sz w:val="28"/>
          <w:szCs w:val="24"/>
          <w:lang w:eastAsia="ru-RU"/>
        </w:rPr>
        <w:t>«Организация отдыха и оздоровления детей в городском округе ЗАТО Первомайский» на 2020-2025 годы</w:t>
      </w:r>
    </w:p>
    <w:p w14:paraId="7E5AB7DF"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b/>
          <w:sz w:val="28"/>
          <w:szCs w:val="24"/>
          <w:lang w:eastAsia="ru-RU"/>
        </w:rPr>
      </w:pPr>
    </w:p>
    <w:tbl>
      <w:tblPr>
        <w:tblW w:w="1502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049"/>
        <w:gridCol w:w="567"/>
        <w:gridCol w:w="996"/>
        <w:gridCol w:w="851"/>
        <w:gridCol w:w="31"/>
        <w:gridCol w:w="798"/>
        <w:gridCol w:w="21"/>
        <w:gridCol w:w="830"/>
        <w:gridCol w:w="21"/>
        <w:gridCol w:w="829"/>
        <w:gridCol w:w="21"/>
        <w:gridCol w:w="688"/>
        <w:gridCol w:w="21"/>
        <w:gridCol w:w="830"/>
        <w:gridCol w:w="20"/>
        <w:gridCol w:w="851"/>
        <w:gridCol w:w="993"/>
        <w:gridCol w:w="1702"/>
        <w:gridCol w:w="30"/>
        <w:gridCol w:w="1389"/>
      </w:tblGrid>
      <w:tr w:rsidR="0098208B" w:rsidRPr="00FE1BE1" w14:paraId="29C03E72" w14:textId="77777777" w:rsidTr="00A9642B">
        <w:tc>
          <w:tcPr>
            <w:tcW w:w="488" w:type="dxa"/>
            <w:vMerge w:val="restart"/>
            <w:vAlign w:val="center"/>
          </w:tcPr>
          <w:p w14:paraId="794CEE4E" w14:textId="7A14F50A" w:rsidR="0098208B" w:rsidRPr="00FE1BE1" w:rsidRDefault="0098208B" w:rsidP="00FE1BE1">
            <w:pPr>
              <w:keepLines/>
              <w:autoSpaceDE w:val="0"/>
              <w:autoSpaceDN w:val="0"/>
              <w:spacing w:after="0" w:line="240" w:lineRule="auto"/>
              <w:ind w:left="-137" w:firstLine="137"/>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FE1BE1">
              <w:rPr>
                <w:rFonts w:ascii="Times New Roman" w:eastAsia="Times New Roman" w:hAnsi="Times New Roman"/>
                <w:sz w:val="24"/>
                <w:szCs w:val="24"/>
                <w:lang w:eastAsia="ru-RU"/>
              </w:rPr>
              <w:t xml:space="preserve"> п/п</w:t>
            </w:r>
          </w:p>
        </w:tc>
        <w:tc>
          <w:tcPr>
            <w:tcW w:w="3049" w:type="dxa"/>
            <w:vMerge w:val="restart"/>
            <w:vAlign w:val="center"/>
          </w:tcPr>
          <w:p w14:paraId="175F0FC3" w14:textId="77777777"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Наименование показателя эффективности реализации муниципальной подпрограммы</w:t>
            </w:r>
          </w:p>
        </w:tc>
        <w:tc>
          <w:tcPr>
            <w:tcW w:w="567" w:type="dxa"/>
            <w:vMerge w:val="restart"/>
            <w:textDirection w:val="btLr"/>
          </w:tcPr>
          <w:p w14:paraId="34EC7532" w14:textId="77777777" w:rsidR="0098208B" w:rsidRPr="00FE1BE1" w:rsidRDefault="0098208B" w:rsidP="00FE1BE1">
            <w:pPr>
              <w:keepLines/>
              <w:autoSpaceDE w:val="0"/>
              <w:autoSpaceDN w:val="0"/>
              <w:spacing w:after="0" w:line="240" w:lineRule="auto"/>
              <w:ind w:left="113" w:right="113"/>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Единица измерения</w:t>
            </w:r>
          </w:p>
        </w:tc>
        <w:tc>
          <w:tcPr>
            <w:tcW w:w="7801" w:type="dxa"/>
            <w:gridSpan w:val="15"/>
          </w:tcPr>
          <w:p w14:paraId="44600EF6" w14:textId="6B2B7E5B"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Количественное значение эффективности за 3 года, предшествующих началу реализации муниципальной программы, а также на период реализации муниципальной подпрограммы</w:t>
            </w:r>
          </w:p>
        </w:tc>
        <w:tc>
          <w:tcPr>
            <w:tcW w:w="1732" w:type="dxa"/>
            <w:gridSpan w:val="2"/>
            <w:vAlign w:val="center"/>
          </w:tcPr>
          <w:p w14:paraId="6089F88B" w14:textId="75C93E18"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Ожидаемый конечный результат показателя эффективности, достигнутый за период реализации подпрограммы </w:t>
            </w:r>
            <w:hyperlink w:anchor="P492" w:history="1">
              <w:r w:rsidRPr="00FE1BE1">
                <w:rPr>
                  <w:rFonts w:ascii="Times New Roman" w:eastAsia="Times New Roman" w:hAnsi="Times New Roman"/>
                  <w:color w:val="0000FF"/>
                  <w:sz w:val="24"/>
                  <w:szCs w:val="24"/>
                  <w:lang w:eastAsia="ru-RU"/>
                </w:rPr>
                <w:t>&lt;2&gt;</w:t>
              </w:r>
            </w:hyperlink>
          </w:p>
        </w:tc>
        <w:tc>
          <w:tcPr>
            <w:tcW w:w="1389" w:type="dxa"/>
            <w:vAlign w:val="center"/>
          </w:tcPr>
          <w:p w14:paraId="2810DB77" w14:textId="77777777"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 xml:space="preserve">Источник получения информации </w:t>
            </w:r>
            <w:hyperlink w:anchor="P493" w:history="1">
              <w:r w:rsidRPr="00FE1BE1">
                <w:rPr>
                  <w:rFonts w:ascii="Times New Roman" w:eastAsia="Times New Roman" w:hAnsi="Times New Roman"/>
                  <w:color w:val="0000FF"/>
                  <w:sz w:val="24"/>
                  <w:szCs w:val="24"/>
                  <w:lang w:eastAsia="ru-RU"/>
                </w:rPr>
                <w:t>&lt;3&gt;</w:t>
              </w:r>
            </w:hyperlink>
          </w:p>
        </w:tc>
      </w:tr>
      <w:tr w:rsidR="0098208B" w:rsidRPr="00FE1BE1" w14:paraId="221CF30E" w14:textId="77777777" w:rsidTr="00A9642B">
        <w:tc>
          <w:tcPr>
            <w:tcW w:w="488" w:type="dxa"/>
            <w:vMerge/>
          </w:tcPr>
          <w:p w14:paraId="4F286990" w14:textId="77777777" w:rsidR="0098208B" w:rsidRPr="00FE1BE1" w:rsidRDefault="0098208B" w:rsidP="00FE1BE1">
            <w:pPr>
              <w:keepLines/>
              <w:spacing w:after="0" w:line="259" w:lineRule="auto"/>
              <w:contextualSpacing/>
              <w:rPr>
                <w:rFonts w:ascii="Times New Roman" w:eastAsia="Times New Roman" w:hAnsi="Times New Roman"/>
                <w:sz w:val="24"/>
                <w:szCs w:val="24"/>
                <w:lang w:eastAsia="ru-RU"/>
              </w:rPr>
            </w:pPr>
          </w:p>
        </w:tc>
        <w:tc>
          <w:tcPr>
            <w:tcW w:w="3049" w:type="dxa"/>
            <w:vMerge/>
          </w:tcPr>
          <w:p w14:paraId="5C66A475" w14:textId="77777777" w:rsidR="0098208B" w:rsidRPr="00FE1BE1" w:rsidRDefault="0098208B" w:rsidP="00FE1BE1">
            <w:pPr>
              <w:keepLines/>
              <w:spacing w:after="0" w:line="259" w:lineRule="auto"/>
              <w:contextualSpacing/>
              <w:rPr>
                <w:rFonts w:ascii="Times New Roman" w:eastAsia="Times New Roman" w:hAnsi="Times New Roman"/>
                <w:sz w:val="24"/>
                <w:szCs w:val="24"/>
                <w:lang w:eastAsia="ru-RU"/>
              </w:rPr>
            </w:pPr>
          </w:p>
        </w:tc>
        <w:tc>
          <w:tcPr>
            <w:tcW w:w="567" w:type="dxa"/>
            <w:vMerge/>
          </w:tcPr>
          <w:p w14:paraId="68C012F7" w14:textId="77777777" w:rsidR="0098208B" w:rsidRPr="00FE1BE1" w:rsidRDefault="0098208B" w:rsidP="00FE1BE1">
            <w:pPr>
              <w:keepLines/>
              <w:spacing w:after="0" w:line="259" w:lineRule="auto"/>
              <w:contextualSpacing/>
              <w:rPr>
                <w:rFonts w:ascii="Times New Roman" w:eastAsia="Times New Roman" w:hAnsi="Times New Roman"/>
                <w:sz w:val="24"/>
                <w:szCs w:val="24"/>
                <w:lang w:eastAsia="ru-RU"/>
              </w:rPr>
            </w:pPr>
          </w:p>
        </w:tc>
        <w:tc>
          <w:tcPr>
            <w:tcW w:w="996" w:type="dxa"/>
            <w:vAlign w:val="center"/>
          </w:tcPr>
          <w:p w14:paraId="70C978C6" w14:textId="77777777" w:rsidR="0098208B" w:rsidRPr="00FE1BE1" w:rsidRDefault="0098208B" w:rsidP="0098208B">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2019</w:t>
            </w:r>
          </w:p>
        </w:tc>
        <w:tc>
          <w:tcPr>
            <w:tcW w:w="882" w:type="dxa"/>
            <w:gridSpan w:val="2"/>
            <w:vAlign w:val="center"/>
          </w:tcPr>
          <w:p w14:paraId="7C2B337F" w14:textId="77777777" w:rsidR="0098208B" w:rsidRPr="00FE1BE1" w:rsidRDefault="0098208B" w:rsidP="0098208B">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2020</w:t>
            </w:r>
          </w:p>
        </w:tc>
        <w:tc>
          <w:tcPr>
            <w:tcW w:w="798" w:type="dxa"/>
            <w:vAlign w:val="center"/>
          </w:tcPr>
          <w:p w14:paraId="20637AD0" w14:textId="77777777" w:rsidR="0098208B" w:rsidRPr="00FE1BE1" w:rsidRDefault="0098208B" w:rsidP="0098208B">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2021</w:t>
            </w:r>
          </w:p>
        </w:tc>
        <w:tc>
          <w:tcPr>
            <w:tcW w:w="851" w:type="dxa"/>
            <w:gridSpan w:val="2"/>
            <w:vAlign w:val="center"/>
          </w:tcPr>
          <w:p w14:paraId="236B31CA" w14:textId="77777777" w:rsidR="0098208B" w:rsidRPr="00FE1BE1" w:rsidRDefault="0098208B" w:rsidP="0098208B">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2022</w:t>
            </w:r>
          </w:p>
        </w:tc>
        <w:tc>
          <w:tcPr>
            <w:tcW w:w="850" w:type="dxa"/>
            <w:gridSpan w:val="2"/>
            <w:vAlign w:val="center"/>
          </w:tcPr>
          <w:p w14:paraId="6261DD02" w14:textId="77777777" w:rsidR="0098208B" w:rsidRPr="00FE1BE1" w:rsidRDefault="0098208B" w:rsidP="0098208B">
            <w:pPr>
              <w:keepLines/>
              <w:spacing w:after="0" w:line="259"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2023</w:t>
            </w:r>
          </w:p>
        </w:tc>
        <w:tc>
          <w:tcPr>
            <w:tcW w:w="709" w:type="dxa"/>
            <w:gridSpan w:val="2"/>
            <w:vAlign w:val="center"/>
          </w:tcPr>
          <w:p w14:paraId="5F6892A1" w14:textId="77777777" w:rsidR="0098208B" w:rsidRPr="00FE1BE1" w:rsidRDefault="0098208B" w:rsidP="0098208B">
            <w:pPr>
              <w:keepLines/>
              <w:spacing w:after="0" w:line="259"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2024</w:t>
            </w:r>
          </w:p>
        </w:tc>
        <w:tc>
          <w:tcPr>
            <w:tcW w:w="851" w:type="dxa"/>
            <w:gridSpan w:val="2"/>
            <w:vAlign w:val="center"/>
          </w:tcPr>
          <w:p w14:paraId="7A2473C3" w14:textId="77777777" w:rsidR="0098208B" w:rsidRPr="00FE1BE1" w:rsidRDefault="0098208B" w:rsidP="0098208B">
            <w:pPr>
              <w:keepLines/>
              <w:spacing w:after="0" w:line="259"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2025</w:t>
            </w:r>
          </w:p>
        </w:tc>
        <w:tc>
          <w:tcPr>
            <w:tcW w:w="871" w:type="dxa"/>
            <w:gridSpan w:val="2"/>
            <w:vAlign w:val="center"/>
          </w:tcPr>
          <w:p w14:paraId="4A3B3A14" w14:textId="04A27438" w:rsidR="0098208B" w:rsidRPr="00FE1BE1" w:rsidRDefault="0098208B" w:rsidP="0098208B">
            <w:pPr>
              <w:keepLines/>
              <w:spacing w:after="0" w:line="259"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2026</w:t>
            </w:r>
          </w:p>
        </w:tc>
        <w:tc>
          <w:tcPr>
            <w:tcW w:w="993" w:type="dxa"/>
            <w:vAlign w:val="center"/>
          </w:tcPr>
          <w:p w14:paraId="69A4B533" w14:textId="06325FFF" w:rsidR="0098208B" w:rsidRPr="00FE1BE1" w:rsidRDefault="0098208B" w:rsidP="0098208B">
            <w:pPr>
              <w:keepLines/>
              <w:spacing w:after="0" w:line="259"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2027</w:t>
            </w:r>
          </w:p>
        </w:tc>
        <w:tc>
          <w:tcPr>
            <w:tcW w:w="1702" w:type="dxa"/>
          </w:tcPr>
          <w:p w14:paraId="637A0A75" w14:textId="342AD11B" w:rsidR="0098208B" w:rsidRPr="00FE1BE1" w:rsidRDefault="0098208B" w:rsidP="00FE1BE1">
            <w:pPr>
              <w:keepLines/>
              <w:spacing w:after="0" w:line="259" w:lineRule="auto"/>
              <w:contextualSpacing/>
              <w:rPr>
                <w:rFonts w:ascii="Times New Roman" w:eastAsia="Times New Roman" w:hAnsi="Times New Roman"/>
                <w:sz w:val="24"/>
                <w:szCs w:val="24"/>
                <w:lang w:eastAsia="ru-RU"/>
              </w:rPr>
            </w:pPr>
          </w:p>
        </w:tc>
        <w:tc>
          <w:tcPr>
            <w:tcW w:w="1419" w:type="dxa"/>
            <w:gridSpan w:val="2"/>
          </w:tcPr>
          <w:p w14:paraId="5BF005D7" w14:textId="77777777" w:rsidR="0098208B" w:rsidRPr="00FE1BE1" w:rsidRDefault="0098208B" w:rsidP="00FE1BE1">
            <w:pPr>
              <w:keepLines/>
              <w:spacing w:after="0" w:line="259" w:lineRule="auto"/>
              <w:contextualSpacing/>
              <w:rPr>
                <w:rFonts w:ascii="Times New Roman" w:eastAsia="Times New Roman" w:hAnsi="Times New Roman"/>
                <w:sz w:val="24"/>
                <w:szCs w:val="24"/>
                <w:lang w:eastAsia="ru-RU"/>
              </w:rPr>
            </w:pPr>
          </w:p>
        </w:tc>
      </w:tr>
      <w:tr w:rsidR="0098208B" w:rsidRPr="00FE1BE1" w14:paraId="01759828" w14:textId="77777777" w:rsidTr="00A9642B">
        <w:trPr>
          <w:cantSplit/>
          <w:trHeight w:val="1134"/>
        </w:trPr>
        <w:tc>
          <w:tcPr>
            <w:tcW w:w="488" w:type="dxa"/>
            <w:vAlign w:val="center"/>
          </w:tcPr>
          <w:p w14:paraId="4BA533C8" w14:textId="77777777"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w:t>
            </w:r>
          </w:p>
        </w:tc>
        <w:tc>
          <w:tcPr>
            <w:tcW w:w="3049" w:type="dxa"/>
          </w:tcPr>
          <w:p w14:paraId="1BC05560" w14:textId="77777777" w:rsidR="0098208B" w:rsidRPr="00FE1BE1" w:rsidRDefault="0098208B" w:rsidP="00FE1BE1">
            <w:pPr>
              <w:keepLines/>
              <w:autoSpaceDE w:val="0"/>
              <w:autoSpaceDN w:val="0"/>
              <w:adjustRightInd w:val="0"/>
              <w:spacing w:after="0" w:line="240" w:lineRule="auto"/>
              <w:ind w:right="-2"/>
              <w:contextualSpacing/>
              <w:rPr>
                <w:rFonts w:ascii="Times New Roman" w:eastAsia="Times New Roman" w:hAnsi="Times New Roman"/>
                <w:spacing w:val="2"/>
                <w:sz w:val="24"/>
                <w:szCs w:val="24"/>
                <w:lang w:eastAsia="ru-RU"/>
              </w:rPr>
            </w:pPr>
            <w:r w:rsidRPr="00FE1BE1">
              <w:rPr>
                <w:rFonts w:ascii="Times New Roman" w:eastAsia="Times New Roman" w:hAnsi="Times New Roman"/>
                <w:spacing w:val="2"/>
                <w:sz w:val="24"/>
                <w:szCs w:val="24"/>
                <w:lang w:eastAsia="ru-RU"/>
              </w:rPr>
              <w:t>Количество детей и подростков, получивших услуги по организации отдыха и оздоровления в детских оздоровительных лагерях. Из них:</w:t>
            </w:r>
          </w:p>
        </w:tc>
        <w:tc>
          <w:tcPr>
            <w:tcW w:w="567" w:type="dxa"/>
            <w:textDirection w:val="btLr"/>
          </w:tcPr>
          <w:p w14:paraId="3C9815EC" w14:textId="77777777" w:rsidR="0098208B" w:rsidRPr="00FE1BE1" w:rsidRDefault="0098208B" w:rsidP="00FE1BE1">
            <w:pPr>
              <w:keepLines/>
              <w:autoSpaceDE w:val="0"/>
              <w:autoSpaceDN w:val="0"/>
              <w:adjustRightInd w:val="0"/>
              <w:spacing w:after="0" w:line="240" w:lineRule="auto"/>
              <w:ind w:left="113" w:right="-53"/>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Человек</w:t>
            </w:r>
          </w:p>
        </w:tc>
        <w:tc>
          <w:tcPr>
            <w:tcW w:w="996" w:type="dxa"/>
          </w:tcPr>
          <w:p w14:paraId="17313317" w14:textId="77777777" w:rsidR="0098208B" w:rsidRPr="00FE1BE1" w:rsidRDefault="0098208B" w:rsidP="00FE1BE1">
            <w:pPr>
              <w:keepLines/>
              <w:spacing w:after="0" w:line="240" w:lineRule="auto"/>
              <w:ind w:right="-106"/>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100</w:t>
            </w:r>
          </w:p>
        </w:tc>
        <w:tc>
          <w:tcPr>
            <w:tcW w:w="882" w:type="dxa"/>
            <w:gridSpan w:val="2"/>
          </w:tcPr>
          <w:p w14:paraId="5581B3B9" w14:textId="77777777" w:rsidR="0098208B" w:rsidRPr="00FE1BE1" w:rsidRDefault="0098208B" w:rsidP="00FE1BE1">
            <w:pPr>
              <w:keepLines/>
              <w:spacing w:after="0" w:line="240" w:lineRule="auto"/>
              <w:ind w:right="-106"/>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6</w:t>
            </w:r>
          </w:p>
        </w:tc>
        <w:tc>
          <w:tcPr>
            <w:tcW w:w="798" w:type="dxa"/>
          </w:tcPr>
          <w:p w14:paraId="6BD8AD27" w14:textId="56E46321" w:rsidR="0098208B" w:rsidRPr="00FE1BE1" w:rsidRDefault="0098208B" w:rsidP="00FE1BE1">
            <w:pPr>
              <w:keepLines/>
              <w:spacing w:after="0" w:line="240" w:lineRule="auto"/>
              <w:ind w:right="-106"/>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9</w:t>
            </w:r>
            <w:r w:rsidR="00A9642B">
              <w:rPr>
                <w:rFonts w:ascii="Times New Roman" w:eastAsia="Times New Roman" w:hAnsi="Times New Roman"/>
                <w:sz w:val="24"/>
                <w:szCs w:val="24"/>
                <w:lang w:eastAsia="ru-RU"/>
              </w:rPr>
              <w:t>9</w:t>
            </w:r>
          </w:p>
        </w:tc>
        <w:tc>
          <w:tcPr>
            <w:tcW w:w="851" w:type="dxa"/>
            <w:gridSpan w:val="2"/>
          </w:tcPr>
          <w:p w14:paraId="72778F0D" w14:textId="07C2F0B0" w:rsidR="0098208B" w:rsidRPr="00FE1BE1" w:rsidRDefault="00A9642B" w:rsidP="00FE1BE1">
            <w:pPr>
              <w:keepLines/>
              <w:spacing w:after="0" w:line="240" w:lineRule="auto"/>
              <w:ind w:right="-106"/>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92</w:t>
            </w:r>
          </w:p>
        </w:tc>
        <w:tc>
          <w:tcPr>
            <w:tcW w:w="850" w:type="dxa"/>
            <w:gridSpan w:val="2"/>
          </w:tcPr>
          <w:p w14:paraId="6FB7D67D" w14:textId="55FDA699" w:rsidR="0098208B" w:rsidRPr="00FE1BE1" w:rsidRDefault="00A9642B" w:rsidP="00FE1BE1">
            <w:pPr>
              <w:keepLines/>
              <w:spacing w:after="0" w:line="240" w:lineRule="auto"/>
              <w:ind w:right="-106"/>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98208B" w:rsidRPr="00FE1BE1">
              <w:rPr>
                <w:rFonts w:ascii="Times New Roman" w:eastAsia="Times New Roman" w:hAnsi="Times New Roman"/>
                <w:sz w:val="24"/>
                <w:szCs w:val="24"/>
                <w:lang w:eastAsia="ru-RU"/>
              </w:rPr>
              <w:t>6</w:t>
            </w:r>
          </w:p>
        </w:tc>
        <w:tc>
          <w:tcPr>
            <w:tcW w:w="709" w:type="dxa"/>
            <w:gridSpan w:val="2"/>
          </w:tcPr>
          <w:p w14:paraId="7AAC617B" w14:textId="66FCF1AF" w:rsidR="0098208B" w:rsidRPr="00FE1BE1" w:rsidRDefault="00A9642B" w:rsidP="00FE1BE1">
            <w:pPr>
              <w:keepLines/>
              <w:spacing w:after="0" w:line="240" w:lineRule="auto"/>
              <w:ind w:right="-106"/>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98208B" w:rsidRPr="00FE1BE1">
              <w:rPr>
                <w:rFonts w:ascii="Times New Roman" w:eastAsia="Times New Roman" w:hAnsi="Times New Roman"/>
                <w:sz w:val="24"/>
                <w:szCs w:val="24"/>
                <w:lang w:eastAsia="ru-RU"/>
              </w:rPr>
              <w:t>6</w:t>
            </w:r>
          </w:p>
        </w:tc>
        <w:tc>
          <w:tcPr>
            <w:tcW w:w="851" w:type="dxa"/>
            <w:gridSpan w:val="2"/>
          </w:tcPr>
          <w:p w14:paraId="4224B76D" w14:textId="2F30CDF9" w:rsidR="0098208B" w:rsidRPr="00FE1BE1" w:rsidRDefault="00A9642B" w:rsidP="00FE1BE1">
            <w:pPr>
              <w:keepLines/>
              <w:spacing w:after="0" w:line="240" w:lineRule="auto"/>
              <w:ind w:right="-106"/>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98208B" w:rsidRPr="00FE1BE1">
              <w:rPr>
                <w:rFonts w:ascii="Times New Roman" w:eastAsia="Times New Roman" w:hAnsi="Times New Roman"/>
                <w:sz w:val="24"/>
                <w:szCs w:val="24"/>
                <w:lang w:eastAsia="ru-RU"/>
              </w:rPr>
              <w:t>6</w:t>
            </w:r>
          </w:p>
        </w:tc>
        <w:tc>
          <w:tcPr>
            <w:tcW w:w="871" w:type="dxa"/>
            <w:gridSpan w:val="2"/>
          </w:tcPr>
          <w:p w14:paraId="13B14D18" w14:textId="3B9A4CF3" w:rsidR="0098208B" w:rsidRPr="00FE1BE1" w:rsidRDefault="00A9642B" w:rsidP="00FE1BE1">
            <w:pPr>
              <w:keepLines/>
              <w:spacing w:after="0" w:line="240" w:lineRule="auto"/>
              <w:ind w:right="-106"/>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101</w:t>
            </w:r>
          </w:p>
        </w:tc>
        <w:tc>
          <w:tcPr>
            <w:tcW w:w="993" w:type="dxa"/>
          </w:tcPr>
          <w:p w14:paraId="1583F02F" w14:textId="4CC4E24D" w:rsidR="0098208B" w:rsidRPr="00FE1BE1" w:rsidRDefault="00A9642B" w:rsidP="00FE1BE1">
            <w:pPr>
              <w:keepLines/>
              <w:spacing w:after="0" w:line="240" w:lineRule="auto"/>
              <w:ind w:right="-106"/>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101</w:t>
            </w:r>
          </w:p>
        </w:tc>
        <w:tc>
          <w:tcPr>
            <w:tcW w:w="1702" w:type="dxa"/>
          </w:tcPr>
          <w:p w14:paraId="159DA14C" w14:textId="393D1D64" w:rsidR="0098208B" w:rsidRPr="00FE1BE1" w:rsidRDefault="00A9642B" w:rsidP="00FE1BE1">
            <w:pPr>
              <w:keepLines/>
              <w:spacing w:after="0" w:line="240" w:lineRule="auto"/>
              <w:ind w:right="-106"/>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101</w:t>
            </w:r>
          </w:p>
        </w:tc>
        <w:tc>
          <w:tcPr>
            <w:tcW w:w="1419" w:type="dxa"/>
            <w:gridSpan w:val="2"/>
            <w:vAlign w:val="center"/>
          </w:tcPr>
          <w:p w14:paraId="5B41AC23" w14:textId="77777777"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p>
        </w:tc>
      </w:tr>
      <w:tr w:rsidR="0098208B" w:rsidRPr="00FE1BE1" w14:paraId="3AF62AC2" w14:textId="77777777" w:rsidTr="00A9642B">
        <w:trPr>
          <w:cantSplit/>
          <w:trHeight w:val="1134"/>
        </w:trPr>
        <w:tc>
          <w:tcPr>
            <w:tcW w:w="488" w:type="dxa"/>
            <w:vAlign w:val="center"/>
          </w:tcPr>
          <w:p w14:paraId="175AD70E" w14:textId="77777777"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lastRenderedPageBreak/>
              <w:t>1.1.</w:t>
            </w:r>
          </w:p>
        </w:tc>
        <w:tc>
          <w:tcPr>
            <w:tcW w:w="3049" w:type="dxa"/>
          </w:tcPr>
          <w:p w14:paraId="12F8E11F" w14:textId="77777777" w:rsidR="0098208B" w:rsidRPr="00FE1BE1" w:rsidRDefault="0098208B" w:rsidP="00FE1BE1">
            <w:pPr>
              <w:keepLines/>
              <w:autoSpaceDE w:val="0"/>
              <w:autoSpaceDN w:val="0"/>
              <w:adjustRightInd w:val="0"/>
              <w:spacing w:after="0" w:line="240" w:lineRule="auto"/>
              <w:ind w:right="-2"/>
              <w:contextualSpacing/>
              <w:rPr>
                <w:rFonts w:ascii="Times New Roman" w:eastAsia="Times New Roman" w:hAnsi="Times New Roman"/>
                <w:spacing w:val="2"/>
                <w:sz w:val="24"/>
                <w:szCs w:val="24"/>
                <w:lang w:eastAsia="ru-RU"/>
              </w:rPr>
            </w:pPr>
            <w:r w:rsidRPr="00FE1BE1">
              <w:rPr>
                <w:rFonts w:ascii="Times New Roman" w:eastAsia="Times New Roman" w:hAnsi="Times New Roman"/>
                <w:spacing w:val="2"/>
                <w:sz w:val="24"/>
                <w:szCs w:val="24"/>
                <w:lang w:eastAsia="ru-RU"/>
              </w:rPr>
              <w:t>в летних пришкольных лагерях с дневным пребыванием детей</w:t>
            </w:r>
          </w:p>
        </w:tc>
        <w:tc>
          <w:tcPr>
            <w:tcW w:w="567" w:type="dxa"/>
            <w:textDirection w:val="btLr"/>
          </w:tcPr>
          <w:p w14:paraId="70E1279B" w14:textId="77777777" w:rsidR="0098208B" w:rsidRPr="00FE1BE1" w:rsidRDefault="0098208B" w:rsidP="00FE1BE1">
            <w:pPr>
              <w:keepLines/>
              <w:autoSpaceDE w:val="0"/>
              <w:autoSpaceDN w:val="0"/>
              <w:adjustRightInd w:val="0"/>
              <w:spacing w:after="0" w:line="240" w:lineRule="auto"/>
              <w:ind w:left="113" w:right="113"/>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Человек</w:t>
            </w:r>
          </w:p>
        </w:tc>
        <w:tc>
          <w:tcPr>
            <w:tcW w:w="996" w:type="dxa"/>
          </w:tcPr>
          <w:p w14:paraId="7CF25874" w14:textId="77777777" w:rsidR="0098208B" w:rsidRPr="00FE1BE1" w:rsidRDefault="0098208B" w:rsidP="00FE1BE1">
            <w:pPr>
              <w:keepLines/>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71</w:t>
            </w:r>
          </w:p>
        </w:tc>
        <w:tc>
          <w:tcPr>
            <w:tcW w:w="882" w:type="dxa"/>
            <w:gridSpan w:val="2"/>
          </w:tcPr>
          <w:p w14:paraId="78385D56" w14:textId="77777777" w:rsidR="0098208B" w:rsidRPr="00FE1BE1" w:rsidRDefault="0098208B" w:rsidP="00FE1BE1">
            <w:pPr>
              <w:keepLines/>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w:t>
            </w:r>
          </w:p>
        </w:tc>
        <w:tc>
          <w:tcPr>
            <w:tcW w:w="798" w:type="dxa"/>
          </w:tcPr>
          <w:p w14:paraId="2561AE8B" w14:textId="77777777" w:rsidR="0098208B" w:rsidRPr="00FE1BE1" w:rsidRDefault="0098208B" w:rsidP="00FE1BE1">
            <w:pPr>
              <w:keepLines/>
              <w:spacing w:after="0" w:line="240" w:lineRule="auto"/>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90</w:t>
            </w:r>
          </w:p>
        </w:tc>
        <w:tc>
          <w:tcPr>
            <w:tcW w:w="851" w:type="dxa"/>
            <w:gridSpan w:val="2"/>
          </w:tcPr>
          <w:p w14:paraId="2F71DF8B" w14:textId="77777777" w:rsidR="0098208B" w:rsidRPr="00FE1BE1" w:rsidRDefault="0098208B" w:rsidP="00FE1BE1">
            <w:pPr>
              <w:keepLines/>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FE1BE1">
              <w:rPr>
                <w:rFonts w:ascii="Times New Roman" w:eastAsia="Times New Roman" w:hAnsi="Times New Roman"/>
                <w:bCs/>
                <w:spacing w:val="2"/>
                <w:sz w:val="24"/>
                <w:szCs w:val="24"/>
                <w:lang w:eastAsia="ar-SA"/>
              </w:rPr>
              <w:t>82</w:t>
            </w:r>
          </w:p>
        </w:tc>
        <w:tc>
          <w:tcPr>
            <w:tcW w:w="850" w:type="dxa"/>
            <w:gridSpan w:val="2"/>
          </w:tcPr>
          <w:p w14:paraId="3E999131" w14:textId="77777777" w:rsidR="0098208B" w:rsidRPr="00FE1BE1" w:rsidRDefault="0098208B" w:rsidP="00FE1BE1">
            <w:pPr>
              <w:keepLines/>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FE1BE1">
              <w:rPr>
                <w:rFonts w:ascii="Times New Roman" w:eastAsia="Times New Roman" w:hAnsi="Times New Roman"/>
                <w:bCs/>
                <w:spacing w:val="2"/>
                <w:sz w:val="24"/>
                <w:szCs w:val="24"/>
                <w:lang w:eastAsia="ar-SA"/>
              </w:rPr>
              <w:t>86</w:t>
            </w:r>
          </w:p>
        </w:tc>
        <w:tc>
          <w:tcPr>
            <w:tcW w:w="709" w:type="dxa"/>
            <w:gridSpan w:val="2"/>
          </w:tcPr>
          <w:p w14:paraId="2463D966" w14:textId="77777777" w:rsidR="0098208B" w:rsidRPr="00FE1BE1" w:rsidRDefault="0098208B" w:rsidP="00FE1BE1">
            <w:pPr>
              <w:keepLines/>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FE1BE1">
              <w:rPr>
                <w:rFonts w:ascii="Times New Roman" w:eastAsia="Times New Roman" w:hAnsi="Times New Roman"/>
                <w:bCs/>
                <w:spacing w:val="2"/>
                <w:sz w:val="24"/>
                <w:szCs w:val="24"/>
                <w:lang w:eastAsia="ar-SA"/>
              </w:rPr>
              <w:t>86</w:t>
            </w:r>
          </w:p>
        </w:tc>
        <w:tc>
          <w:tcPr>
            <w:tcW w:w="851" w:type="dxa"/>
            <w:gridSpan w:val="2"/>
          </w:tcPr>
          <w:p w14:paraId="2597D44E" w14:textId="77777777" w:rsidR="0098208B" w:rsidRPr="00FE1BE1" w:rsidRDefault="0098208B" w:rsidP="00FE1BE1">
            <w:pPr>
              <w:keepLines/>
              <w:autoSpaceDE w:val="0"/>
              <w:autoSpaceDN w:val="0"/>
              <w:adjustRightInd w:val="0"/>
              <w:spacing w:after="0" w:line="240" w:lineRule="auto"/>
              <w:jc w:val="center"/>
              <w:rPr>
                <w:rFonts w:ascii="Times New Roman" w:eastAsia="Times New Roman" w:hAnsi="Times New Roman"/>
                <w:bCs/>
                <w:spacing w:val="2"/>
                <w:sz w:val="24"/>
                <w:szCs w:val="24"/>
                <w:lang w:eastAsia="ar-SA"/>
              </w:rPr>
            </w:pPr>
            <w:r w:rsidRPr="00FE1BE1">
              <w:rPr>
                <w:rFonts w:ascii="Times New Roman" w:eastAsia="Times New Roman" w:hAnsi="Times New Roman"/>
                <w:bCs/>
                <w:spacing w:val="2"/>
                <w:sz w:val="24"/>
                <w:szCs w:val="24"/>
                <w:lang w:eastAsia="ar-SA"/>
              </w:rPr>
              <w:t>86</w:t>
            </w:r>
          </w:p>
        </w:tc>
        <w:tc>
          <w:tcPr>
            <w:tcW w:w="871" w:type="dxa"/>
            <w:gridSpan w:val="2"/>
          </w:tcPr>
          <w:p w14:paraId="2B843342" w14:textId="73DA442F" w:rsidR="0098208B" w:rsidRPr="00FE1BE1" w:rsidRDefault="00A9642B" w:rsidP="00FE1BE1">
            <w:pPr>
              <w:keepLines/>
              <w:autoSpaceDE w:val="0"/>
              <w:autoSpaceDN w:val="0"/>
              <w:adjustRightInd w:val="0"/>
              <w:spacing w:after="0" w:line="240" w:lineRule="auto"/>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90</w:t>
            </w:r>
          </w:p>
        </w:tc>
        <w:tc>
          <w:tcPr>
            <w:tcW w:w="993" w:type="dxa"/>
          </w:tcPr>
          <w:p w14:paraId="3B7A7235" w14:textId="40D44121" w:rsidR="0098208B" w:rsidRPr="00FE1BE1" w:rsidRDefault="00A9642B" w:rsidP="00FE1BE1">
            <w:pPr>
              <w:keepLines/>
              <w:autoSpaceDE w:val="0"/>
              <w:autoSpaceDN w:val="0"/>
              <w:adjustRightInd w:val="0"/>
              <w:spacing w:after="0" w:line="240" w:lineRule="auto"/>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90</w:t>
            </w:r>
          </w:p>
        </w:tc>
        <w:tc>
          <w:tcPr>
            <w:tcW w:w="1702" w:type="dxa"/>
          </w:tcPr>
          <w:p w14:paraId="4CB87B4B" w14:textId="6141AB00" w:rsidR="0098208B" w:rsidRPr="00FE1BE1" w:rsidRDefault="00A9642B" w:rsidP="00FE1BE1">
            <w:pPr>
              <w:keepLines/>
              <w:autoSpaceDE w:val="0"/>
              <w:autoSpaceDN w:val="0"/>
              <w:adjustRightInd w:val="0"/>
              <w:spacing w:after="0" w:line="240" w:lineRule="auto"/>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90</w:t>
            </w:r>
          </w:p>
        </w:tc>
        <w:tc>
          <w:tcPr>
            <w:tcW w:w="1419" w:type="dxa"/>
            <w:gridSpan w:val="2"/>
            <w:vAlign w:val="center"/>
          </w:tcPr>
          <w:p w14:paraId="5C5EC69C" w14:textId="77777777"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Управление образования и культуры</w:t>
            </w:r>
          </w:p>
        </w:tc>
      </w:tr>
      <w:tr w:rsidR="0098208B" w:rsidRPr="00FE1BE1" w14:paraId="75871DA3" w14:textId="77777777" w:rsidTr="00A9642B">
        <w:trPr>
          <w:cantSplit/>
          <w:trHeight w:val="1134"/>
        </w:trPr>
        <w:tc>
          <w:tcPr>
            <w:tcW w:w="488" w:type="dxa"/>
            <w:vAlign w:val="center"/>
          </w:tcPr>
          <w:p w14:paraId="10D33763" w14:textId="77777777"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1.2.</w:t>
            </w:r>
          </w:p>
        </w:tc>
        <w:tc>
          <w:tcPr>
            <w:tcW w:w="3049" w:type="dxa"/>
          </w:tcPr>
          <w:p w14:paraId="12007B74" w14:textId="77777777" w:rsidR="0098208B" w:rsidRPr="00FE1BE1" w:rsidRDefault="0098208B" w:rsidP="00FE1BE1">
            <w:pPr>
              <w:keepLines/>
              <w:autoSpaceDE w:val="0"/>
              <w:autoSpaceDN w:val="0"/>
              <w:adjustRightInd w:val="0"/>
              <w:spacing w:after="0" w:line="240" w:lineRule="auto"/>
              <w:ind w:right="-2"/>
              <w:contextualSpacing/>
              <w:rPr>
                <w:rFonts w:ascii="Times New Roman" w:eastAsia="Times New Roman" w:hAnsi="Times New Roman"/>
                <w:spacing w:val="2"/>
                <w:sz w:val="24"/>
                <w:szCs w:val="24"/>
                <w:lang w:eastAsia="ru-RU"/>
              </w:rPr>
            </w:pPr>
            <w:r w:rsidRPr="00FE1BE1">
              <w:rPr>
                <w:rFonts w:ascii="Times New Roman" w:eastAsia="Times New Roman" w:hAnsi="Times New Roman"/>
                <w:spacing w:val="2"/>
                <w:sz w:val="24"/>
                <w:szCs w:val="24"/>
                <w:lang w:eastAsia="ru-RU"/>
              </w:rPr>
              <w:t>загородных оздоровительных лагерях</w:t>
            </w:r>
          </w:p>
        </w:tc>
        <w:tc>
          <w:tcPr>
            <w:tcW w:w="567" w:type="dxa"/>
            <w:textDirection w:val="btLr"/>
          </w:tcPr>
          <w:p w14:paraId="378CC43E" w14:textId="77777777" w:rsidR="0098208B" w:rsidRPr="00FE1BE1" w:rsidRDefault="0098208B" w:rsidP="00FE1BE1">
            <w:pPr>
              <w:keepLines/>
              <w:autoSpaceDE w:val="0"/>
              <w:autoSpaceDN w:val="0"/>
              <w:adjustRightInd w:val="0"/>
              <w:spacing w:after="0" w:line="240" w:lineRule="auto"/>
              <w:ind w:left="113" w:right="113"/>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Человек</w:t>
            </w:r>
          </w:p>
        </w:tc>
        <w:tc>
          <w:tcPr>
            <w:tcW w:w="996" w:type="dxa"/>
          </w:tcPr>
          <w:p w14:paraId="4B44F1AC" w14:textId="77777777" w:rsidR="0098208B" w:rsidRPr="00FE1BE1" w:rsidRDefault="0098208B" w:rsidP="00FE1BE1">
            <w:pPr>
              <w:keepLines/>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w:t>
            </w:r>
          </w:p>
        </w:tc>
        <w:tc>
          <w:tcPr>
            <w:tcW w:w="882" w:type="dxa"/>
            <w:gridSpan w:val="2"/>
          </w:tcPr>
          <w:p w14:paraId="2EF830D9" w14:textId="77777777" w:rsidR="0098208B" w:rsidRPr="00FE1BE1" w:rsidRDefault="0098208B" w:rsidP="00FE1BE1">
            <w:pPr>
              <w:keepLines/>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w:t>
            </w:r>
          </w:p>
        </w:tc>
        <w:tc>
          <w:tcPr>
            <w:tcW w:w="798" w:type="dxa"/>
          </w:tcPr>
          <w:p w14:paraId="0276C037" w14:textId="77777777" w:rsidR="0098208B" w:rsidRPr="00FE1BE1" w:rsidRDefault="0098208B" w:rsidP="00FE1BE1">
            <w:pPr>
              <w:keepLines/>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w:t>
            </w:r>
          </w:p>
        </w:tc>
        <w:tc>
          <w:tcPr>
            <w:tcW w:w="851" w:type="dxa"/>
            <w:gridSpan w:val="2"/>
          </w:tcPr>
          <w:p w14:paraId="20B8A71E" w14:textId="77777777" w:rsidR="0098208B" w:rsidRPr="00FE1BE1" w:rsidRDefault="0098208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sidRPr="00FE1BE1">
              <w:rPr>
                <w:rFonts w:ascii="Times New Roman" w:eastAsia="Times New Roman" w:hAnsi="Times New Roman"/>
                <w:bCs/>
                <w:spacing w:val="2"/>
                <w:sz w:val="24"/>
                <w:szCs w:val="24"/>
                <w:lang w:eastAsia="ar-SA"/>
              </w:rPr>
              <w:t>0</w:t>
            </w:r>
          </w:p>
        </w:tc>
        <w:tc>
          <w:tcPr>
            <w:tcW w:w="850" w:type="dxa"/>
            <w:gridSpan w:val="2"/>
          </w:tcPr>
          <w:p w14:paraId="66EFF906" w14:textId="77777777" w:rsidR="0098208B" w:rsidRPr="00FE1BE1" w:rsidRDefault="0098208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sidRPr="00FE1BE1">
              <w:rPr>
                <w:rFonts w:ascii="Times New Roman" w:eastAsia="Times New Roman" w:hAnsi="Times New Roman"/>
                <w:bCs/>
                <w:spacing w:val="2"/>
                <w:sz w:val="24"/>
                <w:szCs w:val="24"/>
                <w:lang w:eastAsia="ar-SA"/>
              </w:rPr>
              <w:t>0</w:t>
            </w:r>
          </w:p>
        </w:tc>
        <w:tc>
          <w:tcPr>
            <w:tcW w:w="709" w:type="dxa"/>
            <w:gridSpan w:val="2"/>
          </w:tcPr>
          <w:p w14:paraId="1F3144D5" w14:textId="319BCBAD" w:rsidR="0098208B" w:rsidRPr="00FE1BE1" w:rsidRDefault="00A9642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0</w:t>
            </w:r>
          </w:p>
        </w:tc>
        <w:tc>
          <w:tcPr>
            <w:tcW w:w="851" w:type="dxa"/>
            <w:gridSpan w:val="2"/>
          </w:tcPr>
          <w:p w14:paraId="402A5733" w14:textId="1C87BFBB" w:rsidR="0098208B" w:rsidRPr="00FE1BE1" w:rsidRDefault="00A9642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0</w:t>
            </w:r>
          </w:p>
        </w:tc>
        <w:tc>
          <w:tcPr>
            <w:tcW w:w="871" w:type="dxa"/>
            <w:gridSpan w:val="2"/>
          </w:tcPr>
          <w:p w14:paraId="22438ADF" w14:textId="1ED32EB2" w:rsidR="0098208B" w:rsidRPr="00FE1BE1" w:rsidRDefault="00A9642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0</w:t>
            </w:r>
          </w:p>
        </w:tc>
        <w:tc>
          <w:tcPr>
            <w:tcW w:w="993" w:type="dxa"/>
          </w:tcPr>
          <w:p w14:paraId="2D758938" w14:textId="26B31A43" w:rsidR="0098208B" w:rsidRPr="00FE1BE1" w:rsidRDefault="00A9642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0</w:t>
            </w:r>
          </w:p>
        </w:tc>
        <w:tc>
          <w:tcPr>
            <w:tcW w:w="1702" w:type="dxa"/>
          </w:tcPr>
          <w:p w14:paraId="336025BB" w14:textId="260A0575" w:rsidR="0098208B" w:rsidRPr="00FE1BE1" w:rsidRDefault="00A9642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0</w:t>
            </w:r>
          </w:p>
        </w:tc>
        <w:tc>
          <w:tcPr>
            <w:tcW w:w="1419" w:type="dxa"/>
            <w:gridSpan w:val="2"/>
            <w:vAlign w:val="center"/>
          </w:tcPr>
          <w:p w14:paraId="0A94477C" w14:textId="77777777"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r>
      <w:tr w:rsidR="0098208B" w:rsidRPr="00FE1BE1" w14:paraId="2CDC4616" w14:textId="77777777" w:rsidTr="00A9642B">
        <w:trPr>
          <w:cantSplit/>
          <w:trHeight w:val="1134"/>
        </w:trPr>
        <w:tc>
          <w:tcPr>
            <w:tcW w:w="488" w:type="dxa"/>
            <w:vAlign w:val="center"/>
          </w:tcPr>
          <w:p w14:paraId="5B88DBE4" w14:textId="77777777"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1.3.</w:t>
            </w:r>
          </w:p>
        </w:tc>
        <w:tc>
          <w:tcPr>
            <w:tcW w:w="3049" w:type="dxa"/>
          </w:tcPr>
          <w:p w14:paraId="2C68A667" w14:textId="77777777" w:rsidR="0098208B" w:rsidRPr="00FE1BE1" w:rsidRDefault="0098208B" w:rsidP="00FE1BE1">
            <w:pPr>
              <w:keepLines/>
              <w:autoSpaceDE w:val="0"/>
              <w:autoSpaceDN w:val="0"/>
              <w:adjustRightInd w:val="0"/>
              <w:spacing w:after="0" w:line="240" w:lineRule="auto"/>
              <w:ind w:right="-2"/>
              <w:contextualSpacing/>
              <w:rPr>
                <w:rFonts w:ascii="Times New Roman" w:eastAsia="Times New Roman" w:hAnsi="Times New Roman"/>
                <w:spacing w:val="2"/>
                <w:sz w:val="24"/>
                <w:szCs w:val="24"/>
                <w:lang w:eastAsia="ru-RU"/>
              </w:rPr>
            </w:pPr>
            <w:r w:rsidRPr="00FE1BE1">
              <w:rPr>
                <w:rFonts w:ascii="Times New Roman" w:eastAsia="Times New Roman" w:hAnsi="Times New Roman"/>
                <w:spacing w:val="2"/>
                <w:sz w:val="24"/>
                <w:szCs w:val="24"/>
                <w:lang w:eastAsia="ru-RU"/>
              </w:rPr>
              <w:t>профильных лагерях</w:t>
            </w:r>
          </w:p>
        </w:tc>
        <w:tc>
          <w:tcPr>
            <w:tcW w:w="567" w:type="dxa"/>
            <w:textDirection w:val="btLr"/>
          </w:tcPr>
          <w:p w14:paraId="45C47876" w14:textId="77777777" w:rsidR="0098208B" w:rsidRPr="00FE1BE1" w:rsidRDefault="0098208B" w:rsidP="00FE1BE1">
            <w:pPr>
              <w:keepLines/>
              <w:autoSpaceDE w:val="0"/>
              <w:autoSpaceDN w:val="0"/>
              <w:adjustRightInd w:val="0"/>
              <w:spacing w:after="0" w:line="240" w:lineRule="auto"/>
              <w:ind w:left="113" w:right="113"/>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Человек</w:t>
            </w:r>
          </w:p>
        </w:tc>
        <w:tc>
          <w:tcPr>
            <w:tcW w:w="996" w:type="dxa"/>
          </w:tcPr>
          <w:p w14:paraId="4110FC8D" w14:textId="77777777" w:rsidR="0098208B" w:rsidRPr="00FE1BE1" w:rsidRDefault="0098208B" w:rsidP="00FE1BE1">
            <w:pPr>
              <w:keepLines/>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0</w:t>
            </w:r>
          </w:p>
        </w:tc>
        <w:tc>
          <w:tcPr>
            <w:tcW w:w="882" w:type="dxa"/>
            <w:gridSpan w:val="2"/>
          </w:tcPr>
          <w:p w14:paraId="43B594EC" w14:textId="77777777" w:rsidR="0098208B" w:rsidRPr="00FE1BE1" w:rsidRDefault="0098208B" w:rsidP="00FE1BE1">
            <w:pPr>
              <w:keepLines/>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6</w:t>
            </w:r>
          </w:p>
        </w:tc>
        <w:tc>
          <w:tcPr>
            <w:tcW w:w="798" w:type="dxa"/>
          </w:tcPr>
          <w:p w14:paraId="281F0A90" w14:textId="77777777" w:rsidR="0098208B" w:rsidRPr="00FE1BE1" w:rsidRDefault="0098208B" w:rsidP="00FE1BE1">
            <w:pPr>
              <w:keepLines/>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9</w:t>
            </w:r>
          </w:p>
        </w:tc>
        <w:tc>
          <w:tcPr>
            <w:tcW w:w="851" w:type="dxa"/>
            <w:gridSpan w:val="2"/>
          </w:tcPr>
          <w:p w14:paraId="49E4EE35" w14:textId="77777777" w:rsidR="0098208B" w:rsidRPr="00FE1BE1" w:rsidRDefault="0098208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sidRPr="00FE1BE1">
              <w:rPr>
                <w:rFonts w:ascii="Times New Roman" w:eastAsia="Times New Roman" w:hAnsi="Times New Roman"/>
                <w:bCs/>
                <w:spacing w:val="2"/>
                <w:sz w:val="24"/>
                <w:szCs w:val="24"/>
                <w:lang w:eastAsia="ar-SA"/>
              </w:rPr>
              <w:t>10</w:t>
            </w:r>
          </w:p>
        </w:tc>
        <w:tc>
          <w:tcPr>
            <w:tcW w:w="850" w:type="dxa"/>
            <w:gridSpan w:val="2"/>
          </w:tcPr>
          <w:p w14:paraId="6E93546C" w14:textId="77777777" w:rsidR="0098208B" w:rsidRPr="00FE1BE1" w:rsidRDefault="0098208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sidRPr="00FE1BE1">
              <w:rPr>
                <w:rFonts w:ascii="Times New Roman" w:eastAsia="Times New Roman" w:hAnsi="Times New Roman"/>
                <w:bCs/>
                <w:spacing w:val="2"/>
                <w:sz w:val="24"/>
                <w:szCs w:val="24"/>
                <w:lang w:eastAsia="ar-SA"/>
              </w:rPr>
              <w:t>10</w:t>
            </w:r>
          </w:p>
        </w:tc>
        <w:tc>
          <w:tcPr>
            <w:tcW w:w="709" w:type="dxa"/>
            <w:gridSpan w:val="2"/>
          </w:tcPr>
          <w:p w14:paraId="251AA607" w14:textId="77777777" w:rsidR="0098208B" w:rsidRPr="00FE1BE1" w:rsidRDefault="0098208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sidRPr="00FE1BE1">
              <w:rPr>
                <w:rFonts w:ascii="Times New Roman" w:eastAsia="Times New Roman" w:hAnsi="Times New Roman"/>
                <w:bCs/>
                <w:spacing w:val="2"/>
                <w:sz w:val="24"/>
                <w:szCs w:val="24"/>
                <w:lang w:eastAsia="ar-SA"/>
              </w:rPr>
              <w:t>10</w:t>
            </w:r>
          </w:p>
        </w:tc>
        <w:tc>
          <w:tcPr>
            <w:tcW w:w="851" w:type="dxa"/>
            <w:gridSpan w:val="2"/>
          </w:tcPr>
          <w:p w14:paraId="0A601883" w14:textId="77777777" w:rsidR="0098208B" w:rsidRPr="00FE1BE1" w:rsidRDefault="0098208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sidRPr="00FE1BE1">
              <w:rPr>
                <w:rFonts w:ascii="Times New Roman" w:eastAsia="Times New Roman" w:hAnsi="Times New Roman"/>
                <w:bCs/>
                <w:spacing w:val="2"/>
                <w:sz w:val="24"/>
                <w:szCs w:val="24"/>
                <w:lang w:eastAsia="ar-SA"/>
              </w:rPr>
              <w:t>10</w:t>
            </w:r>
          </w:p>
        </w:tc>
        <w:tc>
          <w:tcPr>
            <w:tcW w:w="871" w:type="dxa"/>
            <w:gridSpan w:val="2"/>
          </w:tcPr>
          <w:p w14:paraId="0D352D79" w14:textId="491A8562" w:rsidR="0098208B" w:rsidRPr="00FE1BE1" w:rsidRDefault="00A9642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11</w:t>
            </w:r>
          </w:p>
        </w:tc>
        <w:tc>
          <w:tcPr>
            <w:tcW w:w="993" w:type="dxa"/>
          </w:tcPr>
          <w:p w14:paraId="479DD18C" w14:textId="4343455B" w:rsidR="0098208B" w:rsidRPr="00FE1BE1" w:rsidRDefault="00A9642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11</w:t>
            </w:r>
          </w:p>
        </w:tc>
        <w:tc>
          <w:tcPr>
            <w:tcW w:w="1702" w:type="dxa"/>
          </w:tcPr>
          <w:p w14:paraId="23991562" w14:textId="3E725E7E" w:rsidR="0098208B" w:rsidRPr="00FE1BE1" w:rsidRDefault="0098208B" w:rsidP="00FE1BE1">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sidRPr="00FE1BE1">
              <w:rPr>
                <w:rFonts w:ascii="Times New Roman" w:eastAsia="Times New Roman" w:hAnsi="Times New Roman"/>
                <w:bCs/>
                <w:spacing w:val="2"/>
                <w:sz w:val="24"/>
                <w:szCs w:val="24"/>
                <w:lang w:eastAsia="ar-SA"/>
              </w:rPr>
              <w:t>1</w:t>
            </w:r>
            <w:r w:rsidR="00A9642B">
              <w:rPr>
                <w:rFonts w:ascii="Times New Roman" w:eastAsia="Times New Roman" w:hAnsi="Times New Roman"/>
                <w:bCs/>
                <w:spacing w:val="2"/>
                <w:sz w:val="24"/>
                <w:szCs w:val="24"/>
                <w:lang w:eastAsia="ar-SA"/>
              </w:rPr>
              <w:t>1</w:t>
            </w:r>
          </w:p>
        </w:tc>
        <w:tc>
          <w:tcPr>
            <w:tcW w:w="1419" w:type="dxa"/>
            <w:gridSpan w:val="2"/>
            <w:vAlign w:val="center"/>
          </w:tcPr>
          <w:p w14:paraId="42D6287E" w14:textId="77777777" w:rsidR="0098208B" w:rsidRPr="00FE1BE1" w:rsidRDefault="0098208B" w:rsidP="00FE1BE1">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r>
      <w:tr w:rsidR="00A9642B" w:rsidRPr="00FE1BE1" w14:paraId="3CE1C5A1" w14:textId="77777777" w:rsidTr="00A9642B">
        <w:trPr>
          <w:cantSplit/>
          <w:trHeight w:val="1134"/>
        </w:trPr>
        <w:tc>
          <w:tcPr>
            <w:tcW w:w="488" w:type="dxa"/>
            <w:vAlign w:val="center"/>
          </w:tcPr>
          <w:p w14:paraId="19798B71" w14:textId="77777777" w:rsidR="00A9642B" w:rsidRPr="00FE1BE1" w:rsidRDefault="00A9642B" w:rsidP="00A9642B">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2.</w:t>
            </w:r>
          </w:p>
        </w:tc>
        <w:tc>
          <w:tcPr>
            <w:tcW w:w="3049" w:type="dxa"/>
          </w:tcPr>
          <w:p w14:paraId="66E73288" w14:textId="77777777" w:rsidR="00A9642B" w:rsidRPr="00FE1BE1" w:rsidRDefault="00A9642B" w:rsidP="00A9642B">
            <w:pPr>
              <w:keepLines/>
              <w:autoSpaceDE w:val="0"/>
              <w:autoSpaceDN w:val="0"/>
              <w:adjustRightInd w:val="0"/>
              <w:spacing w:after="0" w:line="240" w:lineRule="auto"/>
              <w:ind w:right="-2"/>
              <w:contextualSpacing/>
              <w:rPr>
                <w:rFonts w:ascii="Times New Roman" w:eastAsia="Times New Roman" w:hAnsi="Times New Roman"/>
                <w:spacing w:val="2"/>
                <w:sz w:val="24"/>
                <w:szCs w:val="24"/>
                <w:lang w:eastAsia="ru-RU"/>
              </w:rPr>
            </w:pPr>
            <w:r w:rsidRPr="00FE1BE1">
              <w:rPr>
                <w:rFonts w:ascii="Times New Roman" w:eastAsia="Times New Roman" w:hAnsi="Times New Roman"/>
                <w:spacing w:val="2"/>
                <w:sz w:val="24"/>
                <w:szCs w:val="24"/>
                <w:lang w:eastAsia="ru-RU"/>
              </w:rPr>
              <w:t>Количество детей из семей, находящихся в социально-опасном положении, отдохнувших в детских оздоровительных лагерях</w:t>
            </w:r>
          </w:p>
        </w:tc>
        <w:tc>
          <w:tcPr>
            <w:tcW w:w="567" w:type="dxa"/>
            <w:textDirection w:val="btLr"/>
          </w:tcPr>
          <w:p w14:paraId="4E8A8C5B" w14:textId="77777777" w:rsidR="00A9642B" w:rsidRPr="00FE1BE1" w:rsidRDefault="00A9642B" w:rsidP="00A9642B">
            <w:pPr>
              <w:keepLines/>
              <w:autoSpaceDE w:val="0"/>
              <w:autoSpaceDN w:val="0"/>
              <w:adjustRightInd w:val="0"/>
              <w:spacing w:after="0" w:line="240" w:lineRule="auto"/>
              <w:ind w:left="113" w:right="113"/>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Человек</w:t>
            </w:r>
          </w:p>
        </w:tc>
        <w:tc>
          <w:tcPr>
            <w:tcW w:w="996" w:type="dxa"/>
          </w:tcPr>
          <w:p w14:paraId="1E82F7AD" w14:textId="61E02022" w:rsidR="00A9642B" w:rsidRPr="00FE1BE1" w:rsidRDefault="00A9642B" w:rsidP="00A9642B">
            <w:pPr>
              <w:keepLines/>
              <w:spacing w:after="0" w:line="240" w:lineRule="auto"/>
              <w:contextualSpacing/>
              <w:rPr>
                <w:rFonts w:ascii="Times New Roman" w:eastAsia="Times New Roman" w:hAnsi="Times New Roman"/>
                <w:sz w:val="24"/>
                <w:szCs w:val="24"/>
                <w:lang w:eastAsia="ru-RU"/>
              </w:rPr>
            </w:pPr>
            <w:r w:rsidRPr="003854AD">
              <w:rPr>
                <w:rFonts w:ascii="Times New Roman" w:eastAsia="Times New Roman" w:hAnsi="Times New Roman"/>
                <w:sz w:val="24"/>
                <w:szCs w:val="24"/>
                <w:lang w:eastAsia="ru-RU"/>
              </w:rPr>
              <w:t>0</w:t>
            </w:r>
          </w:p>
        </w:tc>
        <w:tc>
          <w:tcPr>
            <w:tcW w:w="851" w:type="dxa"/>
          </w:tcPr>
          <w:p w14:paraId="216476C0" w14:textId="6E3D91AA" w:rsidR="00A9642B" w:rsidRPr="00FE1BE1" w:rsidRDefault="00A9642B" w:rsidP="00A9642B">
            <w:pPr>
              <w:keepLines/>
              <w:spacing w:after="0" w:line="240" w:lineRule="auto"/>
              <w:contextualSpacing/>
              <w:jc w:val="center"/>
              <w:rPr>
                <w:rFonts w:ascii="Times New Roman" w:eastAsia="Times New Roman" w:hAnsi="Times New Roman"/>
                <w:sz w:val="24"/>
                <w:szCs w:val="24"/>
                <w:lang w:eastAsia="ru-RU"/>
              </w:rPr>
            </w:pPr>
            <w:r w:rsidRPr="003854AD">
              <w:rPr>
                <w:rFonts w:ascii="Times New Roman" w:eastAsia="Times New Roman" w:hAnsi="Times New Roman"/>
                <w:sz w:val="24"/>
                <w:szCs w:val="24"/>
                <w:lang w:eastAsia="ru-RU"/>
              </w:rPr>
              <w:t>1</w:t>
            </w:r>
          </w:p>
        </w:tc>
        <w:tc>
          <w:tcPr>
            <w:tcW w:w="850" w:type="dxa"/>
            <w:gridSpan w:val="3"/>
          </w:tcPr>
          <w:p w14:paraId="262C617E" w14:textId="4B0A1461" w:rsidR="00A9642B" w:rsidRPr="00FE1BE1" w:rsidRDefault="00A9642B" w:rsidP="00A9642B">
            <w:pPr>
              <w:keepLine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851" w:type="dxa"/>
            <w:gridSpan w:val="2"/>
          </w:tcPr>
          <w:p w14:paraId="0FA4EC07" w14:textId="5CBC9D2F"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w:t>
            </w:r>
          </w:p>
        </w:tc>
        <w:tc>
          <w:tcPr>
            <w:tcW w:w="850" w:type="dxa"/>
            <w:gridSpan w:val="2"/>
          </w:tcPr>
          <w:p w14:paraId="44FF866F" w14:textId="4AE70D02"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2</w:t>
            </w:r>
          </w:p>
        </w:tc>
        <w:tc>
          <w:tcPr>
            <w:tcW w:w="709" w:type="dxa"/>
            <w:gridSpan w:val="2"/>
          </w:tcPr>
          <w:p w14:paraId="19D52B84" w14:textId="1CEAE603"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1</w:t>
            </w:r>
          </w:p>
        </w:tc>
        <w:tc>
          <w:tcPr>
            <w:tcW w:w="850" w:type="dxa"/>
            <w:gridSpan w:val="2"/>
          </w:tcPr>
          <w:p w14:paraId="21F31C9B" w14:textId="7A86C439"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w:t>
            </w:r>
          </w:p>
        </w:tc>
        <w:tc>
          <w:tcPr>
            <w:tcW w:w="851" w:type="dxa"/>
          </w:tcPr>
          <w:p w14:paraId="3EB1356F" w14:textId="1F22B552"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w:t>
            </w:r>
          </w:p>
        </w:tc>
        <w:tc>
          <w:tcPr>
            <w:tcW w:w="993" w:type="dxa"/>
          </w:tcPr>
          <w:p w14:paraId="2A0E56F8" w14:textId="1192D2F3"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w:t>
            </w:r>
          </w:p>
        </w:tc>
        <w:tc>
          <w:tcPr>
            <w:tcW w:w="1702" w:type="dxa"/>
          </w:tcPr>
          <w:p w14:paraId="069D1BE3" w14:textId="48B364AE"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w:t>
            </w:r>
          </w:p>
        </w:tc>
        <w:tc>
          <w:tcPr>
            <w:tcW w:w="1419" w:type="dxa"/>
            <w:gridSpan w:val="2"/>
            <w:vAlign w:val="center"/>
          </w:tcPr>
          <w:p w14:paraId="54438212" w14:textId="77777777" w:rsidR="00A9642B" w:rsidRPr="00FE1BE1" w:rsidRDefault="00A9642B" w:rsidP="00A9642B">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r>
      <w:tr w:rsidR="00A9642B" w:rsidRPr="00FE1BE1" w14:paraId="120FB0DB" w14:textId="77777777" w:rsidTr="00A9642B">
        <w:trPr>
          <w:cantSplit/>
          <w:trHeight w:val="1134"/>
        </w:trPr>
        <w:tc>
          <w:tcPr>
            <w:tcW w:w="488" w:type="dxa"/>
            <w:vAlign w:val="center"/>
          </w:tcPr>
          <w:p w14:paraId="3C678A34" w14:textId="77777777" w:rsidR="00A9642B" w:rsidRPr="00FE1BE1" w:rsidRDefault="00A9642B" w:rsidP="00A9642B">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3.</w:t>
            </w:r>
          </w:p>
        </w:tc>
        <w:tc>
          <w:tcPr>
            <w:tcW w:w="3049" w:type="dxa"/>
          </w:tcPr>
          <w:p w14:paraId="6B2DC920" w14:textId="77777777" w:rsidR="00A9642B" w:rsidRPr="00FE1BE1" w:rsidRDefault="00A9642B" w:rsidP="00A9642B">
            <w:pPr>
              <w:keepLines/>
              <w:autoSpaceDE w:val="0"/>
              <w:autoSpaceDN w:val="0"/>
              <w:adjustRightInd w:val="0"/>
              <w:spacing w:after="0" w:line="240" w:lineRule="auto"/>
              <w:ind w:right="-2"/>
              <w:contextualSpacing/>
              <w:rPr>
                <w:rFonts w:ascii="Times New Roman" w:eastAsia="Times New Roman" w:hAnsi="Times New Roman"/>
                <w:spacing w:val="2"/>
                <w:sz w:val="24"/>
                <w:szCs w:val="24"/>
                <w:lang w:eastAsia="ru-RU"/>
              </w:rPr>
            </w:pPr>
            <w:r w:rsidRPr="00FE1BE1">
              <w:rPr>
                <w:rFonts w:ascii="Times New Roman" w:eastAsia="Times New Roman" w:hAnsi="Times New Roman"/>
                <w:spacing w:val="2"/>
                <w:sz w:val="24"/>
                <w:szCs w:val="24"/>
                <w:lang w:eastAsia="ru-RU"/>
              </w:rPr>
              <w:t>Количество несовершеннолетних, трудоустроенных на летний период времени</w:t>
            </w:r>
          </w:p>
        </w:tc>
        <w:tc>
          <w:tcPr>
            <w:tcW w:w="567" w:type="dxa"/>
            <w:textDirection w:val="btLr"/>
          </w:tcPr>
          <w:p w14:paraId="5689C177" w14:textId="77777777" w:rsidR="00A9642B" w:rsidRPr="00FE1BE1" w:rsidRDefault="00A9642B" w:rsidP="00A9642B">
            <w:pPr>
              <w:keepLines/>
              <w:autoSpaceDE w:val="0"/>
              <w:autoSpaceDN w:val="0"/>
              <w:adjustRightInd w:val="0"/>
              <w:spacing w:after="0" w:line="240" w:lineRule="auto"/>
              <w:ind w:left="113" w:right="113"/>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Человек</w:t>
            </w:r>
          </w:p>
        </w:tc>
        <w:tc>
          <w:tcPr>
            <w:tcW w:w="996" w:type="dxa"/>
          </w:tcPr>
          <w:p w14:paraId="79308A1A" w14:textId="252A4E17" w:rsidR="00A9642B" w:rsidRPr="00FE1BE1" w:rsidRDefault="00A9642B" w:rsidP="00A9642B">
            <w:pPr>
              <w:keepLines/>
              <w:spacing w:after="0" w:line="240" w:lineRule="auto"/>
              <w:contextualSpacing/>
              <w:jc w:val="center"/>
              <w:rPr>
                <w:rFonts w:ascii="Times New Roman" w:eastAsia="Times New Roman" w:hAnsi="Times New Roman"/>
                <w:sz w:val="24"/>
                <w:szCs w:val="24"/>
                <w:lang w:eastAsia="ru-RU"/>
              </w:rPr>
            </w:pPr>
            <w:r w:rsidRPr="003854AD">
              <w:rPr>
                <w:rFonts w:ascii="Times New Roman" w:eastAsia="Times New Roman" w:hAnsi="Times New Roman"/>
                <w:sz w:val="24"/>
                <w:szCs w:val="24"/>
                <w:lang w:eastAsia="ru-RU"/>
              </w:rPr>
              <w:t>11</w:t>
            </w:r>
          </w:p>
        </w:tc>
        <w:tc>
          <w:tcPr>
            <w:tcW w:w="851" w:type="dxa"/>
          </w:tcPr>
          <w:p w14:paraId="562F0147" w14:textId="63028AE4" w:rsidR="00A9642B" w:rsidRPr="00FE1BE1" w:rsidRDefault="00A9642B" w:rsidP="00A9642B">
            <w:pPr>
              <w:keepLines/>
              <w:spacing w:after="0" w:line="240" w:lineRule="auto"/>
              <w:contextualSpacing/>
              <w:jc w:val="center"/>
              <w:rPr>
                <w:rFonts w:ascii="Times New Roman" w:eastAsia="Times New Roman" w:hAnsi="Times New Roman"/>
                <w:sz w:val="24"/>
                <w:szCs w:val="24"/>
                <w:lang w:eastAsia="ru-RU"/>
              </w:rPr>
            </w:pPr>
            <w:r w:rsidRPr="003854AD">
              <w:rPr>
                <w:rFonts w:ascii="Times New Roman" w:eastAsia="Times New Roman" w:hAnsi="Times New Roman"/>
                <w:sz w:val="24"/>
                <w:szCs w:val="24"/>
                <w:lang w:eastAsia="ru-RU"/>
              </w:rPr>
              <w:t>23</w:t>
            </w:r>
          </w:p>
        </w:tc>
        <w:tc>
          <w:tcPr>
            <w:tcW w:w="850" w:type="dxa"/>
            <w:gridSpan w:val="3"/>
          </w:tcPr>
          <w:p w14:paraId="6450E81E" w14:textId="7397320E" w:rsidR="00A9642B" w:rsidRPr="00FE1BE1" w:rsidRDefault="00A9642B" w:rsidP="00A9642B">
            <w:pPr>
              <w:keepLine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851" w:type="dxa"/>
            <w:gridSpan w:val="2"/>
          </w:tcPr>
          <w:p w14:paraId="0EE5B340" w14:textId="0A682C24"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40</w:t>
            </w:r>
          </w:p>
        </w:tc>
        <w:tc>
          <w:tcPr>
            <w:tcW w:w="850" w:type="dxa"/>
            <w:gridSpan w:val="2"/>
          </w:tcPr>
          <w:p w14:paraId="1D1A4464" w14:textId="597207AA"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42</w:t>
            </w:r>
          </w:p>
        </w:tc>
        <w:tc>
          <w:tcPr>
            <w:tcW w:w="709" w:type="dxa"/>
            <w:gridSpan w:val="2"/>
          </w:tcPr>
          <w:p w14:paraId="13BE7544" w14:textId="069CF381"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45</w:t>
            </w:r>
          </w:p>
        </w:tc>
        <w:tc>
          <w:tcPr>
            <w:tcW w:w="850" w:type="dxa"/>
            <w:gridSpan w:val="2"/>
          </w:tcPr>
          <w:p w14:paraId="0CA56961" w14:textId="4E36612C"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45</w:t>
            </w:r>
          </w:p>
        </w:tc>
        <w:tc>
          <w:tcPr>
            <w:tcW w:w="851" w:type="dxa"/>
          </w:tcPr>
          <w:p w14:paraId="6CEDAC01" w14:textId="173AAF80"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46</w:t>
            </w:r>
          </w:p>
        </w:tc>
        <w:tc>
          <w:tcPr>
            <w:tcW w:w="993" w:type="dxa"/>
          </w:tcPr>
          <w:p w14:paraId="2837DCED" w14:textId="416B8529"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46</w:t>
            </w:r>
          </w:p>
        </w:tc>
        <w:tc>
          <w:tcPr>
            <w:tcW w:w="1702" w:type="dxa"/>
          </w:tcPr>
          <w:p w14:paraId="40C86024" w14:textId="54E0508F" w:rsidR="00A9642B" w:rsidRPr="00FE1BE1" w:rsidRDefault="00A9642B" w:rsidP="00A9642B">
            <w:pPr>
              <w:keepLines/>
              <w:autoSpaceDE w:val="0"/>
              <w:autoSpaceDN w:val="0"/>
              <w:adjustRightInd w:val="0"/>
              <w:spacing w:after="0" w:line="240" w:lineRule="auto"/>
              <w:contextualSpacing/>
              <w:jc w:val="center"/>
              <w:rPr>
                <w:rFonts w:ascii="Times New Roman" w:eastAsia="Times New Roman" w:hAnsi="Times New Roman"/>
                <w:bCs/>
                <w:spacing w:val="2"/>
                <w:sz w:val="24"/>
                <w:szCs w:val="24"/>
                <w:lang w:eastAsia="ar-SA"/>
              </w:rPr>
            </w:pPr>
            <w:r>
              <w:rPr>
                <w:rFonts w:ascii="Times New Roman" w:eastAsia="Times New Roman" w:hAnsi="Times New Roman"/>
                <w:bCs/>
                <w:spacing w:val="2"/>
                <w:sz w:val="24"/>
                <w:szCs w:val="24"/>
                <w:lang w:eastAsia="ar-SA"/>
              </w:rPr>
              <w:t>46</w:t>
            </w:r>
          </w:p>
        </w:tc>
        <w:tc>
          <w:tcPr>
            <w:tcW w:w="1419" w:type="dxa"/>
            <w:gridSpan w:val="2"/>
            <w:vAlign w:val="center"/>
          </w:tcPr>
          <w:p w14:paraId="621D1DDE" w14:textId="77777777" w:rsidR="00A9642B" w:rsidRPr="00FE1BE1" w:rsidRDefault="00A9642B" w:rsidP="00A9642B">
            <w:pPr>
              <w:keepLines/>
              <w:autoSpaceDE w:val="0"/>
              <w:autoSpaceDN w:val="0"/>
              <w:spacing w:after="0" w:line="240" w:lineRule="auto"/>
              <w:contextualSpacing/>
              <w:jc w:val="center"/>
              <w:rPr>
                <w:rFonts w:ascii="Times New Roman" w:eastAsia="Times New Roman" w:hAnsi="Times New Roman"/>
                <w:sz w:val="24"/>
                <w:szCs w:val="24"/>
                <w:lang w:eastAsia="ru-RU"/>
              </w:rPr>
            </w:pPr>
            <w:r w:rsidRPr="00FE1BE1">
              <w:rPr>
                <w:rFonts w:ascii="Times New Roman" w:eastAsia="Times New Roman" w:hAnsi="Times New Roman"/>
                <w:sz w:val="24"/>
                <w:szCs w:val="24"/>
                <w:lang w:eastAsia="ru-RU"/>
              </w:rPr>
              <w:t>Сектор по делам молодежи, культуры и спорта</w:t>
            </w:r>
          </w:p>
        </w:tc>
      </w:tr>
    </w:tbl>
    <w:p w14:paraId="7F0087EA" w14:textId="77777777" w:rsidR="00FE1BE1" w:rsidRPr="00FE1BE1" w:rsidRDefault="00FE1BE1" w:rsidP="00FE1BE1">
      <w:pPr>
        <w:widowControl w:val="0"/>
        <w:autoSpaceDE w:val="0"/>
        <w:autoSpaceDN w:val="0"/>
        <w:spacing w:after="0" w:line="240" w:lineRule="auto"/>
        <w:contextualSpacing/>
        <w:jc w:val="center"/>
        <w:rPr>
          <w:rFonts w:ascii="Times New Roman" w:eastAsia="Times New Roman" w:hAnsi="Times New Roman"/>
          <w:b/>
          <w:sz w:val="28"/>
          <w:szCs w:val="24"/>
          <w:lang w:eastAsia="ru-RU"/>
        </w:rPr>
      </w:pPr>
    </w:p>
    <w:p w14:paraId="526B0B5A" w14:textId="77777777" w:rsidR="00FE1BE1" w:rsidRDefault="00FE1BE1" w:rsidP="00FE1BE1">
      <w:pPr>
        <w:spacing w:after="0" w:line="240" w:lineRule="auto"/>
        <w:rPr>
          <w:rFonts w:ascii="Times New Roman" w:hAnsi="Times New Roman"/>
          <w:sz w:val="24"/>
          <w:szCs w:val="24"/>
          <w:lang w:eastAsia="ru-RU"/>
        </w:rPr>
      </w:pPr>
    </w:p>
    <w:p w14:paraId="34BBD105" w14:textId="77777777" w:rsidR="009C4B63" w:rsidRPr="00FE1BE1" w:rsidRDefault="009C4B63" w:rsidP="00FE1BE1">
      <w:pPr>
        <w:spacing w:after="0" w:line="240" w:lineRule="auto"/>
        <w:rPr>
          <w:rFonts w:ascii="Times New Roman" w:hAnsi="Times New Roman"/>
          <w:sz w:val="24"/>
          <w:szCs w:val="24"/>
          <w:lang w:eastAsia="ru-RU"/>
        </w:rPr>
      </w:pPr>
    </w:p>
    <w:p w14:paraId="725D1A8A" w14:textId="4CB7CE31" w:rsidR="00A9642B" w:rsidRDefault="00A9642B">
      <w:pPr>
        <w:spacing w:after="0" w:line="240" w:lineRule="auto"/>
        <w:rPr>
          <w:rFonts w:ascii="Times New Roman" w:hAnsi="Times New Roman"/>
          <w:b/>
          <w:bCs/>
          <w:sz w:val="28"/>
          <w:szCs w:val="28"/>
        </w:rPr>
      </w:pPr>
      <w:r>
        <w:rPr>
          <w:rFonts w:ascii="Times New Roman" w:hAnsi="Times New Roman"/>
          <w:b/>
          <w:bCs/>
          <w:sz w:val="28"/>
          <w:szCs w:val="28"/>
        </w:rPr>
        <w:br w:type="page"/>
      </w:r>
    </w:p>
    <w:p w14:paraId="48275724" w14:textId="77777777" w:rsidR="00A9642B" w:rsidRPr="00A9642B" w:rsidRDefault="00A9642B" w:rsidP="00A9642B">
      <w:pPr>
        <w:autoSpaceDE w:val="0"/>
        <w:autoSpaceDN w:val="0"/>
        <w:adjustRightInd w:val="0"/>
        <w:spacing w:after="0" w:line="240" w:lineRule="auto"/>
        <w:jc w:val="right"/>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lastRenderedPageBreak/>
        <w:t>Приложение № 2</w:t>
      </w:r>
    </w:p>
    <w:p w14:paraId="2846D0B4" w14:textId="77777777" w:rsidR="00A9642B" w:rsidRPr="00A9642B" w:rsidRDefault="00A9642B" w:rsidP="00A9642B">
      <w:pPr>
        <w:widowControl w:val="0"/>
        <w:autoSpaceDE w:val="0"/>
        <w:autoSpaceDN w:val="0"/>
        <w:spacing w:after="0" w:line="240" w:lineRule="auto"/>
        <w:jc w:val="right"/>
        <w:rPr>
          <w:rFonts w:ascii="Times New Roman" w:eastAsia="Times New Roman" w:hAnsi="Times New Roman"/>
          <w:sz w:val="28"/>
          <w:szCs w:val="24"/>
          <w:lang w:eastAsia="ru-RU"/>
        </w:rPr>
      </w:pPr>
      <w:bookmarkStart w:id="5" w:name="P506"/>
      <w:bookmarkEnd w:id="5"/>
      <w:r w:rsidRPr="00A9642B">
        <w:rPr>
          <w:rFonts w:ascii="Times New Roman" w:eastAsia="Times New Roman" w:hAnsi="Times New Roman"/>
          <w:sz w:val="28"/>
          <w:szCs w:val="24"/>
          <w:lang w:eastAsia="ru-RU"/>
        </w:rPr>
        <w:t xml:space="preserve">к муниципальной подпрограмме </w:t>
      </w:r>
    </w:p>
    <w:p w14:paraId="3FC14DF3" w14:textId="77777777" w:rsidR="00A9642B" w:rsidRPr="00A9642B" w:rsidRDefault="00A9642B" w:rsidP="00A9642B">
      <w:pPr>
        <w:widowControl w:val="0"/>
        <w:autoSpaceDE w:val="0"/>
        <w:autoSpaceDN w:val="0"/>
        <w:spacing w:after="0" w:line="240" w:lineRule="auto"/>
        <w:jc w:val="right"/>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t xml:space="preserve">«Организация отдыха и оздоровления детей </w:t>
      </w:r>
    </w:p>
    <w:p w14:paraId="75D844D5" w14:textId="77777777" w:rsidR="00A9642B" w:rsidRPr="00A9642B" w:rsidRDefault="00A9642B" w:rsidP="00A9642B">
      <w:pPr>
        <w:widowControl w:val="0"/>
        <w:autoSpaceDE w:val="0"/>
        <w:autoSpaceDN w:val="0"/>
        <w:spacing w:after="0" w:line="240" w:lineRule="auto"/>
        <w:jc w:val="right"/>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t xml:space="preserve">в городском округе ЗАТО Первомайский» </w:t>
      </w:r>
    </w:p>
    <w:p w14:paraId="04D58C41" w14:textId="77777777" w:rsidR="00A9642B" w:rsidRPr="00A9642B" w:rsidRDefault="00A9642B" w:rsidP="00A9642B">
      <w:pPr>
        <w:widowControl w:val="0"/>
        <w:autoSpaceDE w:val="0"/>
        <w:autoSpaceDN w:val="0"/>
        <w:spacing w:after="0" w:line="240" w:lineRule="auto"/>
        <w:jc w:val="right"/>
        <w:rPr>
          <w:rFonts w:ascii="Times New Roman" w:eastAsia="Times New Roman" w:hAnsi="Times New Roman"/>
          <w:sz w:val="24"/>
          <w:szCs w:val="24"/>
          <w:lang w:eastAsia="ru-RU"/>
        </w:rPr>
      </w:pPr>
      <w:r w:rsidRPr="00A9642B">
        <w:rPr>
          <w:rFonts w:ascii="Times New Roman" w:eastAsia="Times New Roman" w:hAnsi="Times New Roman"/>
          <w:sz w:val="28"/>
          <w:szCs w:val="24"/>
          <w:lang w:eastAsia="ru-RU"/>
        </w:rPr>
        <w:t>на 2020-2027 годы</w:t>
      </w:r>
    </w:p>
    <w:p w14:paraId="0F724A3F"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8"/>
          <w:szCs w:val="24"/>
          <w:lang w:eastAsia="ru-RU"/>
        </w:rPr>
      </w:pPr>
    </w:p>
    <w:p w14:paraId="2E9701F1"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t>ПЕРЕЧЕНЬ</w:t>
      </w:r>
    </w:p>
    <w:p w14:paraId="7232571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t>мероприятий муниципальной подпрограммы</w:t>
      </w:r>
    </w:p>
    <w:p w14:paraId="1043CD59"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b/>
          <w:sz w:val="28"/>
          <w:szCs w:val="24"/>
          <w:lang w:eastAsia="ru-RU"/>
        </w:rPr>
      </w:pPr>
      <w:r w:rsidRPr="00A9642B">
        <w:rPr>
          <w:rFonts w:ascii="Times New Roman" w:eastAsia="Times New Roman" w:hAnsi="Times New Roman"/>
          <w:b/>
          <w:sz w:val="28"/>
          <w:szCs w:val="24"/>
          <w:lang w:eastAsia="ru-RU"/>
        </w:rPr>
        <w:t>«Организация отдыха и оздоровления детей в городском округе ЗАТО Первомайский» на 2020-2025 годы</w:t>
      </w:r>
    </w:p>
    <w:p w14:paraId="1429879B"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b/>
          <w:sz w:val="28"/>
          <w:szCs w:val="24"/>
          <w:lang w:eastAsia="ru-RU"/>
        </w:rPr>
      </w:pPr>
    </w:p>
    <w:tbl>
      <w:tblPr>
        <w:tblW w:w="15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
        <w:gridCol w:w="2935"/>
        <w:gridCol w:w="810"/>
        <w:gridCol w:w="686"/>
        <w:gridCol w:w="788"/>
        <w:gridCol w:w="790"/>
        <w:gridCol w:w="789"/>
        <w:gridCol w:w="790"/>
        <w:gridCol w:w="943"/>
        <w:gridCol w:w="944"/>
        <w:gridCol w:w="943"/>
        <w:gridCol w:w="944"/>
        <w:gridCol w:w="944"/>
        <w:gridCol w:w="924"/>
        <w:gridCol w:w="929"/>
        <w:gridCol w:w="993"/>
      </w:tblGrid>
      <w:tr w:rsidR="00F25764" w:rsidRPr="00A9642B" w14:paraId="63EDA1E2" w14:textId="77777777" w:rsidTr="00F25764">
        <w:trPr>
          <w:trHeight w:val="513"/>
          <w:jc w:val="center"/>
        </w:trPr>
        <w:tc>
          <w:tcPr>
            <w:tcW w:w="702" w:type="dxa"/>
            <w:vMerge w:val="restart"/>
            <w:vAlign w:val="center"/>
          </w:tcPr>
          <w:p w14:paraId="18440899"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п/п</w:t>
            </w:r>
          </w:p>
        </w:tc>
        <w:tc>
          <w:tcPr>
            <w:tcW w:w="2935" w:type="dxa"/>
            <w:vMerge w:val="restart"/>
            <w:vAlign w:val="center"/>
          </w:tcPr>
          <w:p w14:paraId="050A8D68"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Наименование подпрограммы/задачи/</w:t>
            </w:r>
          </w:p>
          <w:p w14:paraId="00DF8EA0"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мероприятия/источника финансирования</w:t>
            </w:r>
          </w:p>
        </w:tc>
        <w:tc>
          <w:tcPr>
            <w:tcW w:w="810" w:type="dxa"/>
            <w:vMerge w:val="restart"/>
            <w:textDirection w:val="btLr"/>
            <w:vAlign w:val="center"/>
          </w:tcPr>
          <w:p w14:paraId="1B6F3A50"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Исполнитель мероприятия</w:t>
            </w:r>
          </w:p>
        </w:tc>
        <w:tc>
          <w:tcPr>
            <w:tcW w:w="10414" w:type="dxa"/>
            <w:gridSpan w:val="12"/>
          </w:tcPr>
          <w:p w14:paraId="151CCCA8" w14:textId="1A921838"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w:t>
            </w:r>
          </w:p>
          <w:p w14:paraId="0CE413DA"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Финансирование по кварталам, годам реализации муниципальной подпрограммы, тыс. </w:t>
            </w:r>
            <w:proofErr w:type="spellStart"/>
            <w:r w:rsidRPr="00A9642B">
              <w:rPr>
                <w:rFonts w:ascii="Times New Roman" w:eastAsia="Times New Roman" w:hAnsi="Times New Roman"/>
                <w:sz w:val="24"/>
                <w:szCs w:val="24"/>
                <w:lang w:eastAsia="ru-RU"/>
              </w:rPr>
              <w:t>руб</w:t>
            </w:r>
            <w:proofErr w:type="spellEnd"/>
          </w:p>
        </w:tc>
        <w:tc>
          <w:tcPr>
            <w:tcW w:w="993" w:type="dxa"/>
            <w:vAlign w:val="center"/>
          </w:tcPr>
          <w:p w14:paraId="24DA409E"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Всего</w:t>
            </w:r>
          </w:p>
        </w:tc>
      </w:tr>
      <w:tr w:rsidR="00F25764" w:rsidRPr="00A9642B" w14:paraId="1B3A4E25" w14:textId="77777777" w:rsidTr="00970513">
        <w:trPr>
          <w:jc w:val="center"/>
        </w:trPr>
        <w:tc>
          <w:tcPr>
            <w:tcW w:w="702" w:type="dxa"/>
            <w:vMerge/>
          </w:tcPr>
          <w:p w14:paraId="2E68514D"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vMerge/>
          </w:tcPr>
          <w:p w14:paraId="7303D23C"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810" w:type="dxa"/>
            <w:vMerge/>
            <w:textDirection w:val="btLr"/>
          </w:tcPr>
          <w:p w14:paraId="74A52AC6"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686" w:type="dxa"/>
            <w:vMerge w:val="restart"/>
            <w:vAlign w:val="center"/>
          </w:tcPr>
          <w:p w14:paraId="5BBC7BD9" w14:textId="680FAFC5" w:rsidR="00F25764" w:rsidRPr="00A9642B" w:rsidRDefault="00970513" w:rsidP="00970513">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2020</w:t>
            </w:r>
          </w:p>
        </w:tc>
        <w:tc>
          <w:tcPr>
            <w:tcW w:w="788" w:type="dxa"/>
            <w:vMerge w:val="restart"/>
            <w:vAlign w:val="center"/>
          </w:tcPr>
          <w:p w14:paraId="7F66EC2E" w14:textId="252A1EBE"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w:t>
            </w:r>
            <w:r w:rsidR="00970513">
              <w:rPr>
                <w:rFonts w:ascii="Times New Roman" w:eastAsia="Times New Roman" w:hAnsi="Times New Roman"/>
                <w:sz w:val="24"/>
                <w:szCs w:val="24"/>
                <w:lang w:eastAsia="ru-RU"/>
              </w:rPr>
              <w:t>1</w:t>
            </w:r>
          </w:p>
        </w:tc>
        <w:tc>
          <w:tcPr>
            <w:tcW w:w="790" w:type="dxa"/>
            <w:vMerge w:val="restart"/>
            <w:vAlign w:val="center"/>
          </w:tcPr>
          <w:p w14:paraId="2A7FA376"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2022</w:t>
            </w:r>
          </w:p>
        </w:tc>
        <w:tc>
          <w:tcPr>
            <w:tcW w:w="789" w:type="dxa"/>
            <w:vMerge w:val="restart"/>
            <w:vAlign w:val="center"/>
          </w:tcPr>
          <w:p w14:paraId="7DAEBE5B"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2023</w:t>
            </w:r>
          </w:p>
        </w:tc>
        <w:tc>
          <w:tcPr>
            <w:tcW w:w="790" w:type="dxa"/>
            <w:vMerge w:val="restart"/>
            <w:vAlign w:val="center"/>
          </w:tcPr>
          <w:p w14:paraId="33C996C1"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2024</w:t>
            </w:r>
          </w:p>
        </w:tc>
        <w:tc>
          <w:tcPr>
            <w:tcW w:w="4718" w:type="dxa"/>
            <w:gridSpan w:val="5"/>
            <w:vAlign w:val="center"/>
          </w:tcPr>
          <w:p w14:paraId="57A940F4"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2025</w:t>
            </w:r>
          </w:p>
        </w:tc>
        <w:tc>
          <w:tcPr>
            <w:tcW w:w="924" w:type="dxa"/>
            <w:vMerge w:val="restart"/>
            <w:vAlign w:val="center"/>
          </w:tcPr>
          <w:p w14:paraId="132DBE7D"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2026</w:t>
            </w:r>
          </w:p>
        </w:tc>
        <w:tc>
          <w:tcPr>
            <w:tcW w:w="929" w:type="dxa"/>
            <w:vMerge w:val="restart"/>
            <w:vAlign w:val="center"/>
          </w:tcPr>
          <w:p w14:paraId="5CF17FD3"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2027</w:t>
            </w:r>
          </w:p>
        </w:tc>
        <w:tc>
          <w:tcPr>
            <w:tcW w:w="993" w:type="dxa"/>
            <w:vMerge w:val="restart"/>
          </w:tcPr>
          <w:p w14:paraId="37C1A742"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F25764" w:rsidRPr="00A9642B" w14:paraId="0A9714EF" w14:textId="77777777" w:rsidTr="00970513">
        <w:trPr>
          <w:jc w:val="center"/>
        </w:trPr>
        <w:tc>
          <w:tcPr>
            <w:tcW w:w="702" w:type="dxa"/>
            <w:vMerge/>
          </w:tcPr>
          <w:p w14:paraId="26D499A4"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vMerge/>
          </w:tcPr>
          <w:p w14:paraId="4516E4E5"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810" w:type="dxa"/>
            <w:vMerge/>
          </w:tcPr>
          <w:p w14:paraId="1A580780"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686" w:type="dxa"/>
            <w:vMerge/>
          </w:tcPr>
          <w:p w14:paraId="2930735B"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88" w:type="dxa"/>
            <w:vMerge/>
          </w:tcPr>
          <w:p w14:paraId="3E2478F7" w14:textId="68E80C65"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90" w:type="dxa"/>
            <w:vMerge/>
          </w:tcPr>
          <w:p w14:paraId="18416FCE"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89" w:type="dxa"/>
            <w:vMerge/>
          </w:tcPr>
          <w:p w14:paraId="216ADDAC"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90" w:type="dxa"/>
            <w:vMerge/>
          </w:tcPr>
          <w:p w14:paraId="1BC6CCEE"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943" w:type="dxa"/>
            <w:vAlign w:val="center"/>
          </w:tcPr>
          <w:p w14:paraId="34B077D7"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I кв.</w:t>
            </w:r>
          </w:p>
        </w:tc>
        <w:tc>
          <w:tcPr>
            <w:tcW w:w="944" w:type="dxa"/>
            <w:vAlign w:val="center"/>
          </w:tcPr>
          <w:p w14:paraId="70F2417A"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II кв.</w:t>
            </w:r>
          </w:p>
        </w:tc>
        <w:tc>
          <w:tcPr>
            <w:tcW w:w="943" w:type="dxa"/>
            <w:vAlign w:val="center"/>
          </w:tcPr>
          <w:p w14:paraId="18C6E560"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III кв.</w:t>
            </w:r>
          </w:p>
        </w:tc>
        <w:tc>
          <w:tcPr>
            <w:tcW w:w="944" w:type="dxa"/>
            <w:vAlign w:val="center"/>
          </w:tcPr>
          <w:p w14:paraId="215A57B0"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IV кв.</w:t>
            </w:r>
          </w:p>
        </w:tc>
        <w:tc>
          <w:tcPr>
            <w:tcW w:w="944" w:type="dxa"/>
            <w:vAlign w:val="center"/>
          </w:tcPr>
          <w:p w14:paraId="21E2BD2D"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всего</w:t>
            </w:r>
          </w:p>
        </w:tc>
        <w:tc>
          <w:tcPr>
            <w:tcW w:w="924" w:type="dxa"/>
            <w:vMerge/>
            <w:vAlign w:val="center"/>
          </w:tcPr>
          <w:p w14:paraId="128030B5"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929" w:type="dxa"/>
            <w:vMerge/>
          </w:tcPr>
          <w:p w14:paraId="5AD93C8F"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993" w:type="dxa"/>
            <w:vMerge/>
          </w:tcPr>
          <w:p w14:paraId="5AF52B9D"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F25764" w:rsidRPr="00A9642B" w14:paraId="30519DE1" w14:textId="77777777" w:rsidTr="00970513">
        <w:trPr>
          <w:jc w:val="center"/>
        </w:trPr>
        <w:tc>
          <w:tcPr>
            <w:tcW w:w="702" w:type="dxa"/>
            <w:vMerge/>
          </w:tcPr>
          <w:p w14:paraId="610AC1B4"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vMerge/>
          </w:tcPr>
          <w:p w14:paraId="74B60F06"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810" w:type="dxa"/>
            <w:vMerge/>
          </w:tcPr>
          <w:p w14:paraId="076B43F5"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686" w:type="dxa"/>
          </w:tcPr>
          <w:p w14:paraId="4A168C83" w14:textId="6578AA86"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Факт</w:t>
            </w:r>
          </w:p>
        </w:tc>
        <w:tc>
          <w:tcPr>
            <w:tcW w:w="788" w:type="dxa"/>
          </w:tcPr>
          <w:p w14:paraId="391ABB56" w14:textId="42C63CC8"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Факт</w:t>
            </w:r>
          </w:p>
        </w:tc>
        <w:tc>
          <w:tcPr>
            <w:tcW w:w="790" w:type="dxa"/>
          </w:tcPr>
          <w:p w14:paraId="5191A7F6"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Факт</w:t>
            </w:r>
          </w:p>
        </w:tc>
        <w:tc>
          <w:tcPr>
            <w:tcW w:w="789" w:type="dxa"/>
          </w:tcPr>
          <w:p w14:paraId="5BE55A6A"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Факт</w:t>
            </w:r>
          </w:p>
        </w:tc>
        <w:tc>
          <w:tcPr>
            <w:tcW w:w="790" w:type="dxa"/>
          </w:tcPr>
          <w:p w14:paraId="08CA6A61"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Факт</w:t>
            </w:r>
          </w:p>
        </w:tc>
        <w:tc>
          <w:tcPr>
            <w:tcW w:w="4718" w:type="dxa"/>
            <w:gridSpan w:val="5"/>
            <w:vAlign w:val="center"/>
          </w:tcPr>
          <w:p w14:paraId="585FC4DB"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Оценка</w:t>
            </w:r>
          </w:p>
        </w:tc>
        <w:tc>
          <w:tcPr>
            <w:tcW w:w="1853" w:type="dxa"/>
            <w:gridSpan w:val="2"/>
            <w:vAlign w:val="center"/>
          </w:tcPr>
          <w:p w14:paraId="6D0FF98C" w14:textId="77777777" w:rsidR="00F25764" w:rsidRPr="00A9642B" w:rsidRDefault="00F25764" w:rsidP="00A9642B">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План</w:t>
            </w:r>
          </w:p>
        </w:tc>
        <w:tc>
          <w:tcPr>
            <w:tcW w:w="993" w:type="dxa"/>
          </w:tcPr>
          <w:p w14:paraId="18E55098"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F25764" w:rsidRPr="00A9642B" w14:paraId="79F8E58F" w14:textId="77777777" w:rsidTr="00970513">
        <w:trPr>
          <w:jc w:val="center"/>
        </w:trPr>
        <w:tc>
          <w:tcPr>
            <w:tcW w:w="702" w:type="dxa"/>
          </w:tcPr>
          <w:p w14:paraId="46227F3A" w14:textId="77777777" w:rsidR="00F25764" w:rsidRPr="00A9642B" w:rsidRDefault="00F25764" w:rsidP="000B3655">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w:t>
            </w:r>
          </w:p>
        </w:tc>
        <w:tc>
          <w:tcPr>
            <w:tcW w:w="2935" w:type="dxa"/>
          </w:tcPr>
          <w:p w14:paraId="3477C0A4" w14:textId="77777777" w:rsidR="00F25764" w:rsidRPr="00A9642B" w:rsidRDefault="00F25764" w:rsidP="000B3655">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Подпрограмма 1 «Организация отдыха и оздоровления детей в городском округе ЗАТО Первомайский» на 2020-2027 годы</w:t>
            </w:r>
          </w:p>
        </w:tc>
        <w:tc>
          <w:tcPr>
            <w:tcW w:w="810" w:type="dxa"/>
            <w:vMerge w:val="restart"/>
            <w:textDirection w:val="btLr"/>
          </w:tcPr>
          <w:p w14:paraId="712634FB" w14:textId="77777777" w:rsidR="00F25764" w:rsidRPr="00A9642B" w:rsidRDefault="00F25764" w:rsidP="000B365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0E587BD5" w14:textId="74EE7873" w:rsidR="00F25764" w:rsidRPr="00F62C35" w:rsidRDefault="00970513" w:rsidP="000B3655">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F62C35">
              <w:rPr>
                <w:rFonts w:ascii="Times New Roman" w:eastAsia="Times New Roman" w:hAnsi="Times New Roman"/>
                <w:sz w:val="24"/>
                <w:szCs w:val="24"/>
                <w:lang w:eastAsia="ru-RU"/>
              </w:rPr>
              <w:t>66,17</w:t>
            </w:r>
          </w:p>
        </w:tc>
        <w:tc>
          <w:tcPr>
            <w:tcW w:w="788" w:type="dxa"/>
          </w:tcPr>
          <w:p w14:paraId="61CB867B" w14:textId="70FECEFE" w:rsidR="00F25764" w:rsidRPr="00F62C35" w:rsidRDefault="00970513" w:rsidP="00C84F2E">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F62C35">
              <w:rPr>
                <w:rFonts w:ascii="Times New Roman" w:eastAsia="Times New Roman" w:hAnsi="Times New Roman"/>
                <w:sz w:val="24"/>
                <w:szCs w:val="24"/>
                <w:lang w:eastAsia="ru-RU"/>
              </w:rPr>
              <w:t>366,74</w:t>
            </w:r>
          </w:p>
        </w:tc>
        <w:tc>
          <w:tcPr>
            <w:tcW w:w="790" w:type="dxa"/>
          </w:tcPr>
          <w:p w14:paraId="57F2FBEB" w14:textId="3E2A5268" w:rsidR="00F25764" w:rsidRPr="00F62C35" w:rsidRDefault="00F62C35" w:rsidP="000B3655">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F62C35">
              <w:rPr>
                <w:rFonts w:ascii="Times New Roman" w:eastAsia="Times New Roman" w:hAnsi="Times New Roman"/>
                <w:sz w:val="24"/>
                <w:szCs w:val="24"/>
                <w:lang w:eastAsia="ru-RU"/>
              </w:rPr>
              <w:t>479,93</w:t>
            </w:r>
          </w:p>
        </w:tc>
        <w:tc>
          <w:tcPr>
            <w:tcW w:w="789" w:type="dxa"/>
          </w:tcPr>
          <w:p w14:paraId="1FB73B0B" w14:textId="756D1374" w:rsidR="00F25764" w:rsidRPr="00C966E1" w:rsidRDefault="00C966E1" w:rsidP="000B3655">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785,7</w:t>
            </w:r>
          </w:p>
        </w:tc>
        <w:tc>
          <w:tcPr>
            <w:tcW w:w="790" w:type="dxa"/>
          </w:tcPr>
          <w:p w14:paraId="5360D236" w14:textId="624991C0" w:rsidR="00F25764" w:rsidRPr="00F62C35" w:rsidRDefault="001B3CDF" w:rsidP="000B3655">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834,92</w:t>
            </w:r>
          </w:p>
        </w:tc>
        <w:tc>
          <w:tcPr>
            <w:tcW w:w="943" w:type="dxa"/>
          </w:tcPr>
          <w:p w14:paraId="446D4AD1" w14:textId="77777777" w:rsidR="00F25764" w:rsidRPr="00A9642B" w:rsidRDefault="00F25764" w:rsidP="000B3655">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p>
        </w:tc>
        <w:tc>
          <w:tcPr>
            <w:tcW w:w="944" w:type="dxa"/>
          </w:tcPr>
          <w:p w14:paraId="2FDC0EAA" w14:textId="77777777" w:rsidR="00F25764" w:rsidRPr="00A9642B" w:rsidRDefault="00F25764" w:rsidP="000B3655">
            <w:pPr>
              <w:spacing w:after="0" w:line="240" w:lineRule="auto"/>
              <w:contextualSpacing/>
              <w:rPr>
                <w:rFonts w:ascii="Times New Roman" w:eastAsia="Times New Roman" w:hAnsi="Times New Roman"/>
                <w:sz w:val="24"/>
                <w:szCs w:val="24"/>
                <w:lang w:eastAsia="ru-RU"/>
              </w:rPr>
            </w:pPr>
          </w:p>
        </w:tc>
        <w:tc>
          <w:tcPr>
            <w:tcW w:w="943" w:type="dxa"/>
          </w:tcPr>
          <w:p w14:paraId="282B6853" w14:textId="615C6B74" w:rsidR="00F25764" w:rsidRPr="00A9642B" w:rsidRDefault="00E70EC3" w:rsidP="000B3655">
            <w:pPr>
              <w:spacing w:after="0" w:line="240" w:lineRule="auto"/>
              <w:contextualSpacing/>
              <w:rPr>
                <w:rFonts w:ascii="Times New Roman" w:eastAsia="Times New Roman" w:hAnsi="Times New Roman"/>
                <w:sz w:val="24"/>
                <w:szCs w:val="24"/>
                <w:lang w:eastAsia="ru-RU"/>
              </w:rPr>
            </w:pPr>
            <w:r w:rsidRPr="00E70EC3">
              <w:rPr>
                <w:rFonts w:ascii="Times New Roman" w:eastAsia="Times New Roman" w:hAnsi="Times New Roman"/>
                <w:sz w:val="24"/>
                <w:szCs w:val="24"/>
                <w:lang w:eastAsia="ru-RU"/>
              </w:rPr>
              <w:t>662,45</w:t>
            </w:r>
          </w:p>
        </w:tc>
        <w:tc>
          <w:tcPr>
            <w:tcW w:w="944" w:type="dxa"/>
          </w:tcPr>
          <w:p w14:paraId="244E0674" w14:textId="77777777" w:rsidR="00F25764" w:rsidRPr="00A9642B" w:rsidRDefault="00F25764" w:rsidP="000B3655">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605A62DC" w14:textId="36EE9051" w:rsidR="00F25764" w:rsidRPr="00EE5749" w:rsidRDefault="001B3CDF" w:rsidP="000B3655">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662,45</w:t>
            </w:r>
          </w:p>
        </w:tc>
        <w:tc>
          <w:tcPr>
            <w:tcW w:w="924" w:type="dxa"/>
          </w:tcPr>
          <w:p w14:paraId="068F8025" w14:textId="7017BBBB" w:rsidR="00F25764" w:rsidRPr="00EE5749" w:rsidRDefault="001B3CDF" w:rsidP="000B3655">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671,15</w:t>
            </w:r>
          </w:p>
        </w:tc>
        <w:tc>
          <w:tcPr>
            <w:tcW w:w="929" w:type="dxa"/>
          </w:tcPr>
          <w:p w14:paraId="4A33C656" w14:textId="48737FB9" w:rsidR="00F25764" w:rsidRPr="00EE5749" w:rsidRDefault="001B3CDF" w:rsidP="000B3655">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679,68</w:t>
            </w:r>
          </w:p>
        </w:tc>
        <w:tc>
          <w:tcPr>
            <w:tcW w:w="993" w:type="dxa"/>
          </w:tcPr>
          <w:p w14:paraId="3F4CA23D" w14:textId="0A4A4820" w:rsidR="00B902D2" w:rsidRPr="00D75568" w:rsidRDefault="00B902D2" w:rsidP="000B3655">
            <w:pPr>
              <w:spacing w:after="0" w:line="240" w:lineRule="auto"/>
              <w:contextualSpacing/>
              <w:rPr>
                <w:rFonts w:ascii="Times New Roman" w:eastAsia="Times New Roman" w:hAnsi="Times New Roman"/>
                <w:sz w:val="24"/>
                <w:szCs w:val="24"/>
                <w:lang w:eastAsia="ru-RU"/>
              </w:rPr>
            </w:pPr>
            <w:r w:rsidRPr="00B902D2">
              <w:rPr>
                <w:rFonts w:ascii="Times New Roman" w:eastAsia="Times New Roman" w:hAnsi="Times New Roman"/>
                <w:sz w:val="24"/>
                <w:szCs w:val="24"/>
                <w:lang w:eastAsia="ru-RU"/>
              </w:rPr>
              <w:t>4546,74</w:t>
            </w:r>
          </w:p>
        </w:tc>
      </w:tr>
      <w:tr w:rsidR="00F25764" w:rsidRPr="00A9642B" w14:paraId="505AFBF8" w14:textId="77777777" w:rsidTr="00970513">
        <w:trPr>
          <w:jc w:val="center"/>
        </w:trPr>
        <w:tc>
          <w:tcPr>
            <w:tcW w:w="702" w:type="dxa"/>
          </w:tcPr>
          <w:p w14:paraId="5C8B9243"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71770328" w14:textId="77777777" w:rsidR="00F25764" w:rsidRPr="00A9642B" w:rsidRDefault="00F25764" w:rsidP="00A9642B">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 т.ч. по источникам</w:t>
            </w:r>
          </w:p>
        </w:tc>
        <w:tc>
          <w:tcPr>
            <w:tcW w:w="810" w:type="dxa"/>
            <w:vMerge/>
          </w:tcPr>
          <w:p w14:paraId="7DC1082B" w14:textId="77777777" w:rsidR="00F25764" w:rsidRPr="00A9642B" w:rsidRDefault="00F25764" w:rsidP="00A9642B">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7726E4D2"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p>
        </w:tc>
        <w:tc>
          <w:tcPr>
            <w:tcW w:w="788" w:type="dxa"/>
          </w:tcPr>
          <w:p w14:paraId="71635686" w14:textId="73935B6A"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p>
        </w:tc>
        <w:tc>
          <w:tcPr>
            <w:tcW w:w="790" w:type="dxa"/>
          </w:tcPr>
          <w:p w14:paraId="0AFB4B18"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p>
        </w:tc>
        <w:tc>
          <w:tcPr>
            <w:tcW w:w="789" w:type="dxa"/>
          </w:tcPr>
          <w:p w14:paraId="657C874C"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p>
        </w:tc>
        <w:tc>
          <w:tcPr>
            <w:tcW w:w="790" w:type="dxa"/>
          </w:tcPr>
          <w:p w14:paraId="755F558F"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p>
        </w:tc>
        <w:tc>
          <w:tcPr>
            <w:tcW w:w="943" w:type="dxa"/>
          </w:tcPr>
          <w:p w14:paraId="65623ED1"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p>
        </w:tc>
        <w:tc>
          <w:tcPr>
            <w:tcW w:w="944" w:type="dxa"/>
          </w:tcPr>
          <w:p w14:paraId="0510B91D"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p>
        </w:tc>
        <w:tc>
          <w:tcPr>
            <w:tcW w:w="943" w:type="dxa"/>
          </w:tcPr>
          <w:p w14:paraId="6D9A3133"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p>
        </w:tc>
        <w:tc>
          <w:tcPr>
            <w:tcW w:w="944" w:type="dxa"/>
          </w:tcPr>
          <w:p w14:paraId="4F5E5D0D" w14:textId="77777777" w:rsidR="00F25764" w:rsidRPr="00A9642B" w:rsidRDefault="00F25764" w:rsidP="00A9642B">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p>
        </w:tc>
        <w:tc>
          <w:tcPr>
            <w:tcW w:w="944" w:type="dxa"/>
          </w:tcPr>
          <w:p w14:paraId="7224885F" w14:textId="77777777" w:rsidR="00F25764" w:rsidRPr="00EE5749"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7E909DBE" w14:textId="77777777" w:rsidR="00F25764" w:rsidRPr="00EE5749"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0D007E55" w14:textId="77777777" w:rsidR="00F25764" w:rsidRPr="00EE5749" w:rsidRDefault="00F25764" w:rsidP="00A9642B">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66FB438A" w14:textId="77777777" w:rsidR="00F25764" w:rsidRPr="00F62C35" w:rsidRDefault="00F25764" w:rsidP="00A9642B">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p>
        </w:tc>
      </w:tr>
      <w:tr w:rsidR="0003248D" w:rsidRPr="00A9642B" w14:paraId="3F8389FE" w14:textId="77777777" w:rsidTr="00970513">
        <w:trPr>
          <w:jc w:val="center"/>
        </w:trPr>
        <w:tc>
          <w:tcPr>
            <w:tcW w:w="702" w:type="dxa"/>
          </w:tcPr>
          <w:p w14:paraId="4D813614" w14:textId="77777777" w:rsidR="0003248D" w:rsidRPr="00A9642B" w:rsidRDefault="0003248D" w:rsidP="0003248D">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71048710" w14:textId="77777777" w:rsidR="0003248D" w:rsidRPr="00A9642B" w:rsidRDefault="0003248D" w:rsidP="0003248D">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бюджет муниципального образования, в т.ч.</w:t>
            </w:r>
          </w:p>
        </w:tc>
        <w:tc>
          <w:tcPr>
            <w:tcW w:w="810" w:type="dxa"/>
            <w:vMerge/>
          </w:tcPr>
          <w:p w14:paraId="55BE5CEF" w14:textId="77777777" w:rsidR="0003248D" w:rsidRPr="00A9642B" w:rsidRDefault="0003248D" w:rsidP="0003248D">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71596D85" w14:textId="51BD4E34" w:rsidR="0003248D" w:rsidRPr="00A9642B" w:rsidRDefault="0003248D" w:rsidP="0003248D">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66,17</w:t>
            </w:r>
          </w:p>
        </w:tc>
        <w:tc>
          <w:tcPr>
            <w:tcW w:w="788" w:type="dxa"/>
          </w:tcPr>
          <w:p w14:paraId="03001ADD" w14:textId="2644AFB0" w:rsidR="0003248D" w:rsidRPr="00A9642B" w:rsidRDefault="0003248D" w:rsidP="0003248D">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274,94</w:t>
            </w:r>
          </w:p>
        </w:tc>
        <w:tc>
          <w:tcPr>
            <w:tcW w:w="790" w:type="dxa"/>
          </w:tcPr>
          <w:p w14:paraId="36134230" w14:textId="31D40D2A" w:rsidR="0003248D" w:rsidRPr="00A9642B" w:rsidRDefault="0003248D" w:rsidP="0003248D">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396,73</w:t>
            </w:r>
          </w:p>
        </w:tc>
        <w:tc>
          <w:tcPr>
            <w:tcW w:w="789" w:type="dxa"/>
          </w:tcPr>
          <w:p w14:paraId="1BDF043B" w14:textId="66147408" w:rsidR="0003248D" w:rsidRPr="00C966E1" w:rsidRDefault="0003248D" w:rsidP="0003248D">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692,62</w:t>
            </w:r>
          </w:p>
        </w:tc>
        <w:tc>
          <w:tcPr>
            <w:tcW w:w="790" w:type="dxa"/>
          </w:tcPr>
          <w:p w14:paraId="55B21F47" w14:textId="1AF4F507" w:rsidR="0003248D" w:rsidRPr="00A9642B" w:rsidRDefault="0003248D" w:rsidP="0003248D">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672,63</w:t>
            </w:r>
          </w:p>
        </w:tc>
        <w:tc>
          <w:tcPr>
            <w:tcW w:w="943" w:type="dxa"/>
          </w:tcPr>
          <w:p w14:paraId="2D66CA73" w14:textId="77777777" w:rsidR="0003248D" w:rsidRPr="00A9642B" w:rsidRDefault="0003248D" w:rsidP="0003248D">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B716795" w14:textId="77777777" w:rsidR="0003248D" w:rsidRPr="00A9642B" w:rsidRDefault="0003248D" w:rsidP="0003248D">
            <w:pPr>
              <w:spacing w:after="0" w:line="240" w:lineRule="auto"/>
              <w:contextualSpacing/>
              <w:rPr>
                <w:rFonts w:ascii="Times New Roman" w:eastAsia="Times New Roman" w:hAnsi="Times New Roman"/>
                <w:sz w:val="24"/>
                <w:szCs w:val="24"/>
                <w:lang w:eastAsia="ru-RU"/>
              </w:rPr>
            </w:pPr>
          </w:p>
        </w:tc>
        <w:tc>
          <w:tcPr>
            <w:tcW w:w="943" w:type="dxa"/>
          </w:tcPr>
          <w:p w14:paraId="289F95BF" w14:textId="51960550" w:rsidR="0003248D" w:rsidRPr="00A9642B" w:rsidRDefault="00732F8A" w:rsidP="0003248D">
            <w:pPr>
              <w:spacing w:after="0" w:line="240" w:lineRule="auto"/>
              <w:contextualSpacing/>
              <w:rPr>
                <w:rFonts w:ascii="Times New Roman" w:eastAsia="Times New Roman" w:hAnsi="Times New Roman"/>
                <w:sz w:val="24"/>
                <w:szCs w:val="24"/>
                <w:lang w:eastAsia="ru-RU"/>
              </w:rPr>
            </w:pPr>
            <w:r w:rsidRPr="00732F8A">
              <w:rPr>
                <w:rFonts w:ascii="Times New Roman" w:eastAsia="Times New Roman" w:hAnsi="Times New Roman"/>
                <w:sz w:val="24"/>
                <w:szCs w:val="24"/>
                <w:lang w:eastAsia="ru-RU"/>
              </w:rPr>
              <w:t>662,45</w:t>
            </w:r>
          </w:p>
        </w:tc>
        <w:tc>
          <w:tcPr>
            <w:tcW w:w="944" w:type="dxa"/>
          </w:tcPr>
          <w:p w14:paraId="0D409954" w14:textId="77777777" w:rsidR="0003248D" w:rsidRPr="00A9642B" w:rsidRDefault="0003248D" w:rsidP="0003248D">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246F64C" w14:textId="48A1178D" w:rsidR="0003248D" w:rsidRPr="00EE5749" w:rsidRDefault="0003248D" w:rsidP="0003248D">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662,45</w:t>
            </w:r>
          </w:p>
        </w:tc>
        <w:tc>
          <w:tcPr>
            <w:tcW w:w="924" w:type="dxa"/>
          </w:tcPr>
          <w:p w14:paraId="77637FB9" w14:textId="671166FE" w:rsidR="0003248D" w:rsidRPr="00EE5749" w:rsidRDefault="0003248D" w:rsidP="0003248D">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671,15</w:t>
            </w:r>
          </w:p>
        </w:tc>
        <w:tc>
          <w:tcPr>
            <w:tcW w:w="929" w:type="dxa"/>
          </w:tcPr>
          <w:p w14:paraId="3F27CC4D" w14:textId="21A91842" w:rsidR="0003248D" w:rsidRPr="00EE5749" w:rsidRDefault="0003248D" w:rsidP="0003248D">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679,68</w:t>
            </w:r>
          </w:p>
        </w:tc>
        <w:tc>
          <w:tcPr>
            <w:tcW w:w="993" w:type="dxa"/>
          </w:tcPr>
          <w:p w14:paraId="74D58CB2" w14:textId="063870D0" w:rsidR="0003248D" w:rsidRPr="00D75568" w:rsidRDefault="0003248D" w:rsidP="0003248D">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4116</w:t>
            </w:r>
            <w:r w:rsidR="00732F8A">
              <w:rPr>
                <w:rFonts w:ascii="Times New Roman" w:eastAsia="Times New Roman" w:hAnsi="Times New Roman"/>
                <w:sz w:val="24"/>
                <w:szCs w:val="24"/>
                <w:lang w:eastAsia="ru-RU"/>
              </w:rPr>
              <w:t>,37</w:t>
            </w:r>
          </w:p>
        </w:tc>
      </w:tr>
      <w:tr w:rsidR="00970513" w:rsidRPr="00A9642B" w14:paraId="01147788" w14:textId="77777777" w:rsidTr="00970513">
        <w:trPr>
          <w:jc w:val="center"/>
        </w:trPr>
        <w:tc>
          <w:tcPr>
            <w:tcW w:w="702" w:type="dxa"/>
          </w:tcPr>
          <w:p w14:paraId="34519C8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39EEDD48"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федерального бюджета</w:t>
            </w:r>
          </w:p>
        </w:tc>
        <w:tc>
          <w:tcPr>
            <w:tcW w:w="810" w:type="dxa"/>
            <w:vMerge/>
          </w:tcPr>
          <w:p w14:paraId="1BABDEC3"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31A1E510" w14:textId="22272553"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2B8D9CE2" w14:textId="7B3C0889"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790" w:type="dxa"/>
          </w:tcPr>
          <w:p w14:paraId="72C84CD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09398E0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000B8BE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5603B89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67CD939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54A3A5F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523426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4B780C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1ED4027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466FADE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4570525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EE5749" w:rsidRPr="00A9642B" w14:paraId="716A8FC0" w14:textId="77777777" w:rsidTr="00970513">
        <w:trPr>
          <w:jc w:val="center"/>
        </w:trPr>
        <w:tc>
          <w:tcPr>
            <w:tcW w:w="702" w:type="dxa"/>
          </w:tcPr>
          <w:p w14:paraId="093A434C" w14:textId="77777777" w:rsidR="00EE5749" w:rsidRPr="00A9642B" w:rsidRDefault="00EE5749"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1B347881" w14:textId="77777777" w:rsidR="00EE5749" w:rsidRPr="00A9642B" w:rsidRDefault="00EE5749" w:rsidP="00EE5749">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областного бюджета</w:t>
            </w:r>
          </w:p>
        </w:tc>
        <w:tc>
          <w:tcPr>
            <w:tcW w:w="810" w:type="dxa"/>
            <w:vMerge/>
          </w:tcPr>
          <w:p w14:paraId="46FFAD30" w14:textId="77777777" w:rsidR="00EE5749" w:rsidRPr="00A9642B" w:rsidRDefault="00EE5749" w:rsidP="00EE5749">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08355683" w14:textId="52CF9A52" w:rsidR="00EE5749" w:rsidRPr="00A9642B" w:rsidRDefault="00EE5749"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59A3F519" w14:textId="4286847B" w:rsidR="00EE5749" w:rsidRPr="00A9642B" w:rsidRDefault="00EE5749"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91,8</w:t>
            </w:r>
          </w:p>
        </w:tc>
        <w:tc>
          <w:tcPr>
            <w:tcW w:w="790" w:type="dxa"/>
          </w:tcPr>
          <w:p w14:paraId="01FE9C66" w14:textId="77777777" w:rsidR="00EE5749" w:rsidRPr="00A9642B" w:rsidRDefault="00EE5749"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83,2</w:t>
            </w:r>
          </w:p>
        </w:tc>
        <w:tc>
          <w:tcPr>
            <w:tcW w:w="789" w:type="dxa"/>
          </w:tcPr>
          <w:p w14:paraId="1FC2A024" w14:textId="77777777" w:rsidR="00EE5749" w:rsidRPr="00A9642B" w:rsidRDefault="00EE5749"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93,08</w:t>
            </w:r>
          </w:p>
        </w:tc>
        <w:tc>
          <w:tcPr>
            <w:tcW w:w="790" w:type="dxa"/>
          </w:tcPr>
          <w:p w14:paraId="08864992" w14:textId="7E21D942" w:rsidR="00EE5749" w:rsidRPr="00A9642B" w:rsidRDefault="001B3CDF"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162,29</w:t>
            </w:r>
          </w:p>
        </w:tc>
        <w:tc>
          <w:tcPr>
            <w:tcW w:w="943" w:type="dxa"/>
          </w:tcPr>
          <w:p w14:paraId="22C10AE8" w14:textId="77777777" w:rsidR="00EE5749" w:rsidRPr="00A9642B" w:rsidRDefault="00EE5749"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62CC27D7" w14:textId="77777777" w:rsidR="00EE5749" w:rsidRPr="00A9642B" w:rsidRDefault="00EE5749"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4D2160D6" w14:textId="5C69D242" w:rsidR="00EE5749" w:rsidRPr="00A9642B" w:rsidRDefault="0003248D"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0,00</w:t>
            </w:r>
          </w:p>
        </w:tc>
        <w:tc>
          <w:tcPr>
            <w:tcW w:w="944" w:type="dxa"/>
          </w:tcPr>
          <w:p w14:paraId="148CC3A4" w14:textId="77777777" w:rsidR="00EE5749" w:rsidRPr="00A9642B" w:rsidRDefault="00EE5749"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773A3282" w14:textId="583A8A41" w:rsidR="00EE5749" w:rsidRPr="0085505F" w:rsidRDefault="0003248D" w:rsidP="00EE5749">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0,00</w:t>
            </w:r>
          </w:p>
        </w:tc>
        <w:tc>
          <w:tcPr>
            <w:tcW w:w="924" w:type="dxa"/>
          </w:tcPr>
          <w:p w14:paraId="0EB08D75" w14:textId="2EF97460" w:rsidR="00EE5749" w:rsidRPr="0003248D" w:rsidRDefault="0003248D"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03248D">
              <w:rPr>
                <w:rFonts w:ascii="Times New Roman" w:eastAsia="Times New Roman" w:hAnsi="Times New Roman"/>
                <w:sz w:val="24"/>
                <w:szCs w:val="24"/>
                <w:lang w:eastAsia="ru-RU"/>
              </w:rPr>
              <w:t>0,00</w:t>
            </w:r>
          </w:p>
        </w:tc>
        <w:tc>
          <w:tcPr>
            <w:tcW w:w="929" w:type="dxa"/>
          </w:tcPr>
          <w:p w14:paraId="262F6818" w14:textId="5D9E4559" w:rsidR="00EE5749" w:rsidRPr="0003248D" w:rsidRDefault="0003248D"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03248D">
              <w:rPr>
                <w:rFonts w:ascii="Times New Roman" w:eastAsia="Times New Roman" w:hAnsi="Times New Roman"/>
                <w:sz w:val="24"/>
                <w:szCs w:val="24"/>
                <w:lang w:eastAsia="ru-RU"/>
              </w:rPr>
              <w:t>0,00</w:t>
            </w:r>
          </w:p>
        </w:tc>
        <w:tc>
          <w:tcPr>
            <w:tcW w:w="993" w:type="dxa"/>
          </w:tcPr>
          <w:p w14:paraId="03B9291A" w14:textId="3D0C7E54" w:rsidR="00EE5749" w:rsidRPr="0003248D" w:rsidRDefault="0003248D" w:rsidP="00EE5749">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03248D">
              <w:rPr>
                <w:rFonts w:ascii="Times New Roman" w:eastAsia="Times New Roman" w:hAnsi="Times New Roman"/>
                <w:sz w:val="24"/>
                <w:szCs w:val="24"/>
                <w:lang w:eastAsia="ru-RU"/>
              </w:rPr>
              <w:t>430,37</w:t>
            </w:r>
          </w:p>
        </w:tc>
      </w:tr>
      <w:tr w:rsidR="00970513" w:rsidRPr="00A9642B" w14:paraId="134F63A6" w14:textId="77777777" w:rsidTr="00970513">
        <w:trPr>
          <w:jc w:val="center"/>
        </w:trPr>
        <w:tc>
          <w:tcPr>
            <w:tcW w:w="702" w:type="dxa"/>
          </w:tcPr>
          <w:p w14:paraId="2019B9A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15F31927"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другой источник </w:t>
            </w:r>
            <w:hyperlink w:anchor="P928" w:history="1">
              <w:r w:rsidRPr="00A9642B">
                <w:rPr>
                  <w:rFonts w:ascii="Times New Roman" w:eastAsia="Times New Roman" w:hAnsi="Times New Roman"/>
                  <w:color w:val="0000FF"/>
                  <w:sz w:val="24"/>
                  <w:szCs w:val="24"/>
                  <w:u w:val="single"/>
                  <w:lang w:eastAsia="ru-RU"/>
                </w:rPr>
                <w:t>&lt;1&gt;</w:t>
              </w:r>
            </w:hyperlink>
          </w:p>
        </w:tc>
        <w:tc>
          <w:tcPr>
            <w:tcW w:w="810" w:type="dxa"/>
            <w:vMerge/>
          </w:tcPr>
          <w:p w14:paraId="2A18A178"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40BC0E7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8" w:type="dxa"/>
          </w:tcPr>
          <w:p w14:paraId="0DF74A32" w14:textId="0144A008"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62E60C3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9" w:type="dxa"/>
          </w:tcPr>
          <w:p w14:paraId="2E6FB90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0F1B197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1DACB9B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65E0A1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60B4B41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F6DE3F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5CF867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0566A09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4D2B38B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0E2A997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85505F" w:rsidRPr="00A9642B" w14:paraId="630EDF2A" w14:textId="77777777" w:rsidTr="00970513">
        <w:trPr>
          <w:trHeight w:val="737"/>
          <w:jc w:val="center"/>
        </w:trPr>
        <w:tc>
          <w:tcPr>
            <w:tcW w:w="702" w:type="dxa"/>
          </w:tcPr>
          <w:p w14:paraId="67AE87DB" w14:textId="77777777"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w:t>
            </w:r>
          </w:p>
        </w:tc>
        <w:tc>
          <w:tcPr>
            <w:tcW w:w="2935" w:type="dxa"/>
          </w:tcPr>
          <w:p w14:paraId="2D9ED160" w14:textId="77777777" w:rsidR="0085505F" w:rsidRPr="00A9642B" w:rsidRDefault="0085505F" w:rsidP="0085505F">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Задача 1. Организация отдыха и занятости детей и подростков в летний период</w:t>
            </w:r>
          </w:p>
        </w:tc>
        <w:tc>
          <w:tcPr>
            <w:tcW w:w="810" w:type="dxa"/>
            <w:vMerge/>
          </w:tcPr>
          <w:p w14:paraId="40D30A2B" w14:textId="77777777" w:rsidR="0085505F" w:rsidRPr="00A9642B" w:rsidRDefault="0085505F" w:rsidP="0085505F">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2CFEA17A" w14:textId="01602C56"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47,97</w:t>
            </w:r>
          </w:p>
        </w:tc>
        <w:tc>
          <w:tcPr>
            <w:tcW w:w="788" w:type="dxa"/>
          </w:tcPr>
          <w:p w14:paraId="7B39F998" w14:textId="544E8611"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274,94</w:t>
            </w:r>
          </w:p>
        </w:tc>
        <w:tc>
          <w:tcPr>
            <w:tcW w:w="790" w:type="dxa"/>
          </w:tcPr>
          <w:p w14:paraId="7A294496" w14:textId="2147B015" w:rsidR="0085505F" w:rsidRPr="00A9642B" w:rsidRDefault="00494BF7"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494BF7">
              <w:rPr>
                <w:rFonts w:ascii="Times New Roman" w:eastAsia="Times New Roman" w:hAnsi="Times New Roman"/>
                <w:sz w:val="24"/>
                <w:szCs w:val="24"/>
                <w:lang w:eastAsia="ru-RU"/>
              </w:rPr>
              <w:t>103,21</w:t>
            </w:r>
          </w:p>
        </w:tc>
        <w:tc>
          <w:tcPr>
            <w:tcW w:w="789" w:type="dxa"/>
          </w:tcPr>
          <w:p w14:paraId="1C391ED0" w14:textId="2F39F909" w:rsidR="0085505F" w:rsidRPr="00A9642B" w:rsidRDefault="00C966E1"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371,74</w:t>
            </w:r>
          </w:p>
        </w:tc>
        <w:tc>
          <w:tcPr>
            <w:tcW w:w="790" w:type="dxa"/>
          </w:tcPr>
          <w:p w14:paraId="565FCFD4" w14:textId="4A1B96B0" w:rsidR="0085505F" w:rsidRPr="00A9642B" w:rsidRDefault="006C57D9"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390,21</w:t>
            </w:r>
          </w:p>
        </w:tc>
        <w:tc>
          <w:tcPr>
            <w:tcW w:w="943" w:type="dxa"/>
          </w:tcPr>
          <w:p w14:paraId="34B4CFAF" w14:textId="77777777"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179033FC" w14:textId="77777777"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122701FF" w14:textId="30377222" w:rsidR="0085505F" w:rsidRPr="00A9642B" w:rsidRDefault="009A7132"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620,4</w:t>
            </w:r>
          </w:p>
        </w:tc>
        <w:tc>
          <w:tcPr>
            <w:tcW w:w="944" w:type="dxa"/>
          </w:tcPr>
          <w:p w14:paraId="7D8456FE" w14:textId="6D315394"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90A59CA" w14:textId="5BD0D41A" w:rsidR="0085505F" w:rsidRPr="00A9642B" w:rsidRDefault="009A7132"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620,4</w:t>
            </w:r>
          </w:p>
        </w:tc>
        <w:tc>
          <w:tcPr>
            <w:tcW w:w="924" w:type="dxa"/>
          </w:tcPr>
          <w:p w14:paraId="7D237C9C" w14:textId="1D42E4E4" w:rsidR="0085505F" w:rsidRPr="00A9642B" w:rsidRDefault="009A7132"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627,22</w:t>
            </w:r>
          </w:p>
        </w:tc>
        <w:tc>
          <w:tcPr>
            <w:tcW w:w="929" w:type="dxa"/>
          </w:tcPr>
          <w:p w14:paraId="557071E5" w14:textId="7AC4FDAC" w:rsidR="0085505F" w:rsidRPr="00A9642B" w:rsidRDefault="009A7132"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633,85</w:t>
            </w:r>
          </w:p>
        </w:tc>
        <w:tc>
          <w:tcPr>
            <w:tcW w:w="993" w:type="dxa"/>
          </w:tcPr>
          <w:p w14:paraId="55CE3688" w14:textId="7673C399" w:rsidR="0085505F" w:rsidRPr="00A9642B" w:rsidRDefault="00494BF7"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494BF7">
              <w:rPr>
                <w:rFonts w:ascii="Times New Roman" w:eastAsia="Times New Roman" w:hAnsi="Times New Roman"/>
                <w:sz w:val="24"/>
                <w:szCs w:val="24"/>
                <w:lang w:eastAsia="ru-RU"/>
              </w:rPr>
              <w:t>3069,54</w:t>
            </w:r>
          </w:p>
        </w:tc>
      </w:tr>
      <w:tr w:rsidR="00970513" w:rsidRPr="00A9642B" w14:paraId="294EC056" w14:textId="77777777" w:rsidTr="00970513">
        <w:trPr>
          <w:jc w:val="center"/>
        </w:trPr>
        <w:tc>
          <w:tcPr>
            <w:tcW w:w="702" w:type="dxa"/>
          </w:tcPr>
          <w:p w14:paraId="4C942D5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1.1.1</w:t>
            </w:r>
          </w:p>
        </w:tc>
        <w:tc>
          <w:tcPr>
            <w:tcW w:w="2935" w:type="dxa"/>
          </w:tcPr>
          <w:p w14:paraId="6B9C4FB3"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Мероприятие 1. - Организация оздоровления и отдыха в загородных оздоровительных лагерях:</w:t>
            </w:r>
          </w:p>
          <w:p w14:paraId="66AA71D9"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ДОЛ Кировской области;</w:t>
            </w:r>
          </w:p>
          <w:p w14:paraId="33DE7A5C"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ДОЛ на Черноморском побережье.</w:t>
            </w:r>
          </w:p>
        </w:tc>
        <w:tc>
          <w:tcPr>
            <w:tcW w:w="810" w:type="dxa"/>
            <w:vMerge/>
          </w:tcPr>
          <w:p w14:paraId="7908DDCE"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019717D5" w14:textId="61918BF9"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6432257D" w14:textId="6972A1B9" w:rsidR="00970513" w:rsidRPr="00A9642B" w:rsidRDefault="00EE1FB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790" w:type="dxa"/>
          </w:tcPr>
          <w:p w14:paraId="72D51DC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74E42E5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70D196C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3392BA9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F0D32C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586118A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FFB0F1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7D7EB21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0082A97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2FAC325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7C1413F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08C40035" w14:textId="77777777" w:rsidTr="00970513">
        <w:trPr>
          <w:jc w:val="center"/>
        </w:trPr>
        <w:tc>
          <w:tcPr>
            <w:tcW w:w="702" w:type="dxa"/>
          </w:tcPr>
          <w:p w14:paraId="4D357E2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18349E7E"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 т.ч. по источникам</w:t>
            </w:r>
          </w:p>
        </w:tc>
        <w:tc>
          <w:tcPr>
            <w:tcW w:w="810" w:type="dxa"/>
            <w:vMerge/>
          </w:tcPr>
          <w:p w14:paraId="35B10DD5"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0F2B0FF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8" w:type="dxa"/>
          </w:tcPr>
          <w:p w14:paraId="646C77D9" w14:textId="1C79FEA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303EA70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9" w:type="dxa"/>
          </w:tcPr>
          <w:p w14:paraId="6E99D62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1EB8D17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3348602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7A9C97A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6473787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3CE1B5D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3A08D01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7F22FE6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7C86BAA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57B2FDE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EE1FB3" w:rsidRPr="00A9642B" w14:paraId="4B190374" w14:textId="77777777" w:rsidTr="00970513">
        <w:trPr>
          <w:jc w:val="center"/>
        </w:trPr>
        <w:tc>
          <w:tcPr>
            <w:tcW w:w="702" w:type="dxa"/>
          </w:tcPr>
          <w:p w14:paraId="6248B0F1"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19B8F687" w14:textId="77777777" w:rsidR="00EE1FB3" w:rsidRPr="00A9642B" w:rsidRDefault="00EE1FB3" w:rsidP="00EE1FB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бюджет муниципального образования, в т.ч.</w:t>
            </w:r>
          </w:p>
        </w:tc>
        <w:tc>
          <w:tcPr>
            <w:tcW w:w="810" w:type="dxa"/>
            <w:vMerge/>
          </w:tcPr>
          <w:p w14:paraId="67D65EE0" w14:textId="77777777" w:rsidR="00EE1FB3" w:rsidRPr="00A9642B" w:rsidRDefault="00EE1FB3" w:rsidP="00EE1FB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38107E01" w14:textId="27B3BA28"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26029C4E" w14:textId="4F5404CE"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6C770A">
              <w:rPr>
                <w:rFonts w:ascii="Times New Roman" w:eastAsia="Times New Roman" w:hAnsi="Times New Roman"/>
                <w:sz w:val="24"/>
                <w:szCs w:val="24"/>
                <w:lang w:eastAsia="ru-RU"/>
              </w:rPr>
              <w:t>0,0</w:t>
            </w:r>
          </w:p>
        </w:tc>
        <w:tc>
          <w:tcPr>
            <w:tcW w:w="790" w:type="dxa"/>
          </w:tcPr>
          <w:p w14:paraId="4D332983"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3ECC63E0"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422067AF"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70368035"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75E17713"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65A1FDA0"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28BC85B"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7920DBF"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59262530"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276D833F"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2F50D570"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EE1FB3" w:rsidRPr="00A9642B" w14:paraId="4F9BB755" w14:textId="77777777" w:rsidTr="00970513">
        <w:trPr>
          <w:jc w:val="center"/>
        </w:trPr>
        <w:tc>
          <w:tcPr>
            <w:tcW w:w="702" w:type="dxa"/>
          </w:tcPr>
          <w:p w14:paraId="19A643D9"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1A8592FB" w14:textId="77777777" w:rsidR="00EE1FB3" w:rsidRPr="00A9642B" w:rsidRDefault="00EE1FB3" w:rsidP="00EE1FB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федерального бюджета</w:t>
            </w:r>
          </w:p>
        </w:tc>
        <w:tc>
          <w:tcPr>
            <w:tcW w:w="810" w:type="dxa"/>
            <w:vMerge/>
          </w:tcPr>
          <w:p w14:paraId="1164750A" w14:textId="77777777" w:rsidR="00EE1FB3" w:rsidRPr="00A9642B" w:rsidRDefault="00EE1FB3" w:rsidP="00EE1FB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0F7200DB" w14:textId="34F968A6"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55EAA98B" w14:textId="65493344"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6C770A">
              <w:rPr>
                <w:rFonts w:ascii="Times New Roman" w:eastAsia="Times New Roman" w:hAnsi="Times New Roman"/>
                <w:sz w:val="24"/>
                <w:szCs w:val="24"/>
                <w:lang w:eastAsia="ru-RU"/>
              </w:rPr>
              <w:t>0,0</w:t>
            </w:r>
          </w:p>
        </w:tc>
        <w:tc>
          <w:tcPr>
            <w:tcW w:w="790" w:type="dxa"/>
          </w:tcPr>
          <w:p w14:paraId="26771A15"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42305046"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5284738E"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3E51FE87"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6A9E691E"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5A338933"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0623598D"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52F188B"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4ACD4751"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4035B875"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67F225A9"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EE1FB3" w:rsidRPr="00A9642B" w14:paraId="19AE5764" w14:textId="77777777" w:rsidTr="00970513">
        <w:trPr>
          <w:jc w:val="center"/>
        </w:trPr>
        <w:tc>
          <w:tcPr>
            <w:tcW w:w="702" w:type="dxa"/>
          </w:tcPr>
          <w:p w14:paraId="23D52A26"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43BEA75B" w14:textId="77777777" w:rsidR="00EE1FB3" w:rsidRPr="00A9642B" w:rsidRDefault="00EE1FB3" w:rsidP="00EE1FB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за счет межбюджетных </w:t>
            </w:r>
            <w:r w:rsidRPr="00A9642B">
              <w:rPr>
                <w:rFonts w:ascii="Times New Roman" w:eastAsia="Times New Roman" w:hAnsi="Times New Roman"/>
                <w:sz w:val="24"/>
                <w:szCs w:val="24"/>
                <w:lang w:eastAsia="ru-RU"/>
              </w:rPr>
              <w:lastRenderedPageBreak/>
              <w:t>трансфертов из областного бюджета</w:t>
            </w:r>
          </w:p>
        </w:tc>
        <w:tc>
          <w:tcPr>
            <w:tcW w:w="810" w:type="dxa"/>
            <w:vMerge/>
          </w:tcPr>
          <w:p w14:paraId="042726B4" w14:textId="77777777" w:rsidR="00EE1FB3" w:rsidRPr="00A9642B" w:rsidRDefault="00EE1FB3" w:rsidP="00EE1FB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09166214" w14:textId="5F307328"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6D04764B" w14:textId="4440AF24"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6C770A">
              <w:rPr>
                <w:rFonts w:ascii="Times New Roman" w:eastAsia="Times New Roman" w:hAnsi="Times New Roman"/>
                <w:sz w:val="24"/>
                <w:szCs w:val="24"/>
                <w:lang w:eastAsia="ru-RU"/>
              </w:rPr>
              <w:t>0,0</w:t>
            </w:r>
          </w:p>
        </w:tc>
        <w:tc>
          <w:tcPr>
            <w:tcW w:w="790" w:type="dxa"/>
          </w:tcPr>
          <w:p w14:paraId="5F3B1035"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77E9AFEB"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5B0ED570"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631F0852"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88F1B70"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651C75DF"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0FE2D238"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0BA75888"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2DFC1700"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3B0B1A51"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33FD5B8F"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46F164C9" w14:textId="77777777" w:rsidTr="00970513">
        <w:trPr>
          <w:jc w:val="center"/>
        </w:trPr>
        <w:tc>
          <w:tcPr>
            <w:tcW w:w="702" w:type="dxa"/>
          </w:tcPr>
          <w:p w14:paraId="505B540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5AB32299"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другой источник </w:t>
            </w:r>
            <w:hyperlink w:anchor="P928" w:history="1">
              <w:r w:rsidRPr="00A9642B">
                <w:rPr>
                  <w:rFonts w:ascii="Times New Roman" w:eastAsia="Times New Roman" w:hAnsi="Times New Roman"/>
                  <w:color w:val="0000FF"/>
                  <w:sz w:val="24"/>
                  <w:szCs w:val="24"/>
                  <w:u w:val="single"/>
                  <w:lang w:eastAsia="ru-RU"/>
                </w:rPr>
                <w:t>&lt;1&gt;</w:t>
              </w:r>
            </w:hyperlink>
          </w:p>
        </w:tc>
        <w:tc>
          <w:tcPr>
            <w:tcW w:w="810" w:type="dxa"/>
            <w:vMerge/>
          </w:tcPr>
          <w:p w14:paraId="25433F2B"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0E1B8555" w14:textId="60BEB0FA"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1FDB2A91" w14:textId="3A9B569A" w:rsidR="00970513" w:rsidRPr="00A9642B" w:rsidRDefault="00EE1FB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EE1FB3">
              <w:rPr>
                <w:rFonts w:ascii="Times New Roman" w:eastAsia="Times New Roman" w:hAnsi="Times New Roman"/>
                <w:sz w:val="24"/>
                <w:szCs w:val="24"/>
                <w:lang w:eastAsia="ru-RU"/>
              </w:rPr>
              <w:t>0,0</w:t>
            </w:r>
          </w:p>
        </w:tc>
        <w:tc>
          <w:tcPr>
            <w:tcW w:w="790" w:type="dxa"/>
          </w:tcPr>
          <w:p w14:paraId="35FCBD4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3BF5A33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5983095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130AF7D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6D3091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091169B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7C12471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643DDF2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34A68BA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744826C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0F04D1C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23EE68C7" w14:textId="77777777" w:rsidTr="00970513">
        <w:trPr>
          <w:jc w:val="center"/>
        </w:trPr>
        <w:tc>
          <w:tcPr>
            <w:tcW w:w="702" w:type="dxa"/>
          </w:tcPr>
          <w:p w14:paraId="35B45F8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1.1.2</w:t>
            </w:r>
          </w:p>
        </w:tc>
        <w:tc>
          <w:tcPr>
            <w:tcW w:w="2935" w:type="dxa"/>
          </w:tcPr>
          <w:p w14:paraId="63C12564"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Мероприятие 2. - Организация оздоровления и отдыха детей и подростков при МКОУ СОШ:</w:t>
            </w:r>
          </w:p>
          <w:p w14:paraId="03C45063"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летний пришкольный лагерь «Чайка» с дневным пребыванием детей;</w:t>
            </w:r>
          </w:p>
          <w:p w14:paraId="1D4C9E63"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p w14:paraId="1F650D30"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летняя компьютерная школа «</w:t>
            </w:r>
            <w:proofErr w:type="spellStart"/>
            <w:r w:rsidRPr="00A9642B">
              <w:rPr>
                <w:rFonts w:ascii="Times New Roman" w:eastAsia="Times New Roman" w:hAnsi="Times New Roman"/>
                <w:sz w:val="24"/>
                <w:szCs w:val="24"/>
                <w:lang w:eastAsia="ru-RU"/>
              </w:rPr>
              <w:t>КоШко</w:t>
            </w:r>
            <w:proofErr w:type="spellEnd"/>
            <w:r w:rsidRPr="00A9642B">
              <w:rPr>
                <w:rFonts w:ascii="Times New Roman" w:eastAsia="Times New Roman" w:hAnsi="Times New Roman"/>
                <w:sz w:val="24"/>
                <w:szCs w:val="24"/>
                <w:lang w:eastAsia="ru-RU"/>
              </w:rPr>
              <w:t>» с дневным пребыванием детей.</w:t>
            </w:r>
          </w:p>
        </w:tc>
        <w:tc>
          <w:tcPr>
            <w:tcW w:w="810" w:type="dxa"/>
            <w:vMerge/>
          </w:tcPr>
          <w:p w14:paraId="02B7C062"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0E9852C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04AD05C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7CC3301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71957F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250AF1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7C5AEC8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p w14:paraId="473221E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94BBA2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1930D06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B56FFA0" w14:textId="00B779F4"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47,97</w:t>
            </w:r>
          </w:p>
        </w:tc>
        <w:tc>
          <w:tcPr>
            <w:tcW w:w="788" w:type="dxa"/>
          </w:tcPr>
          <w:p w14:paraId="62CCFD62"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38F0968C" w14:textId="77777777" w:rsidR="00F62C35" w:rsidRDefault="00F62C35"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3AE65F2E" w14:textId="77777777" w:rsidR="00F62C35" w:rsidRDefault="00F62C35"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141554E5" w14:textId="77777777" w:rsidR="00F62C35" w:rsidRDefault="00F62C35"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27EE9EC4" w14:textId="77777777" w:rsidR="00F62C35" w:rsidRDefault="00F62C35"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2231F952" w14:textId="77777777" w:rsidR="00F62C35" w:rsidRDefault="00F62C35"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41DE3BC6" w14:textId="41E2AE41" w:rsidR="00F62C35" w:rsidRPr="00A9642B" w:rsidRDefault="00F62C35"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05A7E9D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15C24E1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A3BC88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42882DD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7D5392A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0A2E130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8,31</w:t>
            </w:r>
          </w:p>
          <w:p w14:paraId="249D68E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45CF6DC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41B3DDD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2C52337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94,90</w:t>
            </w:r>
          </w:p>
        </w:tc>
        <w:tc>
          <w:tcPr>
            <w:tcW w:w="789" w:type="dxa"/>
          </w:tcPr>
          <w:p w14:paraId="688CEBB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013CA28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0E32F77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44C90C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185C2ED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237E34A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9,09</w:t>
            </w:r>
          </w:p>
          <w:p w14:paraId="3BB744E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00DC633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21D7C98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E5B9DA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102,87</w:t>
            </w:r>
          </w:p>
        </w:tc>
        <w:tc>
          <w:tcPr>
            <w:tcW w:w="790" w:type="dxa"/>
          </w:tcPr>
          <w:p w14:paraId="4BBD0CCA"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243BFEBB"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43FE30D1"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48A40A6"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6D28536"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1098804" w14:textId="58C2F886"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8,79</w:t>
            </w:r>
          </w:p>
          <w:p w14:paraId="080A3AC7"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EC9547E"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78222928"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322A8E7" w14:textId="52958C1A"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8,79</w:t>
            </w:r>
          </w:p>
          <w:p w14:paraId="2EA08B4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600B2FB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2831E63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04E648F1"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4D45248B" w14:textId="77777777" w:rsidR="00C84F2E" w:rsidRDefault="00C84F2E"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0B3A9592" w14:textId="77777777" w:rsidR="00C84F2E" w:rsidRDefault="00C84F2E"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44C5EC3" w14:textId="77777777" w:rsidR="00C84F2E" w:rsidRDefault="00C84F2E"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DE9E0B0" w14:textId="77777777" w:rsidR="00C84F2E" w:rsidRDefault="00C84F2E"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8789E49" w14:textId="77777777" w:rsidR="00C84F2E" w:rsidRDefault="00C84F2E"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9,21</w:t>
            </w:r>
          </w:p>
          <w:p w14:paraId="5F88316E" w14:textId="77777777" w:rsidR="00C84F2E" w:rsidRDefault="00C84F2E"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DFFB375" w14:textId="77777777" w:rsidR="00C84F2E" w:rsidRDefault="00C84F2E"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301A7BE9" w14:textId="77777777" w:rsidR="00C84F2E" w:rsidRDefault="00C84F2E"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1D5A371C" w14:textId="4379340B" w:rsidR="00C84F2E" w:rsidRPr="00A9642B" w:rsidRDefault="00C84F2E"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9,21</w:t>
            </w:r>
          </w:p>
        </w:tc>
        <w:tc>
          <w:tcPr>
            <w:tcW w:w="944" w:type="dxa"/>
          </w:tcPr>
          <w:p w14:paraId="2900E03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642ABEE3"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6E9F84F"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8E7D37A"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20A8D4ED"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07FD4744"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1AA3B3E7" w14:textId="091AFCC4" w:rsidR="00970513" w:rsidRDefault="00C84F2E"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EE1FB3">
              <w:rPr>
                <w:rFonts w:ascii="Times New Roman" w:eastAsia="Times New Roman" w:hAnsi="Times New Roman"/>
                <w:sz w:val="24"/>
                <w:szCs w:val="24"/>
                <w:lang w:eastAsia="ru-RU"/>
              </w:rPr>
              <w:t>,21</w:t>
            </w:r>
          </w:p>
          <w:p w14:paraId="1539613D"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5541D1A"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16ED5447"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29C6D580" w14:textId="6437E1A4" w:rsidR="00970513" w:rsidRPr="00A9642B" w:rsidRDefault="00C84F2E"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EE1FB3">
              <w:rPr>
                <w:rFonts w:ascii="Times New Roman" w:eastAsia="Times New Roman" w:hAnsi="Times New Roman"/>
                <w:sz w:val="24"/>
                <w:szCs w:val="24"/>
                <w:lang w:eastAsia="ru-RU"/>
              </w:rPr>
              <w:t>21</w:t>
            </w:r>
          </w:p>
          <w:p w14:paraId="4469742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4BF961B2"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3925CD78"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7A484C55"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42A54D9E"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A9F803C"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340775D5" w14:textId="0A0581A5" w:rsidR="00970513" w:rsidRDefault="00EE1FB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9,63</w:t>
            </w:r>
          </w:p>
          <w:p w14:paraId="1D4045C5"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45C164CB"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27448B80"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0BA8797B" w14:textId="1601D52F" w:rsidR="00970513" w:rsidRPr="00A9642B" w:rsidRDefault="00EE1FB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9,62</w:t>
            </w:r>
          </w:p>
          <w:p w14:paraId="1C9A04F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59491E34"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5188568"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78C2E2C9"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7832A75"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2E00CB02"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6F78D2E8" w14:textId="2895AB69" w:rsidR="00970513" w:rsidRDefault="00EE1FB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10,03</w:t>
            </w:r>
          </w:p>
          <w:p w14:paraId="093FFD8E"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76EEDA05"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442EDCD0"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4DA0016" w14:textId="79657444" w:rsidR="00970513" w:rsidRPr="00A9642B" w:rsidRDefault="00EE1FB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10,04</w:t>
            </w:r>
          </w:p>
          <w:p w14:paraId="5BBE2B4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31E7B91D" w14:textId="28209671" w:rsidR="00970513" w:rsidRDefault="006E4194"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338,47</w:t>
            </w:r>
          </w:p>
          <w:p w14:paraId="43A56994"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3BB96E94"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7929FC18" w14:textId="372DEF76"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0B9685D0"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72101A73"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45B896B1" w14:textId="77777777" w:rsidR="00970513"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5CE79E44" w14:textId="77777777" w:rsidR="00EE1FB3" w:rsidRDefault="00EE1FB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32C7E74C" w14:textId="77777777" w:rsidR="00EE1FB3" w:rsidRDefault="00EE1FB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p w14:paraId="299067E4" w14:textId="25329AF8"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970513" w:rsidRPr="00A9642B" w14:paraId="5409469E" w14:textId="77777777" w:rsidTr="00970513">
        <w:trPr>
          <w:jc w:val="center"/>
        </w:trPr>
        <w:tc>
          <w:tcPr>
            <w:tcW w:w="702" w:type="dxa"/>
          </w:tcPr>
          <w:p w14:paraId="0C3650B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1AC26B32"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 т.ч. по источникам</w:t>
            </w:r>
          </w:p>
        </w:tc>
        <w:tc>
          <w:tcPr>
            <w:tcW w:w="810" w:type="dxa"/>
            <w:vMerge/>
          </w:tcPr>
          <w:p w14:paraId="2F972F49"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212AF6C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8" w:type="dxa"/>
          </w:tcPr>
          <w:p w14:paraId="55FDE05B" w14:textId="33997504"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0794DEE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9" w:type="dxa"/>
          </w:tcPr>
          <w:p w14:paraId="7538D1B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1FD2F68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7B47B19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873E77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61826C8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638B7E9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798556F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0B669E0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7AC9008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0C27202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EE1FB3" w:rsidRPr="00A9642B" w14:paraId="4F97E39C" w14:textId="77777777" w:rsidTr="00970513">
        <w:trPr>
          <w:jc w:val="center"/>
        </w:trPr>
        <w:tc>
          <w:tcPr>
            <w:tcW w:w="702" w:type="dxa"/>
          </w:tcPr>
          <w:p w14:paraId="02E6FC0F"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72608B10" w14:textId="77777777" w:rsidR="00EE1FB3" w:rsidRPr="00A9642B" w:rsidRDefault="00EE1FB3" w:rsidP="00EE1FB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бюджет муниципального образования, в т.ч.</w:t>
            </w:r>
          </w:p>
        </w:tc>
        <w:tc>
          <w:tcPr>
            <w:tcW w:w="810" w:type="dxa"/>
            <w:vMerge/>
          </w:tcPr>
          <w:p w14:paraId="7CC3C6D1" w14:textId="77777777" w:rsidR="00EE1FB3" w:rsidRPr="00A9642B" w:rsidRDefault="00EE1FB3" w:rsidP="00EE1FB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08F26128" w14:textId="19CE2F2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47,97</w:t>
            </w:r>
          </w:p>
        </w:tc>
        <w:tc>
          <w:tcPr>
            <w:tcW w:w="788" w:type="dxa"/>
          </w:tcPr>
          <w:p w14:paraId="7DAF4751" w14:textId="3043BC72"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484FF752"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103,21</w:t>
            </w:r>
          </w:p>
        </w:tc>
        <w:tc>
          <w:tcPr>
            <w:tcW w:w="789" w:type="dxa"/>
          </w:tcPr>
          <w:p w14:paraId="3ECFD93C"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111,96</w:t>
            </w:r>
          </w:p>
        </w:tc>
        <w:tc>
          <w:tcPr>
            <w:tcW w:w="790" w:type="dxa"/>
          </w:tcPr>
          <w:p w14:paraId="46CDA179" w14:textId="48ED6553"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17,59</w:t>
            </w:r>
          </w:p>
        </w:tc>
        <w:tc>
          <w:tcPr>
            <w:tcW w:w="943" w:type="dxa"/>
          </w:tcPr>
          <w:p w14:paraId="59B86E28"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1366CE26"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69FF4492" w14:textId="2AEF4795"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18,42</w:t>
            </w:r>
          </w:p>
        </w:tc>
        <w:tc>
          <w:tcPr>
            <w:tcW w:w="944" w:type="dxa"/>
          </w:tcPr>
          <w:p w14:paraId="00F67ACC" w14:textId="77777777"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AD18ADA" w14:textId="7647C1FD"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18,42</w:t>
            </w:r>
          </w:p>
        </w:tc>
        <w:tc>
          <w:tcPr>
            <w:tcW w:w="924" w:type="dxa"/>
          </w:tcPr>
          <w:p w14:paraId="23C87D27" w14:textId="528F4B18"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19,25</w:t>
            </w:r>
          </w:p>
        </w:tc>
        <w:tc>
          <w:tcPr>
            <w:tcW w:w="929" w:type="dxa"/>
          </w:tcPr>
          <w:p w14:paraId="5D7609BC" w14:textId="5E40C0EB" w:rsidR="00EE1FB3" w:rsidRPr="00A9642B" w:rsidRDefault="00EE1FB3"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20,07</w:t>
            </w:r>
          </w:p>
        </w:tc>
        <w:tc>
          <w:tcPr>
            <w:tcW w:w="993" w:type="dxa"/>
          </w:tcPr>
          <w:p w14:paraId="14605B36" w14:textId="03B878B5" w:rsidR="00EE1FB3" w:rsidRPr="00A9642B" w:rsidRDefault="006E4194" w:rsidP="00EE1FB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338,47</w:t>
            </w:r>
          </w:p>
        </w:tc>
      </w:tr>
      <w:tr w:rsidR="00970513" w:rsidRPr="00A9642B" w14:paraId="3EEB4609" w14:textId="77777777" w:rsidTr="00970513">
        <w:trPr>
          <w:jc w:val="center"/>
        </w:trPr>
        <w:tc>
          <w:tcPr>
            <w:tcW w:w="702" w:type="dxa"/>
          </w:tcPr>
          <w:p w14:paraId="1103ABF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54E909D5"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федерального бюджета</w:t>
            </w:r>
          </w:p>
        </w:tc>
        <w:tc>
          <w:tcPr>
            <w:tcW w:w="810" w:type="dxa"/>
            <w:vMerge/>
          </w:tcPr>
          <w:p w14:paraId="0B2B07D3"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0E4BB01C" w14:textId="15F3B6C6"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0CD7DC28" w14:textId="31A12A2C"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5025AE5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509E283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5E79429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6CFD2DD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47D482C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3EA9AE8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0E9997F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5686CB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021ED3D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73B0A2A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5A5D0DE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214289C8" w14:textId="77777777" w:rsidTr="00970513">
        <w:trPr>
          <w:jc w:val="center"/>
        </w:trPr>
        <w:tc>
          <w:tcPr>
            <w:tcW w:w="702" w:type="dxa"/>
          </w:tcPr>
          <w:p w14:paraId="62EAAF6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60588824"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областного бюджета</w:t>
            </w:r>
          </w:p>
        </w:tc>
        <w:tc>
          <w:tcPr>
            <w:tcW w:w="810" w:type="dxa"/>
            <w:vMerge/>
          </w:tcPr>
          <w:p w14:paraId="3F6BB8FA"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5C2598AA" w14:textId="41B79379"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22A417E1" w14:textId="0EDB9BC6"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0C34CA0A" w14:textId="3F02B16F"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902635">
              <w:rPr>
                <w:rFonts w:ascii="Times New Roman" w:eastAsia="Times New Roman" w:hAnsi="Times New Roman"/>
                <w:sz w:val="24"/>
                <w:szCs w:val="24"/>
                <w:lang w:eastAsia="ru-RU"/>
              </w:rPr>
              <w:t>0,0</w:t>
            </w:r>
          </w:p>
        </w:tc>
        <w:tc>
          <w:tcPr>
            <w:tcW w:w="789" w:type="dxa"/>
          </w:tcPr>
          <w:p w14:paraId="6037970E" w14:textId="583AB61A"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902635">
              <w:rPr>
                <w:rFonts w:ascii="Times New Roman" w:eastAsia="Times New Roman" w:hAnsi="Times New Roman"/>
                <w:sz w:val="24"/>
                <w:szCs w:val="24"/>
                <w:lang w:eastAsia="ru-RU"/>
              </w:rPr>
              <w:t>0,0</w:t>
            </w:r>
          </w:p>
        </w:tc>
        <w:tc>
          <w:tcPr>
            <w:tcW w:w="790" w:type="dxa"/>
          </w:tcPr>
          <w:p w14:paraId="4FAAE17B" w14:textId="594819CA"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902635">
              <w:rPr>
                <w:rFonts w:ascii="Times New Roman" w:eastAsia="Times New Roman" w:hAnsi="Times New Roman"/>
                <w:sz w:val="24"/>
                <w:szCs w:val="24"/>
                <w:lang w:eastAsia="ru-RU"/>
              </w:rPr>
              <w:t>0,0</w:t>
            </w:r>
          </w:p>
        </w:tc>
        <w:tc>
          <w:tcPr>
            <w:tcW w:w="943" w:type="dxa"/>
          </w:tcPr>
          <w:p w14:paraId="69990D0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F952A6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08892E2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1BC5B7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020EDC0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0F1A9CB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0AFA81C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47519EB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171CCBC3" w14:textId="77777777" w:rsidTr="00970513">
        <w:trPr>
          <w:jc w:val="center"/>
        </w:trPr>
        <w:tc>
          <w:tcPr>
            <w:tcW w:w="702" w:type="dxa"/>
          </w:tcPr>
          <w:p w14:paraId="10AC731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42C7B3A9"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другой источник </w:t>
            </w:r>
            <w:hyperlink w:anchor="P928" w:history="1">
              <w:r w:rsidRPr="00A9642B">
                <w:rPr>
                  <w:rFonts w:ascii="Times New Roman" w:eastAsia="Times New Roman" w:hAnsi="Times New Roman"/>
                  <w:color w:val="0000FF"/>
                  <w:sz w:val="24"/>
                  <w:szCs w:val="24"/>
                  <w:u w:val="single"/>
                  <w:lang w:eastAsia="ru-RU"/>
                </w:rPr>
                <w:t>&lt;1&gt;</w:t>
              </w:r>
            </w:hyperlink>
          </w:p>
        </w:tc>
        <w:tc>
          <w:tcPr>
            <w:tcW w:w="810" w:type="dxa"/>
            <w:vMerge/>
          </w:tcPr>
          <w:p w14:paraId="02443BBB"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2F3A4EEC" w14:textId="3AA15A5E"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0EB4268A" w14:textId="19F3C0D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3037390E" w14:textId="655DBD79"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902635">
              <w:rPr>
                <w:rFonts w:ascii="Times New Roman" w:eastAsia="Times New Roman" w:hAnsi="Times New Roman"/>
                <w:sz w:val="24"/>
                <w:szCs w:val="24"/>
                <w:lang w:eastAsia="ru-RU"/>
              </w:rPr>
              <w:t>0,0</w:t>
            </w:r>
          </w:p>
        </w:tc>
        <w:tc>
          <w:tcPr>
            <w:tcW w:w="789" w:type="dxa"/>
          </w:tcPr>
          <w:p w14:paraId="51948C0D" w14:textId="5F68F9E8"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902635">
              <w:rPr>
                <w:rFonts w:ascii="Times New Roman" w:eastAsia="Times New Roman" w:hAnsi="Times New Roman"/>
                <w:sz w:val="24"/>
                <w:szCs w:val="24"/>
                <w:lang w:eastAsia="ru-RU"/>
              </w:rPr>
              <w:t>0,0</w:t>
            </w:r>
          </w:p>
        </w:tc>
        <w:tc>
          <w:tcPr>
            <w:tcW w:w="790" w:type="dxa"/>
          </w:tcPr>
          <w:p w14:paraId="4ACDB0E1" w14:textId="3E12326D"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902635">
              <w:rPr>
                <w:rFonts w:ascii="Times New Roman" w:eastAsia="Times New Roman" w:hAnsi="Times New Roman"/>
                <w:sz w:val="24"/>
                <w:szCs w:val="24"/>
                <w:lang w:eastAsia="ru-RU"/>
              </w:rPr>
              <w:t>0,0</w:t>
            </w:r>
          </w:p>
        </w:tc>
        <w:tc>
          <w:tcPr>
            <w:tcW w:w="943" w:type="dxa"/>
          </w:tcPr>
          <w:p w14:paraId="50077FA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4AB81FC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14A8CCE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ACA3E3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BC1C4E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43ACCF7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579F6BA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19F2EA8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670F3A5C" w14:textId="77777777" w:rsidTr="00970513">
        <w:trPr>
          <w:jc w:val="center"/>
        </w:trPr>
        <w:tc>
          <w:tcPr>
            <w:tcW w:w="702" w:type="dxa"/>
          </w:tcPr>
          <w:p w14:paraId="46C1B59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lastRenderedPageBreak/>
              <w:t>1.1.3</w:t>
            </w:r>
          </w:p>
        </w:tc>
        <w:tc>
          <w:tcPr>
            <w:tcW w:w="2935" w:type="dxa"/>
          </w:tcPr>
          <w:p w14:paraId="105FE262"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Мероприятие 3. - Организация участия молодежи в межрегиональных, всероссийских и международных лагерях, лагерях, связанных с добровольческой (волонтерской) деятельностью</w:t>
            </w:r>
          </w:p>
        </w:tc>
        <w:tc>
          <w:tcPr>
            <w:tcW w:w="810" w:type="dxa"/>
            <w:vMerge/>
          </w:tcPr>
          <w:p w14:paraId="497C877E"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744B27CC" w14:textId="5B149C5E"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4966C7F6" w14:textId="3739BDA4"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0712046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593ED92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5B1E685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3894C48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E43D4A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4B42805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14313E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55F4D8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042DE7E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70260A5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7E6796C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269CE9E2" w14:textId="77777777" w:rsidTr="00970513">
        <w:trPr>
          <w:jc w:val="center"/>
        </w:trPr>
        <w:tc>
          <w:tcPr>
            <w:tcW w:w="702" w:type="dxa"/>
          </w:tcPr>
          <w:p w14:paraId="4E3EC9F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59D5F951"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 т.ч. по источникам</w:t>
            </w:r>
          </w:p>
        </w:tc>
        <w:tc>
          <w:tcPr>
            <w:tcW w:w="810" w:type="dxa"/>
            <w:vMerge/>
          </w:tcPr>
          <w:p w14:paraId="00CA7F4E"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559EF53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8" w:type="dxa"/>
          </w:tcPr>
          <w:p w14:paraId="738295DF" w14:textId="0242BED0"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73BC713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9" w:type="dxa"/>
          </w:tcPr>
          <w:p w14:paraId="1F5125D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0724E27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2D10249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F59051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7524C80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1F198BE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3218158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60FE86E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1F8A21D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1141DBE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5F10F4" w:rsidRPr="00A9642B" w14:paraId="4C04832C" w14:textId="77777777" w:rsidTr="00970513">
        <w:trPr>
          <w:jc w:val="center"/>
        </w:trPr>
        <w:tc>
          <w:tcPr>
            <w:tcW w:w="702" w:type="dxa"/>
          </w:tcPr>
          <w:p w14:paraId="6CC53DD8"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65E270E4" w14:textId="77777777" w:rsidR="005F10F4" w:rsidRPr="00A9642B" w:rsidRDefault="005F10F4" w:rsidP="005F10F4">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бюджет муниципального образования, в т.ч.</w:t>
            </w:r>
          </w:p>
        </w:tc>
        <w:tc>
          <w:tcPr>
            <w:tcW w:w="810" w:type="dxa"/>
            <w:vMerge/>
          </w:tcPr>
          <w:p w14:paraId="3B11CA8C" w14:textId="77777777" w:rsidR="005F10F4" w:rsidRPr="00A9642B" w:rsidRDefault="005F10F4" w:rsidP="005F10F4">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7E8E331C" w14:textId="40BFA248"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34943008" w14:textId="57001620"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7402BF">
              <w:rPr>
                <w:rFonts w:ascii="Times New Roman" w:eastAsia="Times New Roman" w:hAnsi="Times New Roman"/>
                <w:sz w:val="24"/>
                <w:szCs w:val="24"/>
                <w:lang w:eastAsia="ru-RU"/>
              </w:rPr>
              <w:t>0,0</w:t>
            </w:r>
          </w:p>
        </w:tc>
        <w:tc>
          <w:tcPr>
            <w:tcW w:w="790" w:type="dxa"/>
          </w:tcPr>
          <w:p w14:paraId="34036E36"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02A7D627"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7BCF430C"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594C1BFF"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7DAE11F"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02FB5A27"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7FBE2F41"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E27CD72"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1801707F"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0A458910"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28A7E4E2"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5F10F4" w:rsidRPr="00A9642B" w14:paraId="5AF384E3" w14:textId="77777777" w:rsidTr="00970513">
        <w:trPr>
          <w:jc w:val="center"/>
        </w:trPr>
        <w:tc>
          <w:tcPr>
            <w:tcW w:w="702" w:type="dxa"/>
          </w:tcPr>
          <w:p w14:paraId="64291D5A"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1857F4E4" w14:textId="77777777" w:rsidR="005F10F4" w:rsidRPr="00A9642B" w:rsidRDefault="005F10F4" w:rsidP="005F10F4">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федерального бюджета</w:t>
            </w:r>
          </w:p>
        </w:tc>
        <w:tc>
          <w:tcPr>
            <w:tcW w:w="810" w:type="dxa"/>
            <w:vMerge/>
          </w:tcPr>
          <w:p w14:paraId="015A9796" w14:textId="77777777" w:rsidR="005F10F4" w:rsidRPr="00A9642B" w:rsidRDefault="005F10F4" w:rsidP="005F10F4">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619B0612" w14:textId="12C17FB9"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0B761748" w14:textId="395DC110"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7402BF">
              <w:rPr>
                <w:rFonts w:ascii="Times New Roman" w:eastAsia="Times New Roman" w:hAnsi="Times New Roman"/>
                <w:sz w:val="24"/>
                <w:szCs w:val="24"/>
                <w:lang w:eastAsia="ru-RU"/>
              </w:rPr>
              <w:t>0,0</w:t>
            </w:r>
          </w:p>
        </w:tc>
        <w:tc>
          <w:tcPr>
            <w:tcW w:w="790" w:type="dxa"/>
          </w:tcPr>
          <w:p w14:paraId="4C67EB11"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49B1BC36"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428E3B49"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658526ED"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40332FE8"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06C1C102"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2162884"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71D3209"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76155430"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2B4BBC3C"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13811AF2"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5F10F4" w:rsidRPr="00A9642B" w14:paraId="12E348D3" w14:textId="77777777" w:rsidTr="00970513">
        <w:trPr>
          <w:jc w:val="center"/>
        </w:trPr>
        <w:tc>
          <w:tcPr>
            <w:tcW w:w="702" w:type="dxa"/>
          </w:tcPr>
          <w:p w14:paraId="4B3DE389"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204EEE44" w14:textId="77777777" w:rsidR="005F10F4" w:rsidRPr="00A9642B" w:rsidRDefault="005F10F4" w:rsidP="005F10F4">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областного бюджета</w:t>
            </w:r>
          </w:p>
        </w:tc>
        <w:tc>
          <w:tcPr>
            <w:tcW w:w="810" w:type="dxa"/>
            <w:vMerge/>
          </w:tcPr>
          <w:p w14:paraId="0F1764F9" w14:textId="77777777" w:rsidR="005F10F4" w:rsidRPr="00A9642B" w:rsidRDefault="005F10F4" w:rsidP="005F10F4">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534C57C2" w14:textId="244D8E56"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0F8955C3" w14:textId="5CC44AD1"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7402BF">
              <w:rPr>
                <w:rFonts w:ascii="Times New Roman" w:eastAsia="Times New Roman" w:hAnsi="Times New Roman"/>
                <w:sz w:val="24"/>
                <w:szCs w:val="24"/>
                <w:lang w:eastAsia="ru-RU"/>
              </w:rPr>
              <w:t>0,0</w:t>
            </w:r>
          </w:p>
        </w:tc>
        <w:tc>
          <w:tcPr>
            <w:tcW w:w="790" w:type="dxa"/>
          </w:tcPr>
          <w:p w14:paraId="22ABE140"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36ED0BB3"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3EE69563"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2EFDDC1F"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BF24CFA"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79800A1A"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40108E3E"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62DB1AB"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3205E276"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26CD8D94"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36BD2FE6"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5F10F4" w:rsidRPr="00A9642B" w14:paraId="6699214A" w14:textId="77777777" w:rsidTr="00970513">
        <w:trPr>
          <w:jc w:val="center"/>
        </w:trPr>
        <w:tc>
          <w:tcPr>
            <w:tcW w:w="702" w:type="dxa"/>
          </w:tcPr>
          <w:p w14:paraId="346D77F5"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669FB969" w14:textId="77777777" w:rsidR="005F10F4" w:rsidRPr="00A9642B" w:rsidRDefault="005F10F4" w:rsidP="005F10F4">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другой источник </w:t>
            </w:r>
            <w:hyperlink w:anchor="P928" w:history="1">
              <w:r w:rsidRPr="00A9642B">
                <w:rPr>
                  <w:rFonts w:ascii="Times New Roman" w:eastAsia="Times New Roman" w:hAnsi="Times New Roman"/>
                  <w:color w:val="0000FF"/>
                  <w:sz w:val="24"/>
                  <w:szCs w:val="24"/>
                  <w:u w:val="single"/>
                  <w:lang w:eastAsia="ru-RU"/>
                </w:rPr>
                <w:t>&lt;1&gt;</w:t>
              </w:r>
            </w:hyperlink>
          </w:p>
        </w:tc>
        <w:tc>
          <w:tcPr>
            <w:tcW w:w="810" w:type="dxa"/>
            <w:vMerge/>
          </w:tcPr>
          <w:p w14:paraId="1898CEF5" w14:textId="77777777" w:rsidR="005F10F4" w:rsidRPr="00A9642B" w:rsidRDefault="005F10F4" w:rsidP="005F10F4">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5D986AD5" w14:textId="4E5A4093"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3948505D" w14:textId="7177231E"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7402BF">
              <w:rPr>
                <w:rFonts w:ascii="Times New Roman" w:eastAsia="Times New Roman" w:hAnsi="Times New Roman"/>
                <w:sz w:val="24"/>
                <w:szCs w:val="24"/>
                <w:lang w:eastAsia="ru-RU"/>
              </w:rPr>
              <w:t>0,0</w:t>
            </w:r>
          </w:p>
        </w:tc>
        <w:tc>
          <w:tcPr>
            <w:tcW w:w="790" w:type="dxa"/>
          </w:tcPr>
          <w:p w14:paraId="263FE4F1" w14:textId="666C4D6D"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8608B7">
              <w:t>0,0</w:t>
            </w:r>
          </w:p>
        </w:tc>
        <w:tc>
          <w:tcPr>
            <w:tcW w:w="789" w:type="dxa"/>
          </w:tcPr>
          <w:p w14:paraId="7C3EAD44" w14:textId="63E33553"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8608B7">
              <w:t>0,0</w:t>
            </w:r>
          </w:p>
        </w:tc>
        <w:tc>
          <w:tcPr>
            <w:tcW w:w="790" w:type="dxa"/>
          </w:tcPr>
          <w:p w14:paraId="0B8A00FE" w14:textId="1E818C1E"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8608B7">
              <w:t>0,0</w:t>
            </w:r>
          </w:p>
        </w:tc>
        <w:tc>
          <w:tcPr>
            <w:tcW w:w="943" w:type="dxa"/>
          </w:tcPr>
          <w:p w14:paraId="4854CA58"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77E3630A"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695B6500"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723EA044"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679746CA"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3183976A"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205483CB"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6550C4C2" w14:textId="77777777" w:rsidR="005F10F4" w:rsidRPr="00A9642B" w:rsidRDefault="005F10F4" w:rsidP="005F10F4">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E70EC3" w:rsidRPr="00A9642B" w14:paraId="14E516E4" w14:textId="77777777" w:rsidTr="00970513">
        <w:trPr>
          <w:jc w:val="center"/>
        </w:trPr>
        <w:tc>
          <w:tcPr>
            <w:tcW w:w="702" w:type="dxa"/>
          </w:tcPr>
          <w:p w14:paraId="1B9EF36B" w14:textId="77777777" w:rsidR="00E70EC3" w:rsidRPr="00A9642B" w:rsidRDefault="00E70EC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1.1.4</w:t>
            </w:r>
          </w:p>
        </w:tc>
        <w:tc>
          <w:tcPr>
            <w:tcW w:w="2935" w:type="dxa"/>
          </w:tcPr>
          <w:p w14:paraId="3BED1A0D" w14:textId="77777777" w:rsidR="00E70EC3" w:rsidRPr="00A9642B" w:rsidRDefault="00E70EC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Мероприятие 4. - Организация временного трудоустройства подростков </w:t>
            </w:r>
          </w:p>
        </w:tc>
        <w:tc>
          <w:tcPr>
            <w:tcW w:w="810" w:type="dxa"/>
            <w:vMerge/>
          </w:tcPr>
          <w:p w14:paraId="120D37D2" w14:textId="77777777" w:rsidR="00E70EC3" w:rsidRPr="00A9642B" w:rsidRDefault="00E70EC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37F7275A" w14:textId="776C1E3E" w:rsidR="00E70EC3" w:rsidRPr="00A9642B" w:rsidRDefault="00E70EC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202337A0" w14:textId="0D732C73" w:rsidR="00E70EC3" w:rsidRPr="00A9642B" w:rsidRDefault="00E70EC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790" w:type="dxa"/>
          </w:tcPr>
          <w:p w14:paraId="0219C1C8" w14:textId="7540D340" w:rsidR="00E70EC3" w:rsidRPr="00A9642B" w:rsidRDefault="00E70EC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789" w:type="dxa"/>
          </w:tcPr>
          <w:p w14:paraId="312BC22A" w14:textId="7DEEDE0B" w:rsidR="00E70EC3" w:rsidRPr="00C966E1" w:rsidRDefault="00E70EC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C966E1">
              <w:rPr>
                <w:rFonts w:ascii="Times New Roman" w:eastAsia="Times New Roman" w:hAnsi="Times New Roman"/>
                <w:sz w:val="24"/>
                <w:szCs w:val="24"/>
                <w:lang w:eastAsia="ru-RU"/>
              </w:rPr>
              <w:t>259,78</w:t>
            </w:r>
          </w:p>
        </w:tc>
        <w:tc>
          <w:tcPr>
            <w:tcW w:w="790" w:type="dxa"/>
          </w:tcPr>
          <w:p w14:paraId="76C49B0D" w14:textId="641B875F" w:rsidR="00E70EC3" w:rsidRPr="00A9642B" w:rsidRDefault="006E4194"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372,62</w:t>
            </w:r>
          </w:p>
        </w:tc>
        <w:tc>
          <w:tcPr>
            <w:tcW w:w="943" w:type="dxa"/>
          </w:tcPr>
          <w:p w14:paraId="6F7D31BD" w14:textId="77777777" w:rsidR="00E70EC3" w:rsidRPr="00A9642B" w:rsidRDefault="00E70EC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0EA0EC8" w14:textId="77777777" w:rsidR="00E70EC3" w:rsidRPr="00A9642B" w:rsidRDefault="00E70EC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1E45D085" w14:textId="5E6749E4" w:rsidR="00E70EC3" w:rsidRPr="00A9642B" w:rsidRDefault="00D33F61"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601,98</w:t>
            </w:r>
          </w:p>
        </w:tc>
        <w:tc>
          <w:tcPr>
            <w:tcW w:w="944" w:type="dxa"/>
          </w:tcPr>
          <w:p w14:paraId="775D4B31" w14:textId="77777777" w:rsidR="00E70EC3" w:rsidRPr="00A9642B" w:rsidRDefault="00E70EC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11A7E93" w14:textId="02887BCD" w:rsidR="00E70EC3" w:rsidRPr="00A9642B" w:rsidRDefault="00D33F61"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D33F61">
              <w:rPr>
                <w:rFonts w:ascii="Times New Roman" w:eastAsia="Times New Roman" w:hAnsi="Times New Roman"/>
                <w:sz w:val="24"/>
                <w:szCs w:val="24"/>
                <w:lang w:eastAsia="ru-RU"/>
              </w:rPr>
              <w:t>601,98</w:t>
            </w:r>
          </w:p>
        </w:tc>
        <w:tc>
          <w:tcPr>
            <w:tcW w:w="924" w:type="dxa"/>
          </w:tcPr>
          <w:p w14:paraId="0076BD46" w14:textId="610EF8FE" w:rsidR="00E70EC3" w:rsidRPr="00A9642B" w:rsidRDefault="00D33F61"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607,97</w:t>
            </w:r>
          </w:p>
        </w:tc>
        <w:tc>
          <w:tcPr>
            <w:tcW w:w="929" w:type="dxa"/>
          </w:tcPr>
          <w:p w14:paraId="6647E12C" w14:textId="2B950108" w:rsidR="00E70EC3" w:rsidRPr="00A9642B" w:rsidRDefault="00D33F61"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613,78</w:t>
            </w:r>
          </w:p>
        </w:tc>
        <w:tc>
          <w:tcPr>
            <w:tcW w:w="993" w:type="dxa"/>
          </w:tcPr>
          <w:p w14:paraId="6E963E68" w14:textId="4BFD6A59" w:rsidR="00E70EC3" w:rsidRPr="00F60BAD" w:rsidRDefault="009A7132"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9A7132">
              <w:rPr>
                <w:rFonts w:ascii="Times New Roman" w:eastAsia="Times New Roman" w:hAnsi="Times New Roman"/>
                <w:sz w:val="24"/>
                <w:szCs w:val="24"/>
                <w:lang w:eastAsia="ru-RU"/>
              </w:rPr>
              <w:t>2456,18</w:t>
            </w:r>
          </w:p>
        </w:tc>
      </w:tr>
      <w:tr w:rsidR="00970513" w:rsidRPr="00A9642B" w14:paraId="30A77D5C" w14:textId="77777777" w:rsidTr="00970513">
        <w:trPr>
          <w:jc w:val="center"/>
        </w:trPr>
        <w:tc>
          <w:tcPr>
            <w:tcW w:w="702" w:type="dxa"/>
          </w:tcPr>
          <w:p w14:paraId="33ABED1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65B35109"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 т.ч. по источникам</w:t>
            </w:r>
          </w:p>
        </w:tc>
        <w:tc>
          <w:tcPr>
            <w:tcW w:w="810" w:type="dxa"/>
            <w:vMerge/>
          </w:tcPr>
          <w:p w14:paraId="2B38C3A0"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5FC205C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8" w:type="dxa"/>
          </w:tcPr>
          <w:p w14:paraId="3BB5A68B" w14:textId="1FAD8B34"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42C2FF0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9" w:type="dxa"/>
          </w:tcPr>
          <w:p w14:paraId="4DBEBC4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29490E7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72BCA09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4969343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6404215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D7F721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6D48259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03D6A77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5CE2332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6CD1333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970513" w:rsidRPr="00A9642B" w14:paraId="111D697D" w14:textId="77777777" w:rsidTr="00970513">
        <w:trPr>
          <w:jc w:val="center"/>
        </w:trPr>
        <w:tc>
          <w:tcPr>
            <w:tcW w:w="702" w:type="dxa"/>
          </w:tcPr>
          <w:p w14:paraId="2480EFF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0181A8E7"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бюджет муниципального образования, в т.ч.</w:t>
            </w:r>
          </w:p>
        </w:tc>
        <w:tc>
          <w:tcPr>
            <w:tcW w:w="810" w:type="dxa"/>
            <w:vMerge/>
          </w:tcPr>
          <w:p w14:paraId="663949CE"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5B23356E" w14:textId="09D11E5F"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3ED16444" w14:textId="2E451731"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02005063" w14:textId="2B605372" w:rsidR="00970513" w:rsidRPr="00A9642B" w:rsidRDefault="00F62C35"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789" w:type="dxa"/>
          </w:tcPr>
          <w:p w14:paraId="6118849C" w14:textId="1BFAC548" w:rsidR="00970513" w:rsidRPr="00C966E1" w:rsidRDefault="00C966E1"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259,78</w:t>
            </w:r>
          </w:p>
        </w:tc>
        <w:tc>
          <w:tcPr>
            <w:tcW w:w="790" w:type="dxa"/>
          </w:tcPr>
          <w:p w14:paraId="04A439AE" w14:textId="2641C783" w:rsidR="00970513" w:rsidRPr="006E4194" w:rsidRDefault="006C57D9" w:rsidP="00970513">
            <w:pPr>
              <w:widowControl w:val="0"/>
              <w:autoSpaceDE w:val="0"/>
              <w:autoSpaceDN w:val="0"/>
              <w:spacing w:after="0" w:line="240" w:lineRule="auto"/>
              <w:contextualSpacing/>
              <w:jc w:val="both"/>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372,62</w:t>
            </w:r>
          </w:p>
        </w:tc>
        <w:tc>
          <w:tcPr>
            <w:tcW w:w="943" w:type="dxa"/>
          </w:tcPr>
          <w:p w14:paraId="2B458CF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63EE2B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558D26CE" w14:textId="78CDAFB7" w:rsidR="00970513" w:rsidRPr="00A9642B" w:rsidRDefault="00D33F61"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601,98</w:t>
            </w:r>
          </w:p>
        </w:tc>
        <w:tc>
          <w:tcPr>
            <w:tcW w:w="944" w:type="dxa"/>
          </w:tcPr>
          <w:p w14:paraId="231684E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1F46FA0" w14:textId="3E305CB2" w:rsidR="00970513" w:rsidRPr="00A9642B" w:rsidRDefault="00D33F61"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D33F61">
              <w:rPr>
                <w:rFonts w:ascii="Times New Roman" w:eastAsia="Times New Roman" w:hAnsi="Times New Roman"/>
                <w:sz w:val="24"/>
                <w:szCs w:val="24"/>
                <w:lang w:eastAsia="ru-RU"/>
              </w:rPr>
              <w:t>601,98</w:t>
            </w:r>
          </w:p>
        </w:tc>
        <w:tc>
          <w:tcPr>
            <w:tcW w:w="924" w:type="dxa"/>
          </w:tcPr>
          <w:p w14:paraId="096B1655" w14:textId="6280F0C5" w:rsidR="00970513" w:rsidRPr="00A9642B" w:rsidRDefault="00D33F61"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607,97</w:t>
            </w:r>
          </w:p>
        </w:tc>
        <w:tc>
          <w:tcPr>
            <w:tcW w:w="929" w:type="dxa"/>
          </w:tcPr>
          <w:p w14:paraId="6C44801C" w14:textId="18EA3C43" w:rsidR="00970513" w:rsidRPr="00A9642B" w:rsidRDefault="00D33F61"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D33F61">
              <w:rPr>
                <w:rFonts w:ascii="Times New Roman" w:eastAsia="Times New Roman" w:hAnsi="Times New Roman"/>
                <w:sz w:val="24"/>
                <w:szCs w:val="24"/>
                <w:lang w:eastAsia="ru-RU"/>
              </w:rPr>
              <w:t>613,78</w:t>
            </w:r>
          </w:p>
        </w:tc>
        <w:tc>
          <w:tcPr>
            <w:tcW w:w="993" w:type="dxa"/>
          </w:tcPr>
          <w:p w14:paraId="1AF3AC15" w14:textId="662930B8" w:rsidR="00970513" w:rsidRPr="00A9642B" w:rsidRDefault="00D33F61"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2456,1</w:t>
            </w:r>
            <w:r w:rsidR="009A7132">
              <w:rPr>
                <w:rFonts w:ascii="Times New Roman" w:eastAsia="Times New Roman" w:hAnsi="Times New Roman"/>
                <w:sz w:val="24"/>
                <w:szCs w:val="24"/>
                <w:lang w:eastAsia="ru-RU"/>
              </w:rPr>
              <w:t>3</w:t>
            </w:r>
          </w:p>
        </w:tc>
      </w:tr>
      <w:tr w:rsidR="00970513" w:rsidRPr="00A9642B" w14:paraId="587C6FA5" w14:textId="77777777" w:rsidTr="00970513">
        <w:trPr>
          <w:jc w:val="center"/>
        </w:trPr>
        <w:tc>
          <w:tcPr>
            <w:tcW w:w="702" w:type="dxa"/>
          </w:tcPr>
          <w:p w14:paraId="30649B4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1EA6D056"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федерального бюджета</w:t>
            </w:r>
          </w:p>
        </w:tc>
        <w:tc>
          <w:tcPr>
            <w:tcW w:w="810" w:type="dxa"/>
            <w:vMerge/>
          </w:tcPr>
          <w:p w14:paraId="00933449"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6BC333C4" w14:textId="3686E114"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2A497B1C" w14:textId="2B976C92"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6004A98D" w14:textId="1CA1F8CB"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894A0F">
              <w:rPr>
                <w:rFonts w:ascii="Times New Roman" w:eastAsia="Times New Roman" w:hAnsi="Times New Roman"/>
                <w:sz w:val="24"/>
                <w:szCs w:val="24"/>
                <w:lang w:eastAsia="ru-RU"/>
              </w:rPr>
              <w:t>0,0</w:t>
            </w:r>
          </w:p>
        </w:tc>
        <w:tc>
          <w:tcPr>
            <w:tcW w:w="789" w:type="dxa"/>
          </w:tcPr>
          <w:p w14:paraId="2DE97D66" w14:textId="0CD247EF"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894A0F">
              <w:rPr>
                <w:rFonts w:ascii="Times New Roman" w:eastAsia="Times New Roman" w:hAnsi="Times New Roman"/>
                <w:sz w:val="24"/>
                <w:szCs w:val="24"/>
                <w:lang w:eastAsia="ru-RU"/>
              </w:rPr>
              <w:t>0,0</w:t>
            </w:r>
          </w:p>
        </w:tc>
        <w:tc>
          <w:tcPr>
            <w:tcW w:w="790" w:type="dxa"/>
          </w:tcPr>
          <w:p w14:paraId="717C74E3" w14:textId="7A1E5A89"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894A0F">
              <w:rPr>
                <w:rFonts w:ascii="Times New Roman" w:eastAsia="Times New Roman" w:hAnsi="Times New Roman"/>
                <w:sz w:val="24"/>
                <w:szCs w:val="24"/>
                <w:lang w:eastAsia="ru-RU"/>
              </w:rPr>
              <w:t>0,0</w:t>
            </w:r>
          </w:p>
        </w:tc>
        <w:tc>
          <w:tcPr>
            <w:tcW w:w="943" w:type="dxa"/>
          </w:tcPr>
          <w:p w14:paraId="4E9D299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7E50785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702490B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45CFCB6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4FBB77C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65EDDD3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714C400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1540229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124F66F6" w14:textId="77777777" w:rsidTr="00970513">
        <w:trPr>
          <w:jc w:val="center"/>
        </w:trPr>
        <w:tc>
          <w:tcPr>
            <w:tcW w:w="702" w:type="dxa"/>
          </w:tcPr>
          <w:p w14:paraId="38D3F6E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36B35C86"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областного бюджета</w:t>
            </w:r>
          </w:p>
        </w:tc>
        <w:tc>
          <w:tcPr>
            <w:tcW w:w="810" w:type="dxa"/>
            <w:vMerge/>
          </w:tcPr>
          <w:p w14:paraId="19F15666"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068E17AD" w14:textId="6F758970"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5A8C591A" w14:textId="6B2CF899"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55431050" w14:textId="3BEB7A93"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5B7B2E">
              <w:rPr>
                <w:rFonts w:ascii="Times New Roman" w:eastAsia="Times New Roman" w:hAnsi="Times New Roman"/>
                <w:sz w:val="24"/>
                <w:szCs w:val="24"/>
                <w:lang w:eastAsia="ru-RU"/>
              </w:rPr>
              <w:t>0,0</w:t>
            </w:r>
          </w:p>
        </w:tc>
        <w:tc>
          <w:tcPr>
            <w:tcW w:w="789" w:type="dxa"/>
          </w:tcPr>
          <w:p w14:paraId="08D5AD0D" w14:textId="53CA2A2D"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5B7B2E">
              <w:rPr>
                <w:rFonts w:ascii="Times New Roman" w:eastAsia="Times New Roman" w:hAnsi="Times New Roman"/>
                <w:sz w:val="24"/>
                <w:szCs w:val="24"/>
                <w:lang w:eastAsia="ru-RU"/>
              </w:rPr>
              <w:t>0,0</w:t>
            </w:r>
          </w:p>
        </w:tc>
        <w:tc>
          <w:tcPr>
            <w:tcW w:w="790" w:type="dxa"/>
          </w:tcPr>
          <w:p w14:paraId="085C72FD" w14:textId="0DC0D2D9"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5B7B2E">
              <w:rPr>
                <w:rFonts w:ascii="Times New Roman" w:eastAsia="Times New Roman" w:hAnsi="Times New Roman"/>
                <w:sz w:val="24"/>
                <w:szCs w:val="24"/>
                <w:lang w:eastAsia="ru-RU"/>
              </w:rPr>
              <w:t>0,0</w:t>
            </w:r>
          </w:p>
        </w:tc>
        <w:tc>
          <w:tcPr>
            <w:tcW w:w="943" w:type="dxa"/>
          </w:tcPr>
          <w:p w14:paraId="5DB40E4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F94A6B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64CD7E8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A7C8B3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6F4917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7F7D8B0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0E4C3F2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1E1E7A8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42260A14" w14:textId="77777777" w:rsidTr="00970513">
        <w:trPr>
          <w:jc w:val="center"/>
        </w:trPr>
        <w:tc>
          <w:tcPr>
            <w:tcW w:w="702" w:type="dxa"/>
          </w:tcPr>
          <w:p w14:paraId="0B2D9DA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70059835"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другой источник </w:t>
            </w:r>
            <w:hyperlink w:anchor="P928" w:history="1">
              <w:r w:rsidRPr="00A9642B">
                <w:rPr>
                  <w:rFonts w:ascii="Times New Roman" w:eastAsia="Times New Roman" w:hAnsi="Times New Roman"/>
                  <w:color w:val="0000FF"/>
                  <w:sz w:val="24"/>
                  <w:szCs w:val="24"/>
                  <w:u w:val="single"/>
                  <w:lang w:eastAsia="ru-RU"/>
                </w:rPr>
                <w:t>&lt;1&gt;</w:t>
              </w:r>
            </w:hyperlink>
          </w:p>
        </w:tc>
        <w:tc>
          <w:tcPr>
            <w:tcW w:w="810" w:type="dxa"/>
            <w:vMerge/>
          </w:tcPr>
          <w:p w14:paraId="21AD1E38"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66B7AFF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8" w:type="dxa"/>
          </w:tcPr>
          <w:p w14:paraId="096D12A7" w14:textId="142EE945"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38714F0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9" w:type="dxa"/>
          </w:tcPr>
          <w:p w14:paraId="6DF0DE5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4C8F591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3258E5E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1777902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60E1F07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6D336A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7FE4D00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080D863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09E1E42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39F9E07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970513" w:rsidRPr="00A9642B" w14:paraId="544F953D" w14:textId="77777777" w:rsidTr="00970513">
        <w:trPr>
          <w:jc w:val="center"/>
        </w:trPr>
        <w:tc>
          <w:tcPr>
            <w:tcW w:w="702" w:type="dxa"/>
          </w:tcPr>
          <w:p w14:paraId="485D85F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1.1.5</w:t>
            </w:r>
          </w:p>
        </w:tc>
        <w:tc>
          <w:tcPr>
            <w:tcW w:w="2935" w:type="dxa"/>
          </w:tcPr>
          <w:p w14:paraId="46E959BA"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Мероприятие 5 -. Оказание поддержки в организации отдыха и оздоровления детей, нуждающихся в особой заботе государства</w:t>
            </w:r>
          </w:p>
        </w:tc>
        <w:tc>
          <w:tcPr>
            <w:tcW w:w="810" w:type="dxa"/>
            <w:vMerge/>
          </w:tcPr>
          <w:p w14:paraId="01241E39"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5E027B5A" w14:textId="0B269157" w:rsidR="00970513" w:rsidRPr="00A9642B" w:rsidRDefault="00970513" w:rsidP="00970513">
            <w:pPr>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61A82887" w14:textId="6D58B9E0" w:rsidR="00970513" w:rsidRPr="00A9642B" w:rsidRDefault="00F62C35" w:rsidP="00970513">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790" w:type="dxa"/>
          </w:tcPr>
          <w:p w14:paraId="0B27A94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0B94B1E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6279A07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6F0ED6B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751101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6BE4015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513B05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7F617FC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5A6FE4A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11A3180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38DEBEE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498C2A12" w14:textId="77777777" w:rsidTr="00970513">
        <w:trPr>
          <w:jc w:val="center"/>
        </w:trPr>
        <w:tc>
          <w:tcPr>
            <w:tcW w:w="702" w:type="dxa"/>
          </w:tcPr>
          <w:p w14:paraId="0C1D2AC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55FE605E"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 т.ч. по источникам</w:t>
            </w:r>
          </w:p>
        </w:tc>
        <w:tc>
          <w:tcPr>
            <w:tcW w:w="810" w:type="dxa"/>
            <w:vMerge/>
          </w:tcPr>
          <w:p w14:paraId="1AC3D4B6"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4A90986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8" w:type="dxa"/>
          </w:tcPr>
          <w:p w14:paraId="65C4066F" w14:textId="20432289"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2C37B2A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9" w:type="dxa"/>
          </w:tcPr>
          <w:p w14:paraId="6FCCB05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1A94E77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5D81C57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681F16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5217B21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7218383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26311BE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45082DE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65D4FD1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36FE017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970513" w:rsidRPr="00A9642B" w14:paraId="1DB5C82A" w14:textId="77777777" w:rsidTr="00970513">
        <w:trPr>
          <w:jc w:val="center"/>
        </w:trPr>
        <w:tc>
          <w:tcPr>
            <w:tcW w:w="702" w:type="dxa"/>
          </w:tcPr>
          <w:p w14:paraId="2136D29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4F3929AB"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бюджет муниципального образования, в т.ч.</w:t>
            </w:r>
          </w:p>
        </w:tc>
        <w:tc>
          <w:tcPr>
            <w:tcW w:w="810" w:type="dxa"/>
            <w:vMerge/>
          </w:tcPr>
          <w:p w14:paraId="5F005DE9"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4C179DBF" w14:textId="61A26FA0"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2C1F96DA" w14:textId="1DC8ED88" w:rsidR="00970513" w:rsidRPr="00A9642B" w:rsidRDefault="00F62C35"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F62C35">
              <w:rPr>
                <w:rFonts w:ascii="Times New Roman" w:eastAsia="Times New Roman" w:hAnsi="Times New Roman"/>
                <w:sz w:val="24"/>
                <w:szCs w:val="24"/>
                <w:lang w:eastAsia="ru-RU"/>
              </w:rPr>
              <w:t>0,0</w:t>
            </w:r>
          </w:p>
        </w:tc>
        <w:tc>
          <w:tcPr>
            <w:tcW w:w="790" w:type="dxa"/>
          </w:tcPr>
          <w:p w14:paraId="52EAEF8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19F4E39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62CB085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220CDE0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62AFAC1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086A6CA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75D77BF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66BB942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452EE1A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32937C7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5F1AAEE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225ABDFD" w14:textId="77777777" w:rsidTr="00970513">
        <w:trPr>
          <w:jc w:val="center"/>
        </w:trPr>
        <w:tc>
          <w:tcPr>
            <w:tcW w:w="702" w:type="dxa"/>
          </w:tcPr>
          <w:p w14:paraId="61CCB5B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0564321C"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федерального бюджета</w:t>
            </w:r>
          </w:p>
        </w:tc>
        <w:tc>
          <w:tcPr>
            <w:tcW w:w="810" w:type="dxa"/>
            <w:vMerge/>
          </w:tcPr>
          <w:p w14:paraId="6FE2FC9D"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722DD5A0" w14:textId="2FA12FBB"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720205D3" w14:textId="2E5B0A7A" w:rsidR="00970513" w:rsidRPr="00A9642B" w:rsidRDefault="00F62C35"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F62C35">
              <w:rPr>
                <w:rFonts w:ascii="Times New Roman" w:eastAsia="Times New Roman" w:hAnsi="Times New Roman"/>
                <w:sz w:val="24"/>
                <w:szCs w:val="24"/>
                <w:lang w:eastAsia="ru-RU"/>
              </w:rPr>
              <w:t>0,0</w:t>
            </w:r>
          </w:p>
        </w:tc>
        <w:tc>
          <w:tcPr>
            <w:tcW w:w="790" w:type="dxa"/>
          </w:tcPr>
          <w:p w14:paraId="52A653F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51F0A66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182D0F5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13B3615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63AA186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0F77F4E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07FBEE1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66E9682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234CA54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4E6DBF8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635A82D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6B9E2E71" w14:textId="77777777" w:rsidTr="00970513">
        <w:trPr>
          <w:jc w:val="center"/>
        </w:trPr>
        <w:tc>
          <w:tcPr>
            <w:tcW w:w="702" w:type="dxa"/>
          </w:tcPr>
          <w:p w14:paraId="0E374FC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7AFB6578"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областного бюджета</w:t>
            </w:r>
          </w:p>
        </w:tc>
        <w:tc>
          <w:tcPr>
            <w:tcW w:w="810" w:type="dxa"/>
            <w:vMerge/>
          </w:tcPr>
          <w:p w14:paraId="19709BF1"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5C5751E2" w14:textId="55B0F445"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101B1D08" w14:textId="0CAD420E" w:rsidR="00970513" w:rsidRPr="00A9642B" w:rsidRDefault="00F62C35"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F62C35">
              <w:rPr>
                <w:rFonts w:ascii="Times New Roman" w:eastAsia="Times New Roman" w:hAnsi="Times New Roman"/>
                <w:sz w:val="24"/>
                <w:szCs w:val="24"/>
                <w:lang w:eastAsia="ru-RU"/>
              </w:rPr>
              <w:t>0,0</w:t>
            </w:r>
          </w:p>
        </w:tc>
        <w:tc>
          <w:tcPr>
            <w:tcW w:w="790" w:type="dxa"/>
          </w:tcPr>
          <w:p w14:paraId="7B35836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4EFE51B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0D92CBB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539D7E8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C0BB51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483022F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79B9C96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67712BD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7BAAED3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675BD76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4962BA9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20D3F741" w14:textId="77777777" w:rsidTr="00970513">
        <w:trPr>
          <w:jc w:val="center"/>
        </w:trPr>
        <w:tc>
          <w:tcPr>
            <w:tcW w:w="702" w:type="dxa"/>
          </w:tcPr>
          <w:p w14:paraId="2E68863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7AF275E6"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другой источник </w:t>
            </w:r>
            <w:hyperlink w:anchor="P928" w:history="1">
              <w:r w:rsidRPr="00A9642B">
                <w:rPr>
                  <w:rFonts w:ascii="Times New Roman" w:eastAsia="Times New Roman" w:hAnsi="Times New Roman"/>
                  <w:color w:val="0000FF"/>
                  <w:sz w:val="24"/>
                  <w:szCs w:val="24"/>
                  <w:u w:val="single"/>
                  <w:lang w:eastAsia="ru-RU"/>
                </w:rPr>
                <w:t>&lt;1&gt;</w:t>
              </w:r>
            </w:hyperlink>
          </w:p>
        </w:tc>
        <w:tc>
          <w:tcPr>
            <w:tcW w:w="810" w:type="dxa"/>
            <w:vMerge/>
          </w:tcPr>
          <w:p w14:paraId="42A1EB0C"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540A7C8E" w14:textId="0097E505"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58C2F3D0" w14:textId="7CB3785B" w:rsidR="00970513" w:rsidRPr="00A9642B" w:rsidRDefault="00F62C35"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F62C35">
              <w:rPr>
                <w:rFonts w:ascii="Times New Roman" w:eastAsia="Times New Roman" w:hAnsi="Times New Roman"/>
                <w:sz w:val="24"/>
                <w:szCs w:val="24"/>
                <w:lang w:eastAsia="ru-RU"/>
              </w:rPr>
              <w:t>0,0</w:t>
            </w:r>
          </w:p>
        </w:tc>
        <w:tc>
          <w:tcPr>
            <w:tcW w:w="790" w:type="dxa"/>
          </w:tcPr>
          <w:p w14:paraId="4A10653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7207524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1DEC7E8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14BFE4B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0B696E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17C8D66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0ED5A16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49ED06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4BADD84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674F2C5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63647B1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D33F61" w:rsidRPr="00A9642B" w14:paraId="748AAC60" w14:textId="77777777" w:rsidTr="00970513">
        <w:trPr>
          <w:jc w:val="center"/>
        </w:trPr>
        <w:tc>
          <w:tcPr>
            <w:tcW w:w="702" w:type="dxa"/>
          </w:tcPr>
          <w:p w14:paraId="7EC14BC8"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lastRenderedPageBreak/>
              <w:t>1.2.</w:t>
            </w:r>
          </w:p>
        </w:tc>
        <w:tc>
          <w:tcPr>
            <w:tcW w:w="2935" w:type="dxa"/>
          </w:tcPr>
          <w:p w14:paraId="58852952" w14:textId="77777777" w:rsidR="00D33F61" w:rsidRPr="00A9642B" w:rsidRDefault="00D33F61" w:rsidP="00D33F61">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Задача 2. Организация контроля качества предоставляемых оздоровительными учреждениями услуг</w:t>
            </w:r>
          </w:p>
        </w:tc>
        <w:tc>
          <w:tcPr>
            <w:tcW w:w="810" w:type="dxa"/>
            <w:vMerge/>
          </w:tcPr>
          <w:p w14:paraId="078F1DC3" w14:textId="77777777" w:rsidR="00D33F61" w:rsidRPr="00A9642B" w:rsidRDefault="00D33F61" w:rsidP="00D33F61">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446FE8EF" w14:textId="5E399E26"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18,2</w:t>
            </w:r>
          </w:p>
        </w:tc>
        <w:tc>
          <w:tcPr>
            <w:tcW w:w="788" w:type="dxa"/>
          </w:tcPr>
          <w:p w14:paraId="187575B1" w14:textId="5F9937E6"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91,8</w:t>
            </w:r>
          </w:p>
        </w:tc>
        <w:tc>
          <w:tcPr>
            <w:tcW w:w="790" w:type="dxa"/>
          </w:tcPr>
          <w:p w14:paraId="6D30D573"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376,72</w:t>
            </w:r>
          </w:p>
        </w:tc>
        <w:tc>
          <w:tcPr>
            <w:tcW w:w="789" w:type="dxa"/>
          </w:tcPr>
          <w:p w14:paraId="057987EE"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413,96</w:t>
            </w:r>
          </w:p>
        </w:tc>
        <w:tc>
          <w:tcPr>
            <w:tcW w:w="790" w:type="dxa"/>
          </w:tcPr>
          <w:p w14:paraId="22605F59" w14:textId="1A6F012C"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444,71</w:t>
            </w:r>
          </w:p>
        </w:tc>
        <w:tc>
          <w:tcPr>
            <w:tcW w:w="943" w:type="dxa"/>
          </w:tcPr>
          <w:p w14:paraId="6636A169"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8DB2F4E"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6BB2AE55" w14:textId="137F6366"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D33F61">
              <w:rPr>
                <w:rFonts w:ascii="Times New Roman" w:eastAsia="Times New Roman" w:hAnsi="Times New Roman"/>
                <w:sz w:val="24"/>
                <w:szCs w:val="24"/>
                <w:lang w:eastAsia="ru-RU"/>
              </w:rPr>
              <w:t>42,00</w:t>
            </w:r>
          </w:p>
        </w:tc>
        <w:tc>
          <w:tcPr>
            <w:tcW w:w="944" w:type="dxa"/>
          </w:tcPr>
          <w:p w14:paraId="40D6DB67"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DABE73F" w14:textId="382E15F3"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D33F61">
              <w:rPr>
                <w:rFonts w:ascii="Times New Roman" w:eastAsia="Times New Roman" w:hAnsi="Times New Roman"/>
                <w:sz w:val="24"/>
                <w:szCs w:val="24"/>
                <w:lang w:eastAsia="ru-RU"/>
              </w:rPr>
              <w:t>42,00</w:t>
            </w:r>
          </w:p>
        </w:tc>
        <w:tc>
          <w:tcPr>
            <w:tcW w:w="924" w:type="dxa"/>
          </w:tcPr>
          <w:p w14:paraId="16D313C9" w14:textId="613780FA"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43,93</w:t>
            </w:r>
          </w:p>
        </w:tc>
        <w:tc>
          <w:tcPr>
            <w:tcW w:w="929" w:type="dxa"/>
          </w:tcPr>
          <w:p w14:paraId="3AAACCD4" w14:textId="295BD216"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45,82</w:t>
            </w:r>
          </w:p>
        </w:tc>
        <w:tc>
          <w:tcPr>
            <w:tcW w:w="993" w:type="dxa"/>
          </w:tcPr>
          <w:p w14:paraId="4580AD71" w14:textId="7E9D4426" w:rsidR="00D33F61" w:rsidRPr="00A9642B" w:rsidRDefault="001378B4"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1378B4">
              <w:rPr>
                <w:rFonts w:ascii="Times New Roman" w:eastAsia="Times New Roman" w:hAnsi="Times New Roman"/>
                <w:sz w:val="24"/>
                <w:szCs w:val="24"/>
                <w:lang w:eastAsia="ru-RU"/>
              </w:rPr>
              <w:t>147</w:t>
            </w:r>
            <w:r>
              <w:rPr>
                <w:rFonts w:ascii="Times New Roman" w:eastAsia="Times New Roman" w:hAnsi="Times New Roman"/>
                <w:sz w:val="24"/>
                <w:szCs w:val="24"/>
                <w:lang w:eastAsia="ru-RU"/>
              </w:rPr>
              <w:t>6</w:t>
            </w:r>
            <w:r w:rsidRPr="001378B4">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1378B4">
              <w:rPr>
                <w:rFonts w:ascii="Times New Roman" w:eastAsia="Times New Roman" w:hAnsi="Times New Roman"/>
                <w:sz w:val="24"/>
                <w:szCs w:val="24"/>
                <w:lang w:eastAsia="ru-RU"/>
              </w:rPr>
              <w:t>4</w:t>
            </w:r>
          </w:p>
        </w:tc>
      </w:tr>
      <w:tr w:rsidR="00970513" w:rsidRPr="00A9642B" w14:paraId="05FFA9E7" w14:textId="77777777" w:rsidTr="00970513">
        <w:trPr>
          <w:jc w:val="center"/>
        </w:trPr>
        <w:tc>
          <w:tcPr>
            <w:tcW w:w="702" w:type="dxa"/>
          </w:tcPr>
          <w:p w14:paraId="0703E76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1.2.1</w:t>
            </w:r>
          </w:p>
        </w:tc>
        <w:tc>
          <w:tcPr>
            <w:tcW w:w="2935" w:type="dxa"/>
          </w:tcPr>
          <w:p w14:paraId="3BD0E5BC"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Мероприятие 1. - Обеспечение санитарно-эпидемиологического надзора за подготовкой к открытию и деятельностью пришкольного лагеря «Чайка» с дневным пребыванием детей и летней компьютерной школы «</w:t>
            </w:r>
            <w:proofErr w:type="spellStart"/>
            <w:r w:rsidRPr="00A9642B">
              <w:rPr>
                <w:rFonts w:ascii="Times New Roman" w:eastAsia="Times New Roman" w:hAnsi="Times New Roman"/>
                <w:sz w:val="24"/>
                <w:szCs w:val="24"/>
                <w:lang w:eastAsia="ru-RU"/>
              </w:rPr>
              <w:t>КоШко</w:t>
            </w:r>
            <w:proofErr w:type="spellEnd"/>
            <w:r w:rsidRPr="00A9642B">
              <w:rPr>
                <w:rFonts w:ascii="Times New Roman" w:eastAsia="Times New Roman" w:hAnsi="Times New Roman"/>
                <w:sz w:val="24"/>
                <w:szCs w:val="24"/>
                <w:lang w:eastAsia="ru-RU"/>
              </w:rPr>
              <w:t>» с дневным пребыванием детей</w:t>
            </w:r>
          </w:p>
        </w:tc>
        <w:tc>
          <w:tcPr>
            <w:tcW w:w="810" w:type="dxa"/>
            <w:vMerge/>
          </w:tcPr>
          <w:p w14:paraId="580A212E"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28464925" w14:textId="6374ED86"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18,2</w:t>
            </w:r>
          </w:p>
        </w:tc>
        <w:tc>
          <w:tcPr>
            <w:tcW w:w="788" w:type="dxa"/>
          </w:tcPr>
          <w:p w14:paraId="17A7D148" w14:textId="166A4AB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1C147C6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22,78</w:t>
            </w:r>
          </w:p>
        </w:tc>
        <w:tc>
          <w:tcPr>
            <w:tcW w:w="789" w:type="dxa"/>
          </w:tcPr>
          <w:p w14:paraId="58F4DBD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27,63</w:t>
            </w:r>
          </w:p>
        </w:tc>
        <w:tc>
          <w:tcPr>
            <w:tcW w:w="790" w:type="dxa"/>
          </w:tcPr>
          <w:p w14:paraId="44A3E828" w14:textId="15C2C4D8"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23,14</w:t>
            </w:r>
          </w:p>
        </w:tc>
        <w:tc>
          <w:tcPr>
            <w:tcW w:w="943" w:type="dxa"/>
          </w:tcPr>
          <w:p w14:paraId="5F0E20D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3C0DED6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7D5995CE" w14:textId="5DED1486" w:rsidR="00970513" w:rsidRPr="00A9642B" w:rsidRDefault="0085505F"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r w:rsidR="00D802DE">
              <w:rPr>
                <w:rFonts w:ascii="Times New Roman" w:eastAsia="Times New Roman" w:hAnsi="Times New Roman"/>
                <w:sz w:val="24"/>
                <w:szCs w:val="24"/>
                <w:lang w:eastAsia="ru-RU"/>
              </w:rPr>
              <w:t>,00</w:t>
            </w:r>
          </w:p>
        </w:tc>
        <w:tc>
          <w:tcPr>
            <w:tcW w:w="944" w:type="dxa"/>
          </w:tcPr>
          <w:p w14:paraId="70D4F6A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3508019F" w14:textId="23B8ABC6" w:rsidR="00970513" w:rsidRPr="00A9642B" w:rsidRDefault="0085505F"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r w:rsidR="00D802DE">
              <w:rPr>
                <w:rFonts w:ascii="Times New Roman" w:eastAsia="Times New Roman" w:hAnsi="Times New Roman"/>
                <w:sz w:val="24"/>
                <w:szCs w:val="24"/>
                <w:lang w:eastAsia="ru-RU"/>
              </w:rPr>
              <w:t>,00</w:t>
            </w:r>
          </w:p>
        </w:tc>
        <w:tc>
          <w:tcPr>
            <w:tcW w:w="924" w:type="dxa"/>
          </w:tcPr>
          <w:p w14:paraId="0F330236" w14:textId="6B3AE66A" w:rsidR="00970513" w:rsidRPr="00A9642B" w:rsidRDefault="0085505F"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43,93</w:t>
            </w:r>
          </w:p>
        </w:tc>
        <w:tc>
          <w:tcPr>
            <w:tcW w:w="929" w:type="dxa"/>
          </w:tcPr>
          <w:p w14:paraId="32E8961A" w14:textId="2EFC40B6" w:rsidR="00970513" w:rsidRPr="00A9642B" w:rsidRDefault="0085505F"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45,82</w:t>
            </w:r>
          </w:p>
        </w:tc>
        <w:tc>
          <w:tcPr>
            <w:tcW w:w="993" w:type="dxa"/>
          </w:tcPr>
          <w:p w14:paraId="1FD33E09" w14:textId="4E458E71" w:rsidR="00970513" w:rsidRPr="00A9642B" w:rsidRDefault="0085505F"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223,5</w:t>
            </w:r>
          </w:p>
        </w:tc>
      </w:tr>
      <w:tr w:rsidR="00970513" w:rsidRPr="00A9642B" w14:paraId="11E9FB62" w14:textId="77777777" w:rsidTr="00970513">
        <w:trPr>
          <w:jc w:val="center"/>
        </w:trPr>
        <w:tc>
          <w:tcPr>
            <w:tcW w:w="702" w:type="dxa"/>
          </w:tcPr>
          <w:p w14:paraId="3C25B31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0D54980F"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 т.ч. по источникам</w:t>
            </w:r>
          </w:p>
        </w:tc>
        <w:tc>
          <w:tcPr>
            <w:tcW w:w="810" w:type="dxa"/>
            <w:vMerge/>
          </w:tcPr>
          <w:p w14:paraId="015A1FFD"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24998C2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8" w:type="dxa"/>
          </w:tcPr>
          <w:p w14:paraId="7989EAA6" w14:textId="2B70E1F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3AFBD5E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9" w:type="dxa"/>
          </w:tcPr>
          <w:p w14:paraId="6A4A883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48596D4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29C1B32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701C24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69869D4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6C4C2F7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41C6BCE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004ACD4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50B2F0D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7BCD66B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85505F" w:rsidRPr="00A9642B" w14:paraId="34C7A6BE" w14:textId="77777777" w:rsidTr="00970513">
        <w:trPr>
          <w:jc w:val="center"/>
        </w:trPr>
        <w:tc>
          <w:tcPr>
            <w:tcW w:w="702" w:type="dxa"/>
          </w:tcPr>
          <w:p w14:paraId="585D98F8" w14:textId="77777777"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19C24F0B" w14:textId="77777777" w:rsidR="0085505F" w:rsidRPr="00A9642B" w:rsidRDefault="0085505F" w:rsidP="0085505F">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бюджет муниципального образования, в т.ч.</w:t>
            </w:r>
          </w:p>
        </w:tc>
        <w:tc>
          <w:tcPr>
            <w:tcW w:w="810" w:type="dxa"/>
            <w:vMerge/>
          </w:tcPr>
          <w:p w14:paraId="4E5F1084" w14:textId="77777777" w:rsidR="0085505F" w:rsidRPr="00A9642B" w:rsidRDefault="0085505F" w:rsidP="0085505F">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71AB487F" w14:textId="17C90B31"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18,2</w:t>
            </w:r>
          </w:p>
        </w:tc>
        <w:tc>
          <w:tcPr>
            <w:tcW w:w="788" w:type="dxa"/>
          </w:tcPr>
          <w:p w14:paraId="300988A6" w14:textId="70133653"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78CC02F8" w14:textId="77777777"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22,78</w:t>
            </w:r>
          </w:p>
        </w:tc>
        <w:tc>
          <w:tcPr>
            <w:tcW w:w="789" w:type="dxa"/>
          </w:tcPr>
          <w:p w14:paraId="459AECEA" w14:textId="77777777"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27,63</w:t>
            </w:r>
          </w:p>
        </w:tc>
        <w:tc>
          <w:tcPr>
            <w:tcW w:w="790" w:type="dxa"/>
          </w:tcPr>
          <w:p w14:paraId="637F9A8F" w14:textId="51FD389E"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23,14</w:t>
            </w:r>
          </w:p>
        </w:tc>
        <w:tc>
          <w:tcPr>
            <w:tcW w:w="943" w:type="dxa"/>
          </w:tcPr>
          <w:p w14:paraId="315939B7" w14:textId="77777777"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4707EC2F" w14:textId="77777777"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15FCA496" w14:textId="4831DBE3"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r w:rsidR="00D802DE">
              <w:rPr>
                <w:rFonts w:ascii="Times New Roman" w:eastAsia="Times New Roman" w:hAnsi="Times New Roman"/>
                <w:sz w:val="24"/>
                <w:szCs w:val="24"/>
                <w:lang w:eastAsia="ru-RU"/>
              </w:rPr>
              <w:t>,00</w:t>
            </w:r>
          </w:p>
        </w:tc>
        <w:tc>
          <w:tcPr>
            <w:tcW w:w="944" w:type="dxa"/>
          </w:tcPr>
          <w:p w14:paraId="1842DC58" w14:textId="77777777"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80BEB3E" w14:textId="56216F58"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r w:rsidR="00D802DE">
              <w:rPr>
                <w:rFonts w:ascii="Times New Roman" w:eastAsia="Times New Roman" w:hAnsi="Times New Roman"/>
                <w:sz w:val="24"/>
                <w:szCs w:val="24"/>
                <w:lang w:eastAsia="ru-RU"/>
              </w:rPr>
              <w:t>,00</w:t>
            </w:r>
          </w:p>
        </w:tc>
        <w:tc>
          <w:tcPr>
            <w:tcW w:w="924" w:type="dxa"/>
          </w:tcPr>
          <w:p w14:paraId="5C4C8A1B" w14:textId="5BEE6123"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43,93</w:t>
            </w:r>
          </w:p>
        </w:tc>
        <w:tc>
          <w:tcPr>
            <w:tcW w:w="929" w:type="dxa"/>
          </w:tcPr>
          <w:p w14:paraId="7F5B0CD0" w14:textId="631159E6"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45,82</w:t>
            </w:r>
          </w:p>
        </w:tc>
        <w:tc>
          <w:tcPr>
            <w:tcW w:w="993" w:type="dxa"/>
          </w:tcPr>
          <w:p w14:paraId="6307940D" w14:textId="2BB2B2C2" w:rsidR="0085505F" w:rsidRPr="00A9642B" w:rsidRDefault="0085505F" w:rsidP="0085505F">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223,5</w:t>
            </w:r>
          </w:p>
        </w:tc>
      </w:tr>
      <w:tr w:rsidR="00970513" w:rsidRPr="00A9642B" w14:paraId="65913E35" w14:textId="77777777" w:rsidTr="00970513">
        <w:trPr>
          <w:jc w:val="center"/>
        </w:trPr>
        <w:tc>
          <w:tcPr>
            <w:tcW w:w="702" w:type="dxa"/>
          </w:tcPr>
          <w:p w14:paraId="6A548FB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4919CD93"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федерального бюджета</w:t>
            </w:r>
          </w:p>
        </w:tc>
        <w:tc>
          <w:tcPr>
            <w:tcW w:w="810" w:type="dxa"/>
            <w:vMerge/>
          </w:tcPr>
          <w:p w14:paraId="7DF04A6E"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218AB70C" w14:textId="16BF24A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0664497D" w14:textId="16E28466"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5063E6B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kern w:val="2"/>
              </w:rPr>
              <w:t>0,0</w:t>
            </w:r>
          </w:p>
        </w:tc>
        <w:tc>
          <w:tcPr>
            <w:tcW w:w="789" w:type="dxa"/>
          </w:tcPr>
          <w:p w14:paraId="239633E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kern w:val="2"/>
              </w:rPr>
              <w:t>0,0</w:t>
            </w:r>
          </w:p>
        </w:tc>
        <w:tc>
          <w:tcPr>
            <w:tcW w:w="790" w:type="dxa"/>
          </w:tcPr>
          <w:p w14:paraId="5451D45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kern w:val="2"/>
              </w:rPr>
              <w:t>0,0</w:t>
            </w:r>
          </w:p>
        </w:tc>
        <w:tc>
          <w:tcPr>
            <w:tcW w:w="943" w:type="dxa"/>
          </w:tcPr>
          <w:p w14:paraId="624C335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05AAF1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51FB729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6692E3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7C1F598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59BBB1C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109F9EE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56A07AB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31BE7E16" w14:textId="77777777" w:rsidTr="00970513">
        <w:trPr>
          <w:jc w:val="center"/>
        </w:trPr>
        <w:tc>
          <w:tcPr>
            <w:tcW w:w="702" w:type="dxa"/>
          </w:tcPr>
          <w:p w14:paraId="100C752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48F6792F"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областного бюджета</w:t>
            </w:r>
          </w:p>
        </w:tc>
        <w:tc>
          <w:tcPr>
            <w:tcW w:w="810" w:type="dxa"/>
            <w:vMerge/>
          </w:tcPr>
          <w:p w14:paraId="3293E621"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62B3A2D9" w14:textId="3DEDE9F1"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6EF04299" w14:textId="0AFE0510"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1237D3C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kern w:val="2"/>
              </w:rPr>
              <w:t>0,0</w:t>
            </w:r>
          </w:p>
        </w:tc>
        <w:tc>
          <w:tcPr>
            <w:tcW w:w="789" w:type="dxa"/>
          </w:tcPr>
          <w:p w14:paraId="02C45E3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kern w:val="2"/>
              </w:rPr>
              <w:t>0,0</w:t>
            </w:r>
          </w:p>
        </w:tc>
        <w:tc>
          <w:tcPr>
            <w:tcW w:w="790" w:type="dxa"/>
          </w:tcPr>
          <w:p w14:paraId="425F7DE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kern w:val="2"/>
              </w:rPr>
              <w:t>0,0</w:t>
            </w:r>
          </w:p>
        </w:tc>
        <w:tc>
          <w:tcPr>
            <w:tcW w:w="943" w:type="dxa"/>
          </w:tcPr>
          <w:p w14:paraId="646D246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4A19E04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5DBDD65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6D58E1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9B80BA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04A4BC1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3ED0D32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6C41C20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345EDBB4" w14:textId="77777777" w:rsidTr="00970513">
        <w:trPr>
          <w:jc w:val="center"/>
        </w:trPr>
        <w:tc>
          <w:tcPr>
            <w:tcW w:w="702" w:type="dxa"/>
          </w:tcPr>
          <w:p w14:paraId="73F7D42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0592C4EC"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другой источник &lt;1&gt;</w:t>
            </w:r>
          </w:p>
        </w:tc>
        <w:tc>
          <w:tcPr>
            <w:tcW w:w="810" w:type="dxa"/>
            <w:vMerge/>
          </w:tcPr>
          <w:p w14:paraId="6A9942CF"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3225D110" w14:textId="6B34A322"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14A4FE6E" w14:textId="4E14FFA4"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18C185C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kern w:val="2"/>
              </w:rPr>
              <w:t>0,0</w:t>
            </w:r>
          </w:p>
        </w:tc>
        <w:tc>
          <w:tcPr>
            <w:tcW w:w="789" w:type="dxa"/>
          </w:tcPr>
          <w:p w14:paraId="5335BF2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kern w:val="2"/>
              </w:rPr>
              <w:t>0,0</w:t>
            </w:r>
          </w:p>
        </w:tc>
        <w:tc>
          <w:tcPr>
            <w:tcW w:w="790" w:type="dxa"/>
          </w:tcPr>
          <w:p w14:paraId="4FF39DF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kern w:val="2"/>
              </w:rPr>
              <w:t>0,0</w:t>
            </w:r>
          </w:p>
        </w:tc>
        <w:tc>
          <w:tcPr>
            <w:tcW w:w="943" w:type="dxa"/>
          </w:tcPr>
          <w:p w14:paraId="500052F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77CA59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43E8E74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8FE21D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865A0D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5DD7CFC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3B4B4C0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52AF911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D33F61" w:rsidRPr="00A9642B" w14:paraId="727CDFC5" w14:textId="77777777" w:rsidTr="00970513">
        <w:trPr>
          <w:trHeight w:val="918"/>
          <w:jc w:val="center"/>
        </w:trPr>
        <w:tc>
          <w:tcPr>
            <w:tcW w:w="702" w:type="dxa"/>
          </w:tcPr>
          <w:p w14:paraId="361F5DE2"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1.2.2</w:t>
            </w:r>
          </w:p>
        </w:tc>
        <w:tc>
          <w:tcPr>
            <w:tcW w:w="2935" w:type="dxa"/>
          </w:tcPr>
          <w:p w14:paraId="6C618A9B" w14:textId="77777777" w:rsidR="00D33F61" w:rsidRPr="00A9642B" w:rsidRDefault="00D33F61" w:rsidP="00D33F61">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Мероприятие 2. - Организация питания детей в пришкольном лагере «Чайка» с дневным пребыванием детей</w:t>
            </w:r>
          </w:p>
        </w:tc>
        <w:tc>
          <w:tcPr>
            <w:tcW w:w="810" w:type="dxa"/>
            <w:vMerge/>
          </w:tcPr>
          <w:p w14:paraId="750F3E89" w14:textId="77777777" w:rsidR="00D33F61" w:rsidRPr="00A9642B" w:rsidRDefault="00D33F61" w:rsidP="00D33F61">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6B89858A" w14:textId="5D632E5C"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64DF1311" w14:textId="096E092C" w:rsidR="00D33F61" w:rsidRPr="00A9642B" w:rsidRDefault="00A80998"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91,8</w:t>
            </w:r>
          </w:p>
        </w:tc>
        <w:tc>
          <w:tcPr>
            <w:tcW w:w="790" w:type="dxa"/>
          </w:tcPr>
          <w:p w14:paraId="5CEB5268"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292,74</w:t>
            </w:r>
          </w:p>
        </w:tc>
        <w:tc>
          <w:tcPr>
            <w:tcW w:w="789" w:type="dxa"/>
          </w:tcPr>
          <w:p w14:paraId="4AC55AD0"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320,05</w:t>
            </w:r>
          </w:p>
        </w:tc>
        <w:tc>
          <w:tcPr>
            <w:tcW w:w="790" w:type="dxa"/>
          </w:tcPr>
          <w:p w14:paraId="1039C125" w14:textId="4466E9F1"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349,67</w:t>
            </w:r>
          </w:p>
        </w:tc>
        <w:tc>
          <w:tcPr>
            <w:tcW w:w="943" w:type="dxa"/>
          </w:tcPr>
          <w:p w14:paraId="12B36B48"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8275D89"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693C02F8" w14:textId="7CA13D44"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D33F61">
              <w:rPr>
                <w:rFonts w:ascii="Times New Roman" w:eastAsia="Times New Roman" w:hAnsi="Times New Roman"/>
                <w:sz w:val="24"/>
                <w:szCs w:val="24"/>
                <w:lang w:eastAsia="ru-RU"/>
              </w:rPr>
              <w:t>0,0</w:t>
            </w:r>
          </w:p>
        </w:tc>
        <w:tc>
          <w:tcPr>
            <w:tcW w:w="944" w:type="dxa"/>
          </w:tcPr>
          <w:p w14:paraId="3E4AD8C2"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86A5D32" w14:textId="7FDC9CA2"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FF3756">
              <w:rPr>
                <w:rFonts w:ascii="Times New Roman" w:eastAsia="Times New Roman" w:hAnsi="Times New Roman"/>
                <w:sz w:val="24"/>
                <w:szCs w:val="24"/>
                <w:lang w:eastAsia="ru-RU"/>
              </w:rPr>
              <w:t>0,0</w:t>
            </w:r>
          </w:p>
        </w:tc>
        <w:tc>
          <w:tcPr>
            <w:tcW w:w="924" w:type="dxa"/>
          </w:tcPr>
          <w:p w14:paraId="03863563" w14:textId="4D71F3A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FF3756">
              <w:rPr>
                <w:rFonts w:ascii="Times New Roman" w:eastAsia="Times New Roman" w:hAnsi="Times New Roman"/>
                <w:sz w:val="24"/>
                <w:szCs w:val="24"/>
                <w:lang w:eastAsia="ru-RU"/>
              </w:rPr>
              <w:t>0,0</w:t>
            </w:r>
          </w:p>
        </w:tc>
        <w:tc>
          <w:tcPr>
            <w:tcW w:w="929" w:type="dxa"/>
          </w:tcPr>
          <w:p w14:paraId="4EBAD1DC" w14:textId="279D30CD"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FF3756">
              <w:rPr>
                <w:rFonts w:ascii="Times New Roman" w:eastAsia="Times New Roman" w:hAnsi="Times New Roman"/>
                <w:sz w:val="24"/>
                <w:szCs w:val="24"/>
                <w:lang w:eastAsia="ru-RU"/>
              </w:rPr>
              <w:t>0,0</w:t>
            </w:r>
          </w:p>
        </w:tc>
        <w:tc>
          <w:tcPr>
            <w:tcW w:w="993" w:type="dxa"/>
          </w:tcPr>
          <w:p w14:paraId="7011B5EB" w14:textId="468A9CAA" w:rsidR="00D33F61" w:rsidRPr="00A9642B" w:rsidRDefault="00A80998"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1054,26</w:t>
            </w:r>
          </w:p>
        </w:tc>
      </w:tr>
      <w:tr w:rsidR="00970513" w:rsidRPr="00A9642B" w14:paraId="3E2B6DE8" w14:textId="77777777" w:rsidTr="00970513">
        <w:trPr>
          <w:trHeight w:val="340"/>
          <w:jc w:val="center"/>
        </w:trPr>
        <w:tc>
          <w:tcPr>
            <w:tcW w:w="702" w:type="dxa"/>
          </w:tcPr>
          <w:p w14:paraId="3BA17BE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3D1A558F"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 т.ч. по источникам</w:t>
            </w:r>
          </w:p>
        </w:tc>
        <w:tc>
          <w:tcPr>
            <w:tcW w:w="810" w:type="dxa"/>
            <w:vMerge w:val="restart"/>
          </w:tcPr>
          <w:p w14:paraId="36511B3A"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232CC7D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8" w:type="dxa"/>
          </w:tcPr>
          <w:p w14:paraId="608E5676" w14:textId="15D4E39D"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4F97D74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9" w:type="dxa"/>
          </w:tcPr>
          <w:p w14:paraId="0F2A22D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5E879BD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1371C1F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E2A480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071998E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7C0B620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BBD9D4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1446D5A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7C7F37F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3793DA5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D33F61" w:rsidRPr="00A9642B" w14:paraId="22F8CD49" w14:textId="77777777" w:rsidTr="00970513">
        <w:trPr>
          <w:trHeight w:val="567"/>
          <w:jc w:val="center"/>
        </w:trPr>
        <w:tc>
          <w:tcPr>
            <w:tcW w:w="702" w:type="dxa"/>
          </w:tcPr>
          <w:p w14:paraId="23242943"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3D4FA9DC" w14:textId="77777777" w:rsidR="00D33F61" w:rsidRPr="00A9642B" w:rsidRDefault="00D33F61" w:rsidP="00D33F61">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бюджет муниципального образования, в т.ч.</w:t>
            </w:r>
          </w:p>
        </w:tc>
        <w:tc>
          <w:tcPr>
            <w:tcW w:w="810" w:type="dxa"/>
            <w:vMerge/>
          </w:tcPr>
          <w:p w14:paraId="34343171" w14:textId="77777777" w:rsidR="00D33F61" w:rsidRPr="00A9642B" w:rsidRDefault="00D33F61" w:rsidP="00D33F61">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50ADE725" w14:textId="40F6658D"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515991B1" w14:textId="18D305D1"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743724BD"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209,54</w:t>
            </w:r>
          </w:p>
        </w:tc>
        <w:tc>
          <w:tcPr>
            <w:tcW w:w="789" w:type="dxa"/>
          </w:tcPr>
          <w:p w14:paraId="02896704"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226,97</w:t>
            </w:r>
          </w:p>
        </w:tc>
        <w:tc>
          <w:tcPr>
            <w:tcW w:w="790" w:type="dxa"/>
          </w:tcPr>
          <w:p w14:paraId="6C41BDC5" w14:textId="15D0CFCC"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r w:rsidR="00A80998">
              <w:rPr>
                <w:rFonts w:ascii="Times New Roman" w:eastAsia="Times New Roman" w:hAnsi="Times New Roman"/>
                <w:sz w:val="24"/>
                <w:szCs w:val="24"/>
                <w:lang w:eastAsia="ru-RU"/>
              </w:rPr>
              <w:t>7</w:t>
            </w:r>
            <w:r>
              <w:rPr>
                <w:rFonts w:ascii="Times New Roman" w:eastAsia="Times New Roman" w:hAnsi="Times New Roman"/>
                <w:sz w:val="24"/>
                <w:szCs w:val="24"/>
                <w:lang w:eastAsia="ru-RU"/>
              </w:rPr>
              <w:t>,3</w:t>
            </w:r>
            <w:r w:rsidR="00A80998">
              <w:rPr>
                <w:rFonts w:ascii="Times New Roman" w:eastAsia="Times New Roman" w:hAnsi="Times New Roman"/>
                <w:sz w:val="24"/>
                <w:szCs w:val="24"/>
                <w:lang w:eastAsia="ru-RU"/>
              </w:rPr>
              <w:t>8</w:t>
            </w:r>
          </w:p>
        </w:tc>
        <w:tc>
          <w:tcPr>
            <w:tcW w:w="943" w:type="dxa"/>
          </w:tcPr>
          <w:p w14:paraId="311A2D0D"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43F074A" w14:textId="777777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11078B3C" w14:textId="3CF6C0FA"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9C52C2">
              <w:rPr>
                <w:rFonts w:ascii="Times New Roman" w:eastAsia="Times New Roman" w:hAnsi="Times New Roman"/>
                <w:sz w:val="24"/>
                <w:szCs w:val="24"/>
                <w:lang w:eastAsia="ru-RU"/>
              </w:rPr>
              <w:t>0,0</w:t>
            </w:r>
          </w:p>
        </w:tc>
        <w:tc>
          <w:tcPr>
            <w:tcW w:w="944" w:type="dxa"/>
          </w:tcPr>
          <w:p w14:paraId="69753F1B" w14:textId="5D98F12D"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202E57F" w14:textId="3B06D4E2"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9C52C2">
              <w:rPr>
                <w:rFonts w:ascii="Times New Roman" w:eastAsia="Times New Roman" w:hAnsi="Times New Roman"/>
                <w:sz w:val="24"/>
                <w:szCs w:val="24"/>
                <w:lang w:eastAsia="ru-RU"/>
              </w:rPr>
              <w:t>0,0</w:t>
            </w:r>
          </w:p>
        </w:tc>
        <w:tc>
          <w:tcPr>
            <w:tcW w:w="924" w:type="dxa"/>
          </w:tcPr>
          <w:p w14:paraId="542B082F" w14:textId="1021A577"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9C52C2">
              <w:rPr>
                <w:rFonts w:ascii="Times New Roman" w:eastAsia="Times New Roman" w:hAnsi="Times New Roman"/>
                <w:sz w:val="24"/>
                <w:szCs w:val="24"/>
                <w:lang w:eastAsia="ru-RU"/>
              </w:rPr>
              <w:t>0,0</w:t>
            </w:r>
          </w:p>
        </w:tc>
        <w:tc>
          <w:tcPr>
            <w:tcW w:w="929" w:type="dxa"/>
          </w:tcPr>
          <w:p w14:paraId="11E5E51E" w14:textId="75D58504"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9C52C2">
              <w:rPr>
                <w:rFonts w:ascii="Times New Roman" w:eastAsia="Times New Roman" w:hAnsi="Times New Roman"/>
                <w:sz w:val="24"/>
                <w:szCs w:val="24"/>
                <w:lang w:eastAsia="ru-RU"/>
              </w:rPr>
              <w:t>0,0</w:t>
            </w:r>
          </w:p>
        </w:tc>
        <w:tc>
          <w:tcPr>
            <w:tcW w:w="993" w:type="dxa"/>
          </w:tcPr>
          <w:p w14:paraId="3B9374E8" w14:textId="59386D29" w:rsidR="00D33F61" w:rsidRPr="00A9642B" w:rsidRDefault="00D33F61" w:rsidP="00D33F61">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r w:rsidR="00A80998">
              <w:rPr>
                <w:rFonts w:ascii="Times New Roman" w:eastAsia="Times New Roman" w:hAnsi="Times New Roman"/>
                <w:sz w:val="24"/>
                <w:szCs w:val="24"/>
                <w:lang w:eastAsia="ru-RU"/>
              </w:rPr>
              <w:t>3</w:t>
            </w:r>
            <w:r>
              <w:rPr>
                <w:rFonts w:ascii="Times New Roman" w:eastAsia="Times New Roman" w:hAnsi="Times New Roman"/>
                <w:sz w:val="24"/>
                <w:szCs w:val="24"/>
                <w:lang w:eastAsia="ru-RU"/>
              </w:rPr>
              <w:t>,</w:t>
            </w:r>
            <w:r w:rsidR="00A80998">
              <w:rPr>
                <w:rFonts w:ascii="Times New Roman" w:eastAsia="Times New Roman" w:hAnsi="Times New Roman"/>
                <w:sz w:val="24"/>
                <w:szCs w:val="24"/>
                <w:lang w:eastAsia="ru-RU"/>
              </w:rPr>
              <w:t>89</w:t>
            </w:r>
          </w:p>
        </w:tc>
      </w:tr>
      <w:tr w:rsidR="00970513" w:rsidRPr="00A9642B" w14:paraId="66E1B2A5" w14:textId="77777777" w:rsidTr="00970513">
        <w:trPr>
          <w:trHeight w:val="737"/>
          <w:jc w:val="center"/>
        </w:trPr>
        <w:tc>
          <w:tcPr>
            <w:tcW w:w="702" w:type="dxa"/>
          </w:tcPr>
          <w:p w14:paraId="3DE83DA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11927BED"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федерального бюджета</w:t>
            </w:r>
          </w:p>
        </w:tc>
        <w:tc>
          <w:tcPr>
            <w:tcW w:w="810" w:type="dxa"/>
            <w:vMerge/>
          </w:tcPr>
          <w:p w14:paraId="3BA8EC6B"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4457A39C" w14:textId="47A29BCD"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5A829CFC" w14:textId="7292E8D5"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5FCD60C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6506044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32DF507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3C1FC1C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295A88A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1139247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838D31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7077F8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15B4849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4950265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22DBD75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732F8A" w:rsidRPr="00A9642B" w14:paraId="6EFB694F" w14:textId="77777777" w:rsidTr="00970513">
        <w:trPr>
          <w:trHeight w:val="794"/>
          <w:jc w:val="center"/>
        </w:trPr>
        <w:tc>
          <w:tcPr>
            <w:tcW w:w="702" w:type="dxa"/>
          </w:tcPr>
          <w:p w14:paraId="7B8F560E" w14:textId="77777777"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44E5496D" w14:textId="77777777" w:rsidR="00732F8A" w:rsidRPr="00A9642B" w:rsidRDefault="00732F8A" w:rsidP="00732F8A">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областного бюджета</w:t>
            </w:r>
          </w:p>
        </w:tc>
        <w:tc>
          <w:tcPr>
            <w:tcW w:w="810" w:type="dxa"/>
            <w:vMerge/>
          </w:tcPr>
          <w:p w14:paraId="2B3EBBA2" w14:textId="77777777" w:rsidR="00732F8A" w:rsidRPr="00A9642B" w:rsidRDefault="00732F8A" w:rsidP="00732F8A">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4EA17C11" w14:textId="443FEF8C"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20B0F1F2" w14:textId="0EE19D87" w:rsidR="00732F8A" w:rsidRPr="00A9642B" w:rsidRDefault="00A80998"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91,8</w:t>
            </w:r>
          </w:p>
        </w:tc>
        <w:tc>
          <w:tcPr>
            <w:tcW w:w="790" w:type="dxa"/>
          </w:tcPr>
          <w:p w14:paraId="3F3E9E51" w14:textId="77777777"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83,2</w:t>
            </w:r>
          </w:p>
        </w:tc>
        <w:tc>
          <w:tcPr>
            <w:tcW w:w="789" w:type="dxa"/>
          </w:tcPr>
          <w:p w14:paraId="604C5540" w14:textId="77777777"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93,08</w:t>
            </w:r>
          </w:p>
        </w:tc>
        <w:tc>
          <w:tcPr>
            <w:tcW w:w="790" w:type="dxa"/>
          </w:tcPr>
          <w:p w14:paraId="6B6F718E" w14:textId="27B1B696"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162,2</w:t>
            </w:r>
            <w:r w:rsidR="00A80998">
              <w:rPr>
                <w:rFonts w:ascii="Times New Roman" w:eastAsia="Times New Roman" w:hAnsi="Times New Roman"/>
                <w:sz w:val="24"/>
                <w:szCs w:val="24"/>
                <w:lang w:eastAsia="ru-RU"/>
              </w:rPr>
              <w:t>9</w:t>
            </w:r>
          </w:p>
        </w:tc>
        <w:tc>
          <w:tcPr>
            <w:tcW w:w="943" w:type="dxa"/>
          </w:tcPr>
          <w:p w14:paraId="2D6457B6" w14:textId="77777777"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7D85B628" w14:textId="77777777"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0DAA22F5" w14:textId="6C176367"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732F8A">
              <w:rPr>
                <w:rFonts w:ascii="Times New Roman" w:eastAsia="Times New Roman" w:hAnsi="Times New Roman"/>
                <w:sz w:val="24"/>
                <w:szCs w:val="24"/>
                <w:lang w:eastAsia="ru-RU"/>
              </w:rPr>
              <w:t>0,0</w:t>
            </w:r>
          </w:p>
        </w:tc>
        <w:tc>
          <w:tcPr>
            <w:tcW w:w="944" w:type="dxa"/>
          </w:tcPr>
          <w:p w14:paraId="530BBF62" w14:textId="77777777"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04B9FD27" w14:textId="5359E74A"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691DBE">
              <w:rPr>
                <w:rFonts w:ascii="Times New Roman" w:eastAsia="Times New Roman" w:hAnsi="Times New Roman"/>
                <w:sz w:val="24"/>
                <w:szCs w:val="24"/>
                <w:lang w:eastAsia="ru-RU"/>
              </w:rPr>
              <w:t>0,0</w:t>
            </w:r>
          </w:p>
        </w:tc>
        <w:tc>
          <w:tcPr>
            <w:tcW w:w="924" w:type="dxa"/>
          </w:tcPr>
          <w:p w14:paraId="6E317FE1" w14:textId="3B0AE64A"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691DBE">
              <w:rPr>
                <w:rFonts w:ascii="Times New Roman" w:eastAsia="Times New Roman" w:hAnsi="Times New Roman"/>
                <w:sz w:val="24"/>
                <w:szCs w:val="24"/>
                <w:lang w:eastAsia="ru-RU"/>
              </w:rPr>
              <w:t>0,0</w:t>
            </w:r>
          </w:p>
        </w:tc>
        <w:tc>
          <w:tcPr>
            <w:tcW w:w="929" w:type="dxa"/>
          </w:tcPr>
          <w:p w14:paraId="7C03DC36" w14:textId="2C3167A5" w:rsidR="00732F8A" w:rsidRPr="00A9642B" w:rsidRDefault="00732F8A"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691DBE">
              <w:rPr>
                <w:rFonts w:ascii="Times New Roman" w:eastAsia="Times New Roman" w:hAnsi="Times New Roman"/>
                <w:sz w:val="24"/>
                <w:szCs w:val="24"/>
                <w:lang w:eastAsia="ru-RU"/>
              </w:rPr>
              <w:t>0,0</w:t>
            </w:r>
          </w:p>
        </w:tc>
        <w:tc>
          <w:tcPr>
            <w:tcW w:w="993" w:type="dxa"/>
          </w:tcPr>
          <w:p w14:paraId="3B23FF06" w14:textId="314C5C2B" w:rsidR="00732F8A" w:rsidRPr="00A9642B" w:rsidRDefault="00A80998" w:rsidP="00732F8A">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430,36</w:t>
            </w:r>
          </w:p>
        </w:tc>
      </w:tr>
      <w:tr w:rsidR="00970513" w:rsidRPr="00A9642B" w14:paraId="76C991B9" w14:textId="77777777" w:rsidTr="00970513">
        <w:trPr>
          <w:trHeight w:val="227"/>
          <w:jc w:val="center"/>
        </w:trPr>
        <w:tc>
          <w:tcPr>
            <w:tcW w:w="702" w:type="dxa"/>
          </w:tcPr>
          <w:p w14:paraId="3E03FDA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3A25BBC4"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другой источник </w:t>
            </w:r>
            <w:hyperlink w:anchor="P928" w:history="1">
              <w:r w:rsidRPr="00A9642B">
                <w:rPr>
                  <w:rFonts w:ascii="Times New Roman" w:eastAsia="Times New Roman" w:hAnsi="Times New Roman"/>
                  <w:color w:val="0000FF"/>
                  <w:sz w:val="24"/>
                  <w:szCs w:val="24"/>
                  <w:u w:val="single"/>
                  <w:lang w:eastAsia="ru-RU"/>
                </w:rPr>
                <w:t>&lt;1&gt;</w:t>
              </w:r>
            </w:hyperlink>
          </w:p>
        </w:tc>
        <w:tc>
          <w:tcPr>
            <w:tcW w:w="810" w:type="dxa"/>
            <w:vMerge/>
          </w:tcPr>
          <w:p w14:paraId="54A12378"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329E4F70" w14:textId="63D5B329"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44DAA78F" w14:textId="24EBAFDA"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135AE12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207D7F7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098F1B2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521229E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DDE17E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6C47A6F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3DE79A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8EEB13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5810B2B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13A4F15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39CC89A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5816E65C" w14:textId="77777777" w:rsidTr="00970513">
        <w:trPr>
          <w:trHeight w:val="227"/>
          <w:jc w:val="center"/>
        </w:trPr>
        <w:tc>
          <w:tcPr>
            <w:tcW w:w="702" w:type="dxa"/>
          </w:tcPr>
          <w:p w14:paraId="2DE8600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1.2.3.</w:t>
            </w:r>
          </w:p>
        </w:tc>
        <w:tc>
          <w:tcPr>
            <w:tcW w:w="2935" w:type="dxa"/>
          </w:tcPr>
          <w:p w14:paraId="46B946F5"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roofErr w:type="gramStart"/>
            <w:r w:rsidRPr="00A9642B">
              <w:rPr>
                <w:rFonts w:ascii="Times New Roman" w:eastAsia="Times New Roman" w:hAnsi="Times New Roman"/>
                <w:sz w:val="24"/>
                <w:szCs w:val="24"/>
                <w:lang w:eastAsia="ru-RU"/>
              </w:rPr>
              <w:t>Мероприятие  3</w:t>
            </w:r>
            <w:proofErr w:type="gramEnd"/>
            <w:r w:rsidRPr="00A9642B">
              <w:rPr>
                <w:rFonts w:ascii="Times New Roman" w:eastAsia="Times New Roman" w:hAnsi="Times New Roman"/>
                <w:sz w:val="24"/>
                <w:szCs w:val="24"/>
                <w:lang w:eastAsia="ru-RU"/>
              </w:rPr>
              <w:t>. - Организация питания детей в летней компьютерной школе «</w:t>
            </w:r>
            <w:proofErr w:type="spellStart"/>
            <w:r w:rsidRPr="00A9642B">
              <w:rPr>
                <w:rFonts w:ascii="Times New Roman" w:eastAsia="Times New Roman" w:hAnsi="Times New Roman"/>
                <w:sz w:val="24"/>
                <w:szCs w:val="24"/>
                <w:lang w:eastAsia="ru-RU"/>
              </w:rPr>
              <w:t>КоШко</w:t>
            </w:r>
            <w:proofErr w:type="spellEnd"/>
            <w:r w:rsidRPr="00A9642B">
              <w:rPr>
                <w:rFonts w:ascii="Times New Roman" w:eastAsia="Times New Roman" w:hAnsi="Times New Roman"/>
                <w:sz w:val="24"/>
                <w:szCs w:val="24"/>
                <w:lang w:eastAsia="ru-RU"/>
              </w:rPr>
              <w:t>» с дневным пребыванием детей</w:t>
            </w:r>
          </w:p>
        </w:tc>
        <w:tc>
          <w:tcPr>
            <w:tcW w:w="810" w:type="dxa"/>
            <w:vMerge/>
          </w:tcPr>
          <w:p w14:paraId="4CE4115A"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66515E99" w14:textId="18471BEA"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647A7632" w14:textId="00C5F57F"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49154776"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61,2</w:t>
            </w:r>
          </w:p>
        </w:tc>
        <w:tc>
          <w:tcPr>
            <w:tcW w:w="789" w:type="dxa"/>
          </w:tcPr>
          <w:p w14:paraId="506357E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66,28</w:t>
            </w:r>
          </w:p>
        </w:tc>
        <w:tc>
          <w:tcPr>
            <w:tcW w:w="790" w:type="dxa"/>
          </w:tcPr>
          <w:p w14:paraId="0E301130" w14:textId="6FF46105"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71,9</w:t>
            </w:r>
          </w:p>
        </w:tc>
        <w:tc>
          <w:tcPr>
            <w:tcW w:w="943" w:type="dxa"/>
          </w:tcPr>
          <w:p w14:paraId="651010DD"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3463D17E" w14:textId="6D55FE52"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74689521" w14:textId="571CD0F4" w:rsidR="00970513" w:rsidRPr="0085505F" w:rsidRDefault="00D33F61" w:rsidP="00970513">
            <w:pPr>
              <w:widowControl w:val="0"/>
              <w:autoSpaceDE w:val="0"/>
              <w:autoSpaceDN w:val="0"/>
              <w:spacing w:after="0" w:line="240" w:lineRule="auto"/>
              <w:contextualSpacing/>
              <w:jc w:val="both"/>
              <w:rPr>
                <w:rFonts w:ascii="Times New Roman" w:eastAsia="Times New Roman" w:hAnsi="Times New Roman"/>
                <w:lang w:eastAsia="ru-RU"/>
              </w:rPr>
            </w:pPr>
            <w:r w:rsidRPr="00D33F61">
              <w:rPr>
                <w:rFonts w:ascii="Times New Roman" w:eastAsia="Times New Roman" w:hAnsi="Times New Roman"/>
                <w:lang w:eastAsia="ru-RU"/>
              </w:rPr>
              <w:t>0,0</w:t>
            </w:r>
          </w:p>
        </w:tc>
        <w:tc>
          <w:tcPr>
            <w:tcW w:w="944" w:type="dxa"/>
          </w:tcPr>
          <w:p w14:paraId="6B2E0254" w14:textId="0AA19FF0"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F1C4DB8" w14:textId="52E73149" w:rsidR="00970513" w:rsidRPr="0085505F"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hAnsi="Times New Roman"/>
              </w:rPr>
              <w:t>0,0</w:t>
            </w:r>
          </w:p>
        </w:tc>
        <w:tc>
          <w:tcPr>
            <w:tcW w:w="924" w:type="dxa"/>
          </w:tcPr>
          <w:p w14:paraId="5BDE79C3" w14:textId="7D63708C" w:rsidR="00970513" w:rsidRPr="0085505F"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hAnsi="Times New Roman"/>
              </w:rPr>
              <w:t>0,0</w:t>
            </w:r>
          </w:p>
        </w:tc>
        <w:tc>
          <w:tcPr>
            <w:tcW w:w="929" w:type="dxa"/>
          </w:tcPr>
          <w:p w14:paraId="00F21997" w14:textId="18088D23" w:rsidR="00970513" w:rsidRPr="0085505F"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hAnsi="Times New Roman"/>
              </w:rPr>
              <w:t>0,0</w:t>
            </w:r>
          </w:p>
        </w:tc>
        <w:tc>
          <w:tcPr>
            <w:tcW w:w="993" w:type="dxa"/>
          </w:tcPr>
          <w:p w14:paraId="62CC70F9" w14:textId="513F1BE0" w:rsidR="00970513" w:rsidRPr="00A9642B"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199,38</w:t>
            </w:r>
          </w:p>
        </w:tc>
      </w:tr>
      <w:tr w:rsidR="00970513" w:rsidRPr="00A9642B" w14:paraId="45B61453" w14:textId="77777777" w:rsidTr="00970513">
        <w:trPr>
          <w:trHeight w:val="227"/>
          <w:jc w:val="center"/>
        </w:trPr>
        <w:tc>
          <w:tcPr>
            <w:tcW w:w="702" w:type="dxa"/>
          </w:tcPr>
          <w:p w14:paraId="01903DE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15A47329"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 т.ч. по источникам</w:t>
            </w:r>
          </w:p>
        </w:tc>
        <w:tc>
          <w:tcPr>
            <w:tcW w:w="810" w:type="dxa"/>
            <w:vMerge/>
          </w:tcPr>
          <w:p w14:paraId="60E29900"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5458F29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8" w:type="dxa"/>
          </w:tcPr>
          <w:p w14:paraId="701487AD" w14:textId="5AA70433"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5EA5E4F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89" w:type="dxa"/>
          </w:tcPr>
          <w:p w14:paraId="1D4CDD6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28D56DF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1EE8582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28A853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27257FE6" w14:textId="77777777" w:rsidR="00970513" w:rsidRPr="0085505F" w:rsidRDefault="00970513" w:rsidP="00970513">
            <w:pPr>
              <w:widowControl w:val="0"/>
              <w:autoSpaceDE w:val="0"/>
              <w:autoSpaceDN w:val="0"/>
              <w:spacing w:after="0" w:line="240" w:lineRule="auto"/>
              <w:contextualSpacing/>
              <w:jc w:val="both"/>
              <w:rPr>
                <w:rFonts w:ascii="Times New Roman" w:eastAsia="Times New Roman" w:hAnsi="Times New Roman"/>
                <w:lang w:eastAsia="ru-RU"/>
              </w:rPr>
            </w:pPr>
          </w:p>
        </w:tc>
        <w:tc>
          <w:tcPr>
            <w:tcW w:w="944" w:type="dxa"/>
          </w:tcPr>
          <w:p w14:paraId="64A86A2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2BFC4A15" w14:textId="77777777" w:rsidR="00970513" w:rsidRPr="0085505F"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4" w:type="dxa"/>
          </w:tcPr>
          <w:p w14:paraId="08B2D628" w14:textId="77777777" w:rsidR="00970513" w:rsidRPr="0085505F"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29" w:type="dxa"/>
          </w:tcPr>
          <w:p w14:paraId="4FCE7DCB" w14:textId="77777777" w:rsidR="00970513" w:rsidRPr="0085505F"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93" w:type="dxa"/>
          </w:tcPr>
          <w:p w14:paraId="3FBCB69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r>
      <w:tr w:rsidR="00A9797A" w:rsidRPr="00A9642B" w14:paraId="2C2D94A2" w14:textId="77777777" w:rsidTr="00970513">
        <w:trPr>
          <w:trHeight w:val="227"/>
          <w:jc w:val="center"/>
        </w:trPr>
        <w:tc>
          <w:tcPr>
            <w:tcW w:w="702" w:type="dxa"/>
          </w:tcPr>
          <w:p w14:paraId="7536A0F2" w14:textId="77777777" w:rsidR="00A9797A" w:rsidRPr="00A9642B"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4BC95A3A" w14:textId="77777777" w:rsidR="00A9797A" w:rsidRPr="00A9642B" w:rsidRDefault="00A9797A"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бюджет муниципального </w:t>
            </w:r>
            <w:r w:rsidRPr="00A9642B">
              <w:rPr>
                <w:rFonts w:ascii="Times New Roman" w:eastAsia="Times New Roman" w:hAnsi="Times New Roman"/>
                <w:sz w:val="24"/>
                <w:szCs w:val="24"/>
                <w:lang w:eastAsia="ru-RU"/>
              </w:rPr>
              <w:lastRenderedPageBreak/>
              <w:t>образования, в т.ч.</w:t>
            </w:r>
          </w:p>
        </w:tc>
        <w:tc>
          <w:tcPr>
            <w:tcW w:w="810" w:type="dxa"/>
            <w:vMerge/>
          </w:tcPr>
          <w:p w14:paraId="069735B8" w14:textId="77777777" w:rsidR="00A9797A" w:rsidRPr="00A9642B" w:rsidRDefault="00A9797A"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2F8F7C5A" w14:textId="7B06A8AF" w:rsidR="00A9797A" w:rsidRPr="00A9642B"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71F494BB" w14:textId="4567BE90" w:rsidR="00A9797A" w:rsidRPr="00A9642B"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4EFAAF50" w14:textId="77777777" w:rsidR="00A9797A" w:rsidRPr="00A9642B"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61,2</w:t>
            </w:r>
          </w:p>
        </w:tc>
        <w:tc>
          <w:tcPr>
            <w:tcW w:w="789" w:type="dxa"/>
          </w:tcPr>
          <w:p w14:paraId="022460C4" w14:textId="77777777" w:rsidR="00A9797A" w:rsidRPr="00A9642B"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66,28</w:t>
            </w:r>
          </w:p>
        </w:tc>
        <w:tc>
          <w:tcPr>
            <w:tcW w:w="790" w:type="dxa"/>
          </w:tcPr>
          <w:p w14:paraId="48A0E45E" w14:textId="73D9CB83" w:rsidR="00A9797A" w:rsidRPr="00A9642B"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71,9</w:t>
            </w:r>
          </w:p>
        </w:tc>
        <w:tc>
          <w:tcPr>
            <w:tcW w:w="943" w:type="dxa"/>
          </w:tcPr>
          <w:p w14:paraId="5F65C796" w14:textId="77777777" w:rsidR="00A9797A" w:rsidRPr="00A9642B"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EA6A360" w14:textId="77777777" w:rsidR="00A9797A" w:rsidRPr="00A9642B"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3" w:type="dxa"/>
          </w:tcPr>
          <w:p w14:paraId="39D68A91" w14:textId="13444FCC" w:rsidR="00A9797A" w:rsidRPr="0085505F" w:rsidRDefault="00A9797A" w:rsidP="00970513">
            <w:pPr>
              <w:widowControl w:val="0"/>
              <w:autoSpaceDE w:val="0"/>
              <w:autoSpaceDN w:val="0"/>
              <w:spacing w:after="0" w:line="240" w:lineRule="auto"/>
              <w:contextualSpacing/>
              <w:jc w:val="both"/>
              <w:rPr>
                <w:rFonts w:ascii="Times New Roman" w:eastAsia="Times New Roman" w:hAnsi="Times New Roman"/>
                <w:lang w:eastAsia="ru-RU"/>
              </w:rPr>
            </w:pPr>
          </w:p>
        </w:tc>
        <w:tc>
          <w:tcPr>
            <w:tcW w:w="944" w:type="dxa"/>
          </w:tcPr>
          <w:p w14:paraId="768EBDB4" w14:textId="77777777" w:rsidR="00A9797A" w:rsidRPr="00A9642B"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944" w:type="dxa"/>
          </w:tcPr>
          <w:p w14:paraId="5D10AB35" w14:textId="0AB5D209" w:rsidR="00A9797A" w:rsidRPr="0085505F"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hAnsi="Times New Roman"/>
              </w:rPr>
              <w:t>0,0</w:t>
            </w:r>
          </w:p>
        </w:tc>
        <w:tc>
          <w:tcPr>
            <w:tcW w:w="924" w:type="dxa"/>
          </w:tcPr>
          <w:p w14:paraId="6385042B" w14:textId="7C475D7C" w:rsidR="00A9797A" w:rsidRPr="0085505F"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hAnsi="Times New Roman"/>
              </w:rPr>
              <w:t>0,0</w:t>
            </w:r>
          </w:p>
        </w:tc>
        <w:tc>
          <w:tcPr>
            <w:tcW w:w="929" w:type="dxa"/>
          </w:tcPr>
          <w:p w14:paraId="00FDBF64" w14:textId="58DA636B" w:rsidR="00A9797A" w:rsidRPr="0085505F"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hAnsi="Times New Roman"/>
              </w:rPr>
              <w:t>0,0</w:t>
            </w:r>
          </w:p>
        </w:tc>
        <w:tc>
          <w:tcPr>
            <w:tcW w:w="993" w:type="dxa"/>
          </w:tcPr>
          <w:p w14:paraId="21A403AC" w14:textId="4D24E5FF" w:rsidR="00A9797A" w:rsidRPr="00A9642B" w:rsidRDefault="00A9797A"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199,38</w:t>
            </w:r>
          </w:p>
        </w:tc>
      </w:tr>
      <w:tr w:rsidR="00970513" w:rsidRPr="00A9642B" w14:paraId="45613132" w14:textId="77777777" w:rsidTr="00970513">
        <w:trPr>
          <w:trHeight w:val="227"/>
          <w:jc w:val="center"/>
        </w:trPr>
        <w:tc>
          <w:tcPr>
            <w:tcW w:w="702" w:type="dxa"/>
          </w:tcPr>
          <w:p w14:paraId="6BABE434"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3C5E7CD0"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федерального бюджета</w:t>
            </w:r>
          </w:p>
        </w:tc>
        <w:tc>
          <w:tcPr>
            <w:tcW w:w="810" w:type="dxa"/>
            <w:vMerge/>
          </w:tcPr>
          <w:p w14:paraId="0FE71899"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2518858D" w14:textId="4982491F"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2FA761AD" w14:textId="38066159"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435AF74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13CC1E1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18AAB83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6869CC6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DD27A2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4EA43C79"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0DB0CAC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260A99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615793A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77C90AB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76AC270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229E27C6" w14:textId="77777777" w:rsidTr="00970513">
        <w:trPr>
          <w:trHeight w:val="227"/>
          <w:jc w:val="center"/>
        </w:trPr>
        <w:tc>
          <w:tcPr>
            <w:tcW w:w="702" w:type="dxa"/>
          </w:tcPr>
          <w:p w14:paraId="3CA9314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41D4D3D3"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 счет межбюджетных трансфертов из областного бюджета</w:t>
            </w:r>
          </w:p>
        </w:tc>
        <w:tc>
          <w:tcPr>
            <w:tcW w:w="810" w:type="dxa"/>
            <w:vMerge/>
          </w:tcPr>
          <w:p w14:paraId="1CCF2DBB"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718353E3" w14:textId="263BF45E"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531A1DDF" w14:textId="67D159C3"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2BF8E40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0650CF9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65388EA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45C64CE0"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638018E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4447FC2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8A0704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5DFF478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2567DEA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1CD6B4D8"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73E49111"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r w:rsidR="00970513" w:rsidRPr="00A9642B" w14:paraId="601206A7" w14:textId="77777777" w:rsidTr="00970513">
        <w:trPr>
          <w:trHeight w:val="227"/>
          <w:jc w:val="center"/>
        </w:trPr>
        <w:tc>
          <w:tcPr>
            <w:tcW w:w="702" w:type="dxa"/>
          </w:tcPr>
          <w:p w14:paraId="28688E4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2935" w:type="dxa"/>
          </w:tcPr>
          <w:p w14:paraId="4E2802BA"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другой источник </w:t>
            </w:r>
            <w:hyperlink w:anchor="P928" w:history="1">
              <w:r w:rsidRPr="00A9642B">
                <w:rPr>
                  <w:rFonts w:ascii="Times New Roman" w:eastAsia="Times New Roman" w:hAnsi="Times New Roman"/>
                  <w:color w:val="0000FF"/>
                  <w:sz w:val="24"/>
                  <w:szCs w:val="24"/>
                  <w:u w:val="single"/>
                  <w:lang w:eastAsia="ru-RU"/>
                </w:rPr>
                <w:t>&lt;1&gt;</w:t>
              </w:r>
            </w:hyperlink>
          </w:p>
        </w:tc>
        <w:tc>
          <w:tcPr>
            <w:tcW w:w="810" w:type="dxa"/>
            <w:vMerge/>
          </w:tcPr>
          <w:p w14:paraId="6FFD82D8" w14:textId="77777777" w:rsidR="00970513" w:rsidRPr="00A9642B" w:rsidRDefault="00970513" w:rsidP="00970513">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686" w:type="dxa"/>
          </w:tcPr>
          <w:p w14:paraId="743F3302" w14:textId="651A8646"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8" w:type="dxa"/>
          </w:tcPr>
          <w:p w14:paraId="6B917A2C" w14:textId="656D8426"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p>
        </w:tc>
        <w:tc>
          <w:tcPr>
            <w:tcW w:w="790" w:type="dxa"/>
          </w:tcPr>
          <w:p w14:paraId="4708E4CB"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89" w:type="dxa"/>
          </w:tcPr>
          <w:p w14:paraId="3B3E0E7F"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790" w:type="dxa"/>
          </w:tcPr>
          <w:p w14:paraId="56BEF44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76AF29D3"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38E48D85"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3" w:type="dxa"/>
          </w:tcPr>
          <w:p w14:paraId="3316098C"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6F791EB7"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44" w:type="dxa"/>
          </w:tcPr>
          <w:p w14:paraId="149C510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4" w:type="dxa"/>
          </w:tcPr>
          <w:p w14:paraId="4BDD982A"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29" w:type="dxa"/>
          </w:tcPr>
          <w:p w14:paraId="0F23718E"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c>
          <w:tcPr>
            <w:tcW w:w="993" w:type="dxa"/>
          </w:tcPr>
          <w:p w14:paraId="5DC81672" w14:textId="77777777" w:rsidR="00970513" w:rsidRPr="00A9642B" w:rsidRDefault="00970513" w:rsidP="00970513">
            <w:pPr>
              <w:widowControl w:val="0"/>
              <w:autoSpaceDE w:val="0"/>
              <w:autoSpaceDN w:val="0"/>
              <w:spacing w:after="0" w:line="240" w:lineRule="auto"/>
              <w:contextualSpacing/>
              <w:jc w:val="both"/>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0,0</w:t>
            </w:r>
          </w:p>
        </w:tc>
      </w:tr>
    </w:tbl>
    <w:p w14:paraId="00786B3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b/>
          <w:sz w:val="28"/>
          <w:szCs w:val="24"/>
          <w:lang w:eastAsia="ru-RU"/>
        </w:rPr>
      </w:pPr>
    </w:p>
    <w:p w14:paraId="26B62FC4"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b/>
          <w:sz w:val="28"/>
          <w:szCs w:val="24"/>
          <w:lang w:eastAsia="ru-RU"/>
        </w:rPr>
      </w:pPr>
    </w:p>
    <w:p w14:paraId="365345AD" w14:textId="3656C8CF" w:rsidR="00F25764" w:rsidRDefault="00F25764">
      <w:pPr>
        <w:spacing w:after="0" w:line="240" w:lineRule="auto"/>
        <w:rPr>
          <w:rFonts w:ascii="Times New Roman" w:eastAsia="Times New Roman" w:hAnsi="Times New Roman"/>
          <w:b/>
          <w:sz w:val="28"/>
          <w:szCs w:val="24"/>
          <w:lang w:eastAsia="ru-RU"/>
        </w:rPr>
      </w:pPr>
      <w:r>
        <w:rPr>
          <w:rFonts w:ascii="Times New Roman" w:eastAsia="Times New Roman" w:hAnsi="Times New Roman"/>
          <w:b/>
          <w:sz w:val="28"/>
          <w:szCs w:val="24"/>
          <w:lang w:eastAsia="ru-RU"/>
        </w:rPr>
        <w:br w:type="page"/>
      </w:r>
    </w:p>
    <w:p w14:paraId="0D7CD806" w14:textId="0861C8AC" w:rsidR="00A9642B" w:rsidRPr="00A9642B" w:rsidRDefault="00A9642B" w:rsidP="00A9642B">
      <w:pPr>
        <w:autoSpaceDE w:val="0"/>
        <w:autoSpaceDN w:val="0"/>
        <w:adjustRightInd w:val="0"/>
        <w:spacing w:after="0" w:line="240" w:lineRule="auto"/>
        <w:ind w:left="10915"/>
        <w:jc w:val="right"/>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lastRenderedPageBreak/>
        <w:t xml:space="preserve">Приложение № </w:t>
      </w:r>
      <w:r w:rsidR="009D56F3">
        <w:rPr>
          <w:rFonts w:ascii="Times New Roman" w:eastAsia="Times New Roman" w:hAnsi="Times New Roman"/>
          <w:sz w:val="28"/>
          <w:szCs w:val="24"/>
          <w:lang w:eastAsia="ru-RU"/>
        </w:rPr>
        <w:t>3</w:t>
      </w:r>
    </w:p>
    <w:p w14:paraId="7DE30E00" w14:textId="7E69BD3D" w:rsidR="00A9642B" w:rsidRPr="00A9642B" w:rsidRDefault="00A9642B" w:rsidP="00A9642B">
      <w:pPr>
        <w:widowControl w:val="0"/>
        <w:autoSpaceDE w:val="0"/>
        <w:autoSpaceDN w:val="0"/>
        <w:spacing w:after="0" w:line="240" w:lineRule="auto"/>
        <w:jc w:val="right"/>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t xml:space="preserve">муниципальной подпрограмме </w:t>
      </w:r>
    </w:p>
    <w:p w14:paraId="0A9D1C0D" w14:textId="77777777" w:rsidR="00A9642B" w:rsidRPr="00A9642B" w:rsidRDefault="00A9642B" w:rsidP="00A9642B">
      <w:pPr>
        <w:widowControl w:val="0"/>
        <w:autoSpaceDE w:val="0"/>
        <w:autoSpaceDN w:val="0"/>
        <w:spacing w:after="0" w:line="240" w:lineRule="auto"/>
        <w:jc w:val="right"/>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t xml:space="preserve">«Организация отдыха и оздоровления детей </w:t>
      </w:r>
    </w:p>
    <w:p w14:paraId="4849D08D" w14:textId="77777777" w:rsidR="00A9642B" w:rsidRPr="00A9642B" w:rsidRDefault="00A9642B" w:rsidP="00A9642B">
      <w:pPr>
        <w:widowControl w:val="0"/>
        <w:autoSpaceDE w:val="0"/>
        <w:autoSpaceDN w:val="0"/>
        <w:spacing w:after="0" w:line="240" w:lineRule="auto"/>
        <w:jc w:val="right"/>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t xml:space="preserve">в городском округе ЗАТО Первомайский» </w:t>
      </w:r>
    </w:p>
    <w:p w14:paraId="52D2830B" w14:textId="77777777" w:rsidR="00A9642B" w:rsidRPr="00A9642B" w:rsidRDefault="00A9642B" w:rsidP="00A9642B">
      <w:pPr>
        <w:widowControl w:val="0"/>
        <w:autoSpaceDE w:val="0"/>
        <w:autoSpaceDN w:val="0"/>
        <w:spacing w:after="0" w:line="240" w:lineRule="auto"/>
        <w:jc w:val="right"/>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t>на 2020-2027 годы</w:t>
      </w:r>
    </w:p>
    <w:p w14:paraId="70FA2452" w14:textId="77777777" w:rsidR="00A9642B" w:rsidRPr="00A9642B" w:rsidRDefault="00A9642B" w:rsidP="00A9642B">
      <w:pPr>
        <w:widowControl w:val="0"/>
        <w:autoSpaceDE w:val="0"/>
        <w:autoSpaceDN w:val="0"/>
        <w:spacing w:after="0" w:line="240" w:lineRule="auto"/>
        <w:jc w:val="both"/>
        <w:rPr>
          <w:rFonts w:ascii="Times New Roman" w:eastAsia="Times New Roman" w:hAnsi="Times New Roman"/>
          <w:sz w:val="28"/>
          <w:szCs w:val="24"/>
          <w:lang w:eastAsia="ru-RU"/>
        </w:rPr>
      </w:pPr>
    </w:p>
    <w:p w14:paraId="47504A23"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t>ПЕРЕЧЕНЬ</w:t>
      </w:r>
    </w:p>
    <w:p w14:paraId="6E38ED5D"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t>непосредственных показателей эффективности реализации</w:t>
      </w:r>
    </w:p>
    <w:p w14:paraId="18F7020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8"/>
          <w:szCs w:val="24"/>
          <w:lang w:eastAsia="ru-RU"/>
        </w:rPr>
      </w:pPr>
      <w:r w:rsidRPr="00A9642B">
        <w:rPr>
          <w:rFonts w:ascii="Times New Roman" w:eastAsia="Times New Roman" w:hAnsi="Times New Roman"/>
          <w:sz w:val="28"/>
          <w:szCs w:val="24"/>
          <w:lang w:eastAsia="ru-RU"/>
        </w:rPr>
        <w:t>мероприятий муниципальной подпрограммы</w:t>
      </w:r>
    </w:p>
    <w:p w14:paraId="57154FC2"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b/>
          <w:sz w:val="28"/>
          <w:szCs w:val="24"/>
          <w:lang w:eastAsia="ru-RU"/>
        </w:rPr>
      </w:pPr>
      <w:r w:rsidRPr="00A9642B">
        <w:rPr>
          <w:rFonts w:ascii="Times New Roman" w:eastAsia="Times New Roman" w:hAnsi="Times New Roman"/>
          <w:b/>
          <w:sz w:val="28"/>
          <w:szCs w:val="24"/>
          <w:lang w:eastAsia="ru-RU"/>
        </w:rPr>
        <w:t>«Организация отдыха и оздоровления детей в городском округе ЗАТО Первомайский» на 2020-2027 годы</w:t>
      </w:r>
    </w:p>
    <w:p w14:paraId="67A1AC6D"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b/>
          <w:sz w:val="28"/>
          <w:szCs w:val="24"/>
          <w:lang w:eastAsia="ru-RU"/>
        </w:rPr>
      </w:pPr>
    </w:p>
    <w:tbl>
      <w:tblPr>
        <w:tblW w:w="15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28" w:type="dxa"/>
          <w:bottom w:w="102" w:type="dxa"/>
          <w:right w:w="28" w:type="dxa"/>
        </w:tblCellMar>
        <w:tblLook w:val="04A0" w:firstRow="1" w:lastRow="0" w:firstColumn="1" w:lastColumn="0" w:noHBand="0" w:noVBand="1"/>
      </w:tblPr>
      <w:tblGrid>
        <w:gridCol w:w="562"/>
        <w:gridCol w:w="2178"/>
        <w:gridCol w:w="1701"/>
        <w:gridCol w:w="941"/>
        <w:gridCol w:w="779"/>
        <w:gridCol w:w="779"/>
        <w:gridCol w:w="779"/>
        <w:gridCol w:w="779"/>
        <w:gridCol w:w="803"/>
        <w:gridCol w:w="850"/>
        <w:gridCol w:w="851"/>
        <w:gridCol w:w="850"/>
        <w:gridCol w:w="895"/>
        <w:gridCol w:w="844"/>
        <w:gridCol w:w="9"/>
        <w:gridCol w:w="854"/>
        <w:gridCol w:w="931"/>
      </w:tblGrid>
      <w:tr w:rsidR="00A9642B" w:rsidRPr="00A9642B" w14:paraId="47A56F48" w14:textId="77777777" w:rsidTr="00F60BAD">
        <w:trPr>
          <w:jc w:val="center"/>
        </w:trPr>
        <w:tc>
          <w:tcPr>
            <w:tcW w:w="562" w:type="dxa"/>
            <w:vMerge w:val="restart"/>
            <w:vAlign w:val="center"/>
          </w:tcPr>
          <w:p w14:paraId="4060C177" w14:textId="77777777" w:rsidR="00A9642B" w:rsidRPr="00A9642B" w:rsidRDefault="00A9642B" w:rsidP="00A9642B">
            <w:pPr>
              <w:widowControl w:val="0"/>
              <w:autoSpaceDE w:val="0"/>
              <w:autoSpaceDN w:val="0"/>
              <w:spacing w:after="0" w:line="240" w:lineRule="auto"/>
              <w:ind w:left="577" w:hanging="577"/>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п/п</w:t>
            </w:r>
          </w:p>
        </w:tc>
        <w:tc>
          <w:tcPr>
            <w:tcW w:w="2178" w:type="dxa"/>
            <w:vMerge w:val="restart"/>
            <w:vAlign w:val="center"/>
          </w:tcPr>
          <w:p w14:paraId="5AEAD35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Наименование подпрограммы/задачи/</w:t>
            </w:r>
          </w:p>
          <w:p w14:paraId="7DBA73A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мероприятия</w:t>
            </w:r>
          </w:p>
        </w:tc>
        <w:tc>
          <w:tcPr>
            <w:tcW w:w="1701" w:type="dxa"/>
            <w:vMerge w:val="restart"/>
            <w:vAlign w:val="center"/>
          </w:tcPr>
          <w:p w14:paraId="74F4306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Наименование показателя </w:t>
            </w:r>
            <w:hyperlink w:anchor="P1084" w:history="1">
              <w:r w:rsidRPr="00A9642B">
                <w:rPr>
                  <w:rFonts w:ascii="Times New Roman" w:eastAsia="Times New Roman" w:hAnsi="Times New Roman"/>
                  <w:color w:val="0000FF"/>
                  <w:sz w:val="24"/>
                  <w:szCs w:val="24"/>
                  <w:lang w:eastAsia="ru-RU"/>
                </w:rPr>
                <w:t>&lt;1&gt;</w:t>
              </w:r>
            </w:hyperlink>
          </w:p>
        </w:tc>
        <w:tc>
          <w:tcPr>
            <w:tcW w:w="941" w:type="dxa"/>
            <w:vMerge w:val="restart"/>
            <w:textDirection w:val="btLr"/>
            <w:vAlign w:val="center"/>
          </w:tcPr>
          <w:p w14:paraId="56F1ABC5" w14:textId="77777777" w:rsidR="00A9642B" w:rsidRPr="00A9642B" w:rsidRDefault="00A9642B" w:rsidP="00A9642B">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Единица измерения</w:t>
            </w:r>
          </w:p>
        </w:tc>
        <w:tc>
          <w:tcPr>
            <w:tcW w:w="9072" w:type="dxa"/>
            <w:gridSpan w:val="12"/>
          </w:tcPr>
          <w:p w14:paraId="10578201"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Значение показателя в соответствующем году реализации мероприятия</w:t>
            </w:r>
          </w:p>
        </w:tc>
        <w:tc>
          <w:tcPr>
            <w:tcW w:w="931" w:type="dxa"/>
            <w:vMerge w:val="restart"/>
          </w:tcPr>
          <w:p w14:paraId="08232740"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Источник получения информации </w:t>
            </w:r>
            <w:hyperlink w:anchor="P1087" w:history="1">
              <w:r w:rsidRPr="00A9642B">
                <w:rPr>
                  <w:rFonts w:ascii="Times New Roman" w:eastAsia="Times New Roman" w:hAnsi="Times New Roman"/>
                  <w:color w:val="0000FF"/>
                  <w:sz w:val="24"/>
                  <w:szCs w:val="24"/>
                  <w:lang w:eastAsia="ru-RU"/>
                </w:rPr>
                <w:t>&lt;4&gt;</w:t>
              </w:r>
            </w:hyperlink>
          </w:p>
        </w:tc>
      </w:tr>
      <w:tr w:rsidR="00A9642B" w:rsidRPr="00A9642B" w14:paraId="09F61D06" w14:textId="77777777" w:rsidTr="00095569">
        <w:trPr>
          <w:jc w:val="center"/>
        </w:trPr>
        <w:tc>
          <w:tcPr>
            <w:tcW w:w="562" w:type="dxa"/>
            <w:vMerge/>
          </w:tcPr>
          <w:p w14:paraId="30AAFD5E"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2178" w:type="dxa"/>
            <w:vMerge/>
          </w:tcPr>
          <w:p w14:paraId="2AC6BB51"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1701" w:type="dxa"/>
            <w:vMerge/>
          </w:tcPr>
          <w:p w14:paraId="250CE6CC"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941" w:type="dxa"/>
            <w:vMerge/>
          </w:tcPr>
          <w:p w14:paraId="7AFEE7D0"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779" w:type="dxa"/>
            <w:vMerge w:val="restart"/>
            <w:vAlign w:val="center"/>
          </w:tcPr>
          <w:p w14:paraId="20101040"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2021</w:t>
            </w:r>
          </w:p>
        </w:tc>
        <w:tc>
          <w:tcPr>
            <w:tcW w:w="779" w:type="dxa"/>
            <w:vMerge w:val="restart"/>
            <w:vAlign w:val="center"/>
          </w:tcPr>
          <w:p w14:paraId="234C1A21"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2022</w:t>
            </w:r>
          </w:p>
        </w:tc>
        <w:tc>
          <w:tcPr>
            <w:tcW w:w="779" w:type="dxa"/>
            <w:vMerge w:val="restart"/>
            <w:vAlign w:val="center"/>
          </w:tcPr>
          <w:p w14:paraId="39932447"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2023</w:t>
            </w:r>
          </w:p>
        </w:tc>
        <w:tc>
          <w:tcPr>
            <w:tcW w:w="779" w:type="dxa"/>
            <w:vMerge w:val="restart"/>
            <w:vAlign w:val="center"/>
          </w:tcPr>
          <w:p w14:paraId="5CE38BC9"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2024</w:t>
            </w:r>
          </w:p>
        </w:tc>
        <w:tc>
          <w:tcPr>
            <w:tcW w:w="4249" w:type="dxa"/>
            <w:gridSpan w:val="5"/>
            <w:vAlign w:val="center"/>
          </w:tcPr>
          <w:p w14:paraId="20768F9D"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2025</w:t>
            </w:r>
          </w:p>
        </w:tc>
        <w:tc>
          <w:tcPr>
            <w:tcW w:w="844" w:type="dxa"/>
            <w:vMerge w:val="restart"/>
            <w:vAlign w:val="center"/>
          </w:tcPr>
          <w:p w14:paraId="7F703B9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2026</w:t>
            </w:r>
          </w:p>
        </w:tc>
        <w:tc>
          <w:tcPr>
            <w:tcW w:w="863" w:type="dxa"/>
            <w:gridSpan w:val="2"/>
            <w:vMerge w:val="restart"/>
            <w:vAlign w:val="center"/>
          </w:tcPr>
          <w:p w14:paraId="0FAB33F4"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2027</w:t>
            </w:r>
          </w:p>
        </w:tc>
        <w:tc>
          <w:tcPr>
            <w:tcW w:w="931" w:type="dxa"/>
            <w:vMerge/>
          </w:tcPr>
          <w:p w14:paraId="35F4C353"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r>
      <w:tr w:rsidR="00A9642B" w:rsidRPr="00A9642B" w14:paraId="3611088D" w14:textId="77777777" w:rsidTr="00095569">
        <w:trPr>
          <w:jc w:val="center"/>
        </w:trPr>
        <w:tc>
          <w:tcPr>
            <w:tcW w:w="562" w:type="dxa"/>
            <w:vMerge/>
          </w:tcPr>
          <w:p w14:paraId="41C428CD"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2178" w:type="dxa"/>
            <w:vMerge/>
          </w:tcPr>
          <w:p w14:paraId="1D5E0E1A"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1701" w:type="dxa"/>
            <w:vMerge/>
          </w:tcPr>
          <w:p w14:paraId="3C4FB5D1"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941" w:type="dxa"/>
            <w:vMerge/>
          </w:tcPr>
          <w:p w14:paraId="58FED982"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779" w:type="dxa"/>
            <w:vMerge/>
          </w:tcPr>
          <w:p w14:paraId="43EB2E1D" w14:textId="77777777" w:rsidR="00A9642B" w:rsidRPr="00A9642B" w:rsidRDefault="00A9642B" w:rsidP="00A9642B">
            <w:pPr>
              <w:spacing w:after="0" w:line="240" w:lineRule="auto"/>
              <w:rPr>
                <w:rFonts w:ascii="Times New Roman" w:eastAsia="Times New Roman" w:hAnsi="Times New Roman"/>
                <w:sz w:val="24"/>
                <w:szCs w:val="24"/>
                <w:lang w:eastAsia="ru-RU"/>
              </w:rPr>
            </w:pPr>
          </w:p>
        </w:tc>
        <w:tc>
          <w:tcPr>
            <w:tcW w:w="779" w:type="dxa"/>
            <w:vMerge/>
          </w:tcPr>
          <w:p w14:paraId="3054D8DE" w14:textId="77777777" w:rsidR="00A9642B" w:rsidRPr="00A9642B" w:rsidRDefault="00A9642B" w:rsidP="00A9642B">
            <w:pPr>
              <w:spacing w:after="0" w:line="240" w:lineRule="auto"/>
              <w:rPr>
                <w:rFonts w:ascii="Times New Roman" w:eastAsia="Times New Roman" w:hAnsi="Times New Roman"/>
                <w:sz w:val="24"/>
                <w:szCs w:val="24"/>
                <w:lang w:eastAsia="ru-RU"/>
              </w:rPr>
            </w:pPr>
          </w:p>
        </w:tc>
        <w:tc>
          <w:tcPr>
            <w:tcW w:w="779" w:type="dxa"/>
            <w:vMerge/>
          </w:tcPr>
          <w:p w14:paraId="42107751" w14:textId="77777777" w:rsidR="00A9642B" w:rsidRPr="00A9642B" w:rsidRDefault="00A9642B" w:rsidP="00A9642B">
            <w:pPr>
              <w:spacing w:after="0" w:line="240" w:lineRule="auto"/>
              <w:rPr>
                <w:rFonts w:ascii="Times New Roman" w:eastAsia="Times New Roman" w:hAnsi="Times New Roman"/>
                <w:sz w:val="24"/>
                <w:szCs w:val="24"/>
                <w:lang w:eastAsia="ru-RU"/>
              </w:rPr>
            </w:pPr>
          </w:p>
        </w:tc>
        <w:tc>
          <w:tcPr>
            <w:tcW w:w="779" w:type="dxa"/>
            <w:vMerge/>
          </w:tcPr>
          <w:p w14:paraId="0CBE40E3" w14:textId="77777777" w:rsidR="00A9642B" w:rsidRPr="00A9642B" w:rsidRDefault="00A9642B" w:rsidP="00A9642B">
            <w:pPr>
              <w:spacing w:after="0" w:line="240" w:lineRule="auto"/>
              <w:rPr>
                <w:rFonts w:ascii="Times New Roman" w:eastAsia="Times New Roman" w:hAnsi="Times New Roman"/>
                <w:sz w:val="24"/>
                <w:szCs w:val="24"/>
                <w:lang w:eastAsia="ru-RU"/>
              </w:rPr>
            </w:pPr>
          </w:p>
        </w:tc>
        <w:tc>
          <w:tcPr>
            <w:tcW w:w="803" w:type="dxa"/>
          </w:tcPr>
          <w:p w14:paraId="79CBEB80"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I кв.</w:t>
            </w:r>
          </w:p>
        </w:tc>
        <w:tc>
          <w:tcPr>
            <w:tcW w:w="850" w:type="dxa"/>
          </w:tcPr>
          <w:p w14:paraId="1F167FB1"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II кв.</w:t>
            </w:r>
          </w:p>
        </w:tc>
        <w:tc>
          <w:tcPr>
            <w:tcW w:w="851" w:type="dxa"/>
          </w:tcPr>
          <w:p w14:paraId="3D2D7C3F"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III кв.</w:t>
            </w:r>
          </w:p>
        </w:tc>
        <w:tc>
          <w:tcPr>
            <w:tcW w:w="850" w:type="dxa"/>
          </w:tcPr>
          <w:p w14:paraId="150459A7"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IV кв.</w:t>
            </w:r>
          </w:p>
        </w:tc>
        <w:tc>
          <w:tcPr>
            <w:tcW w:w="895" w:type="dxa"/>
          </w:tcPr>
          <w:p w14:paraId="62F00A32" w14:textId="77777777" w:rsidR="00A9642B" w:rsidRPr="00A9642B" w:rsidRDefault="00A9642B" w:rsidP="00A9642B">
            <w:pPr>
              <w:spacing w:after="0" w:line="240" w:lineRule="auto"/>
              <w:ind w:right="171"/>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Всего</w:t>
            </w:r>
          </w:p>
        </w:tc>
        <w:tc>
          <w:tcPr>
            <w:tcW w:w="844" w:type="dxa"/>
            <w:vMerge/>
          </w:tcPr>
          <w:p w14:paraId="2DC418A6" w14:textId="77777777" w:rsidR="00A9642B" w:rsidRPr="00A9642B" w:rsidRDefault="00A9642B" w:rsidP="00A9642B">
            <w:pPr>
              <w:spacing w:after="160" w:line="259" w:lineRule="auto"/>
              <w:jc w:val="center"/>
              <w:rPr>
                <w:rFonts w:ascii="Times New Roman" w:eastAsia="Times New Roman" w:hAnsi="Times New Roman"/>
                <w:sz w:val="24"/>
                <w:szCs w:val="24"/>
                <w:lang w:eastAsia="ru-RU"/>
              </w:rPr>
            </w:pPr>
          </w:p>
        </w:tc>
        <w:tc>
          <w:tcPr>
            <w:tcW w:w="863" w:type="dxa"/>
            <w:gridSpan w:val="2"/>
            <w:vMerge/>
          </w:tcPr>
          <w:p w14:paraId="56F27524"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931" w:type="dxa"/>
            <w:vMerge/>
          </w:tcPr>
          <w:p w14:paraId="2E84C1F1"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r>
      <w:tr w:rsidR="00A9642B" w:rsidRPr="00A9642B" w14:paraId="54C51A6F" w14:textId="77777777" w:rsidTr="00F60BAD">
        <w:trPr>
          <w:jc w:val="center"/>
        </w:trPr>
        <w:tc>
          <w:tcPr>
            <w:tcW w:w="562" w:type="dxa"/>
            <w:vMerge/>
          </w:tcPr>
          <w:p w14:paraId="4681E66F"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2178" w:type="dxa"/>
            <w:vMerge/>
          </w:tcPr>
          <w:p w14:paraId="007208AB"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1701" w:type="dxa"/>
            <w:vMerge/>
          </w:tcPr>
          <w:p w14:paraId="31C34184"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941" w:type="dxa"/>
            <w:vMerge/>
          </w:tcPr>
          <w:p w14:paraId="2AB5440A"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c>
          <w:tcPr>
            <w:tcW w:w="779" w:type="dxa"/>
          </w:tcPr>
          <w:p w14:paraId="070005DF"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Факт</w:t>
            </w:r>
          </w:p>
        </w:tc>
        <w:tc>
          <w:tcPr>
            <w:tcW w:w="779" w:type="dxa"/>
          </w:tcPr>
          <w:p w14:paraId="26EDE9C2"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Факт</w:t>
            </w:r>
          </w:p>
        </w:tc>
        <w:tc>
          <w:tcPr>
            <w:tcW w:w="779" w:type="dxa"/>
          </w:tcPr>
          <w:p w14:paraId="102D79FB"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Факт</w:t>
            </w:r>
          </w:p>
        </w:tc>
        <w:tc>
          <w:tcPr>
            <w:tcW w:w="779" w:type="dxa"/>
          </w:tcPr>
          <w:p w14:paraId="3BAD3A62"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Факт</w:t>
            </w:r>
          </w:p>
        </w:tc>
        <w:tc>
          <w:tcPr>
            <w:tcW w:w="4249" w:type="dxa"/>
            <w:gridSpan w:val="5"/>
            <w:vAlign w:val="center"/>
          </w:tcPr>
          <w:p w14:paraId="7FA59987"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Оценка</w:t>
            </w:r>
          </w:p>
        </w:tc>
        <w:tc>
          <w:tcPr>
            <w:tcW w:w="1707" w:type="dxa"/>
            <w:gridSpan w:val="3"/>
            <w:vAlign w:val="center"/>
          </w:tcPr>
          <w:p w14:paraId="0EFFC2FC"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План</w:t>
            </w:r>
          </w:p>
        </w:tc>
        <w:tc>
          <w:tcPr>
            <w:tcW w:w="931" w:type="dxa"/>
            <w:vMerge/>
          </w:tcPr>
          <w:p w14:paraId="04E8099A" w14:textId="77777777" w:rsidR="00A9642B" w:rsidRPr="00A9642B" w:rsidRDefault="00A9642B" w:rsidP="00A9642B">
            <w:pPr>
              <w:spacing w:after="160" w:line="259" w:lineRule="auto"/>
              <w:rPr>
                <w:rFonts w:ascii="Times New Roman" w:eastAsia="Times New Roman" w:hAnsi="Times New Roman"/>
                <w:sz w:val="24"/>
                <w:szCs w:val="24"/>
                <w:lang w:eastAsia="ru-RU"/>
              </w:rPr>
            </w:pPr>
          </w:p>
        </w:tc>
      </w:tr>
      <w:tr w:rsidR="00A9642B" w:rsidRPr="00A9642B" w14:paraId="5CFFA9B7" w14:textId="77777777" w:rsidTr="00F60BAD">
        <w:trPr>
          <w:jc w:val="center"/>
        </w:trPr>
        <w:tc>
          <w:tcPr>
            <w:tcW w:w="562" w:type="dxa"/>
          </w:tcPr>
          <w:p w14:paraId="2893E4B9"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w:t>
            </w:r>
          </w:p>
        </w:tc>
        <w:tc>
          <w:tcPr>
            <w:tcW w:w="2178" w:type="dxa"/>
          </w:tcPr>
          <w:p w14:paraId="4CBA6339" w14:textId="77777777" w:rsidR="00A9642B" w:rsidRPr="00A9642B" w:rsidRDefault="00A9642B" w:rsidP="00A9642B">
            <w:pPr>
              <w:widowControl w:val="0"/>
              <w:autoSpaceDE w:val="0"/>
              <w:autoSpaceDN w:val="0"/>
              <w:spacing w:after="0" w:line="240" w:lineRule="auto"/>
              <w:ind w:hanging="26"/>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Подпрограмма 1 «Организация отдыха и оздоровления детей в городском округе ЗАТО Первомайский» на 2020-2027 годы</w:t>
            </w:r>
          </w:p>
        </w:tc>
        <w:tc>
          <w:tcPr>
            <w:tcW w:w="1701" w:type="dxa"/>
          </w:tcPr>
          <w:p w14:paraId="257D6FA1"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p>
        </w:tc>
        <w:tc>
          <w:tcPr>
            <w:tcW w:w="941" w:type="dxa"/>
          </w:tcPr>
          <w:p w14:paraId="583038DF"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p>
        </w:tc>
        <w:tc>
          <w:tcPr>
            <w:tcW w:w="779" w:type="dxa"/>
          </w:tcPr>
          <w:p w14:paraId="4D02A47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796D5BAC"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7362D6E2"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31DA909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03" w:type="dxa"/>
          </w:tcPr>
          <w:p w14:paraId="28EAC242"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512B350B"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14:paraId="019EC363"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42BA5F04"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95" w:type="dxa"/>
          </w:tcPr>
          <w:p w14:paraId="02DC032F"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3" w:type="dxa"/>
            <w:gridSpan w:val="2"/>
          </w:tcPr>
          <w:p w14:paraId="4D72E223"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4" w:type="dxa"/>
          </w:tcPr>
          <w:p w14:paraId="4B5A3E2B"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31" w:type="dxa"/>
          </w:tcPr>
          <w:p w14:paraId="600FE637"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r>
      <w:tr w:rsidR="00A9642B" w:rsidRPr="00A9642B" w14:paraId="231DD09C" w14:textId="77777777" w:rsidTr="00F60BAD">
        <w:trPr>
          <w:jc w:val="center"/>
        </w:trPr>
        <w:tc>
          <w:tcPr>
            <w:tcW w:w="562" w:type="dxa"/>
          </w:tcPr>
          <w:p w14:paraId="571EB43C"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w:t>
            </w:r>
          </w:p>
        </w:tc>
        <w:tc>
          <w:tcPr>
            <w:tcW w:w="2178" w:type="dxa"/>
          </w:tcPr>
          <w:p w14:paraId="4FF54B12" w14:textId="77777777" w:rsidR="00A9642B" w:rsidRPr="00A9642B" w:rsidRDefault="00A9642B" w:rsidP="00A9642B">
            <w:pPr>
              <w:shd w:val="clear" w:color="auto" w:fill="FFFFFF"/>
              <w:tabs>
                <w:tab w:val="left" w:pos="720"/>
              </w:tabs>
              <w:spacing w:after="0" w:line="240" w:lineRule="atLeast"/>
              <w:ind w:left="5" w:right="11"/>
              <w:rPr>
                <w:rFonts w:ascii="Times New Roman" w:eastAsia="Times New Roman" w:hAnsi="Times New Roman"/>
                <w:spacing w:val="-5"/>
                <w:sz w:val="24"/>
                <w:szCs w:val="24"/>
                <w:lang w:eastAsia="ru-RU"/>
              </w:rPr>
            </w:pPr>
            <w:r w:rsidRPr="00A9642B">
              <w:rPr>
                <w:rFonts w:ascii="Times New Roman" w:eastAsia="Times New Roman" w:hAnsi="Times New Roman"/>
                <w:spacing w:val="-5"/>
                <w:sz w:val="24"/>
                <w:szCs w:val="24"/>
                <w:lang w:eastAsia="ru-RU"/>
              </w:rPr>
              <w:t xml:space="preserve">Задача 1. Организация отдыха </w:t>
            </w:r>
            <w:r w:rsidRPr="00A9642B">
              <w:rPr>
                <w:rFonts w:ascii="Times New Roman" w:eastAsia="Times New Roman" w:hAnsi="Times New Roman"/>
                <w:spacing w:val="-5"/>
                <w:sz w:val="24"/>
                <w:szCs w:val="24"/>
                <w:lang w:eastAsia="ru-RU"/>
              </w:rPr>
              <w:lastRenderedPageBreak/>
              <w:t>и занятости детей и подростков в летний период</w:t>
            </w:r>
          </w:p>
        </w:tc>
        <w:tc>
          <w:tcPr>
            <w:tcW w:w="1701" w:type="dxa"/>
          </w:tcPr>
          <w:p w14:paraId="104DD340"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p>
        </w:tc>
        <w:tc>
          <w:tcPr>
            <w:tcW w:w="941" w:type="dxa"/>
          </w:tcPr>
          <w:p w14:paraId="14ADEC55"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p>
        </w:tc>
        <w:tc>
          <w:tcPr>
            <w:tcW w:w="779" w:type="dxa"/>
          </w:tcPr>
          <w:p w14:paraId="6F50478D"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75D5E1C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2943B5B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259ECAE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03" w:type="dxa"/>
          </w:tcPr>
          <w:p w14:paraId="57DBCEB2"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26957262"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14:paraId="4E51ECC5"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37F5333C"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95" w:type="dxa"/>
          </w:tcPr>
          <w:p w14:paraId="54BB4D54"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3" w:type="dxa"/>
            <w:gridSpan w:val="2"/>
          </w:tcPr>
          <w:p w14:paraId="309262C3"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4" w:type="dxa"/>
          </w:tcPr>
          <w:p w14:paraId="7AE3A51C"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31" w:type="dxa"/>
          </w:tcPr>
          <w:p w14:paraId="0A420DF3"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r>
      <w:tr w:rsidR="00A9642B" w:rsidRPr="00A9642B" w14:paraId="1A360489" w14:textId="77777777" w:rsidTr="00F60BAD">
        <w:trPr>
          <w:jc w:val="center"/>
        </w:trPr>
        <w:tc>
          <w:tcPr>
            <w:tcW w:w="562" w:type="dxa"/>
          </w:tcPr>
          <w:p w14:paraId="49D8C664"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1.1.1.</w:t>
            </w:r>
          </w:p>
        </w:tc>
        <w:tc>
          <w:tcPr>
            <w:tcW w:w="2178" w:type="dxa"/>
          </w:tcPr>
          <w:p w14:paraId="1C3FBC61"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Мероприятие 1. - Организация оздоровления и отдыха в загородных оздоровительных лагерях:</w:t>
            </w:r>
          </w:p>
          <w:p w14:paraId="542A84BE"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ДОЛ Кировской области;</w:t>
            </w:r>
          </w:p>
          <w:p w14:paraId="7E334D01" w14:textId="77777777" w:rsidR="00A9642B" w:rsidRPr="00A9642B" w:rsidRDefault="00A9642B" w:rsidP="00A9642B">
            <w:pPr>
              <w:spacing w:after="0" w:line="240" w:lineRule="auto"/>
              <w:rPr>
                <w:rFonts w:ascii="Times New Roman" w:eastAsia="Times New Roman" w:hAnsi="Times New Roman"/>
                <w:spacing w:val="2"/>
                <w:sz w:val="24"/>
                <w:szCs w:val="24"/>
                <w:lang w:eastAsia="ru-RU"/>
              </w:rPr>
            </w:pPr>
            <w:r w:rsidRPr="00A9642B">
              <w:rPr>
                <w:rFonts w:ascii="Times New Roman" w:eastAsia="Times New Roman" w:hAnsi="Times New Roman"/>
                <w:sz w:val="24"/>
                <w:szCs w:val="24"/>
                <w:lang w:eastAsia="ru-RU"/>
              </w:rPr>
              <w:t>- ДОЛ на Черноморском побережье.</w:t>
            </w:r>
          </w:p>
        </w:tc>
        <w:tc>
          <w:tcPr>
            <w:tcW w:w="1701" w:type="dxa"/>
          </w:tcPr>
          <w:p w14:paraId="111E135B"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Количество детей и подростков, получивших услуги по организации отдыха и оздоровления в загородных детских оздоровительных лагерях</w:t>
            </w:r>
          </w:p>
        </w:tc>
        <w:tc>
          <w:tcPr>
            <w:tcW w:w="941" w:type="dxa"/>
          </w:tcPr>
          <w:p w14:paraId="49D9446D"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Человек</w:t>
            </w:r>
          </w:p>
        </w:tc>
        <w:tc>
          <w:tcPr>
            <w:tcW w:w="779" w:type="dxa"/>
          </w:tcPr>
          <w:p w14:paraId="2F22F68B"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779" w:type="dxa"/>
          </w:tcPr>
          <w:p w14:paraId="6B591061"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779" w:type="dxa"/>
          </w:tcPr>
          <w:p w14:paraId="52D649E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779" w:type="dxa"/>
          </w:tcPr>
          <w:p w14:paraId="01DF107F"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03" w:type="dxa"/>
          </w:tcPr>
          <w:p w14:paraId="6588943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0" w:type="dxa"/>
          </w:tcPr>
          <w:p w14:paraId="43AB68D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1" w:type="dxa"/>
          </w:tcPr>
          <w:p w14:paraId="21E1BC93"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0" w:type="dxa"/>
          </w:tcPr>
          <w:p w14:paraId="6C0C1D47"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95" w:type="dxa"/>
          </w:tcPr>
          <w:p w14:paraId="27CC30B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3" w:type="dxa"/>
            <w:gridSpan w:val="2"/>
          </w:tcPr>
          <w:p w14:paraId="5F76BDE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4" w:type="dxa"/>
          </w:tcPr>
          <w:p w14:paraId="6960B27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931" w:type="dxa"/>
          </w:tcPr>
          <w:p w14:paraId="3DAC689C"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Сектор по делам молодежи, культуры и спорта</w:t>
            </w:r>
          </w:p>
        </w:tc>
      </w:tr>
      <w:tr w:rsidR="00A9642B" w:rsidRPr="00A9642B" w14:paraId="386FB376" w14:textId="77777777" w:rsidTr="00F60BAD">
        <w:trPr>
          <w:jc w:val="center"/>
        </w:trPr>
        <w:tc>
          <w:tcPr>
            <w:tcW w:w="562" w:type="dxa"/>
          </w:tcPr>
          <w:p w14:paraId="2558C9C6"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1.1.2.</w:t>
            </w:r>
          </w:p>
        </w:tc>
        <w:tc>
          <w:tcPr>
            <w:tcW w:w="2178" w:type="dxa"/>
          </w:tcPr>
          <w:p w14:paraId="5A4167C7"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Мероприятие 2. - Организация оздоровления и отдыха детей и подростков при МКОУ СОШ:</w:t>
            </w:r>
          </w:p>
          <w:p w14:paraId="1A3715A3"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-летний пришкольный лагерь «Чайка» с дневным пребыванием детей,</w:t>
            </w:r>
          </w:p>
          <w:p w14:paraId="4E45C79C"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летняя компьютерная школа «</w:t>
            </w:r>
            <w:proofErr w:type="spellStart"/>
            <w:r w:rsidRPr="00A9642B">
              <w:rPr>
                <w:rFonts w:ascii="Times New Roman" w:eastAsia="Times New Roman" w:hAnsi="Times New Roman"/>
                <w:sz w:val="24"/>
                <w:szCs w:val="24"/>
                <w:lang w:eastAsia="ru-RU"/>
              </w:rPr>
              <w:t>КоШко</w:t>
            </w:r>
            <w:proofErr w:type="spellEnd"/>
            <w:r w:rsidRPr="00A9642B">
              <w:rPr>
                <w:rFonts w:ascii="Times New Roman" w:eastAsia="Times New Roman" w:hAnsi="Times New Roman"/>
                <w:sz w:val="24"/>
                <w:szCs w:val="24"/>
                <w:lang w:eastAsia="ru-RU"/>
              </w:rPr>
              <w:t xml:space="preserve">» с дневным </w:t>
            </w:r>
            <w:r w:rsidRPr="00A9642B">
              <w:rPr>
                <w:rFonts w:ascii="Times New Roman" w:eastAsia="Times New Roman" w:hAnsi="Times New Roman"/>
                <w:sz w:val="24"/>
                <w:szCs w:val="24"/>
                <w:lang w:eastAsia="ru-RU"/>
              </w:rPr>
              <w:lastRenderedPageBreak/>
              <w:t>пребыванием детей.</w:t>
            </w:r>
          </w:p>
        </w:tc>
        <w:tc>
          <w:tcPr>
            <w:tcW w:w="1701" w:type="dxa"/>
          </w:tcPr>
          <w:p w14:paraId="66078AC1"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lastRenderedPageBreak/>
              <w:t>Количество детей и подростков, получивших услуги по организации отдыха и оздоровления в летних пришкольных лагерях с дневным пребыванием детей</w:t>
            </w:r>
          </w:p>
        </w:tc>
        <w:tc>
          <w:tcPr>
            <w:tcW w:w="941" w:type="dxa"/>
          </w:tcPr>
          <w:p w14:paraId="4A62FB35"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Человек</w:t>
            </w:r>
          </w:p>
        </w:tc>
        <w:tc>
          <w:tcPr>
            <w:tcW w:w="779" w:type="dxa"/>
          </w:tcPr>
          <w:p w14:paraId="524C0C13"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120</w:t>
            </w:r>
          </w:p>
        </w:tc>
        <w:tc>
          <w:tcPr>
            <w:tcW w:w="779" w:type="dxa"/>
          </w:tcPr>
          <w:p w14:paraId="4A781D5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120</w:t>
            </w:r>
          </w:p>
        </w:tc>
        <w:tc>
          <w:tcPr>
            <w:tcW w:w="779" w:type="dxa"/>
          </w:tcPr>
          <w:p w14:paraId="7D0AE779"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120</w:t>
            </w:r>
          </w:p>
        </w:tc>
        <w:tc>
          <w:tcPr>
            <w:tcW w:w="779" w:type="dxa"/>
          </w:tcPr>
          <w:p w14:paraId="265F0EBC"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116</w:t>
            </w:r>
          </w:p>
        </w:tc>
        <w:tc>
          <w:tcPr>
            <w:tcW w:w="803" w:type="dxa"/>
          </w:tcPr>
          <w:p w14:paraId="27C50CD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0" w:type="dxa"/>
          </w:tcPr>
          <w:p w14:paraId="4D8AD6C5"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116</w:t>
            </w:r>
          </w:p>
        </w:tc>
        <w:tc>
          <w:tcPr>
            <w:tcW w:w="851" w:type="dxa"/>
          </w:tcPr>
          <w:p w14:paraId="625E19A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0" w:type="dxa"/>
          </w:tcPr>
          <w:p w14:paraId="4F0B36EB"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95" w:type="dxa"/>
          </w:tcPr>
          <w:p w14:paraId="7C46BCF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116</w:t>
            </w:r>
          </w:p>
        </w:tc>
        <w:tc>
          <w:tcPr>
            <w:tcW w:w="853" w:type="dxa"/>
            <w:gridSpan w:val="2"/>
          </w:tcPr>
          <w:p w14:paraId="40CD647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120</w:t>
            </w:r>
          </w:p>
        </w:tc>
        <w:tc>
          <w:tcPr>
            <w:tcW w:w="854" w:type="dxa"/>
          </w:tcPr>
          <w:p w14:paraId="2295184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120</w:t>
            </w:r>
          </w:p>
        </w:tc>
        <w:tc>
          <w:tcPr>
            <w:tcW w:w="931" w:type="dxa"/>
          </w:tcPr>
          <w:p w14:paraId="4CD23CB4"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МУО ЗАТО Первомайский</w:t>
            </w:r>
          </w:p>
        </w:tc>
      </w:tr>
      <w:tr w:rsidR="00A9642B" w:rsidRPr="00A9642B" w14:paraId="2B1EBB26" w14:textId="77777777" w:rsidTr="00F60BAD">
        <w:trPr>
          <w:jc w:val="center"/>
        </w:trPr>
        <w:tc>
          <w:tcPr>
            <w:tcW w:w="562" w:type="dxa"/>
          </w:tcPr>
          <w:p w14:paraId="30448930"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1.1.3.</w:t>
            </w:r>
          </w:p>
        </w:tc>
        <w:tc>
          <w:tcPr>
            <w:tcW w:w="2178" w:type="dxa"/>
          </w:tcPr>
          <w:p w14:paraId="504FCFAD"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Мероприятие 3. - Организация участия молодежи в межрегиональных, всероссийских и международных лагерях, лагерях, связанных с добровольческой (волонтерской) деятельностью</w:t>
            </w:r>
          </w:p>
        </w:tc>
        <w:tc>
          <w:tcPr>
            <w:tcW w:w="1701" w:type="dxa"/>
          </w:tcPr>
          <w:p w14:paraId="20DF0680"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Количество детей и подростков, получивших услуги по организации отдыха и оздоровления в профильных лагерях</w:t>
            </w:r>
          </w:p>
        </w:tc>
        <w:tc>
          <w:tcPr>
            <w:tcW w:w="941" w:type="dxa"/>
          </w:tcPr>
          <w:p w14:paraId="2709307F"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Человек</w:t>
            </w:r>
          </w:p>
        </w:tc>
        <w:tc>
          <w:tcPr>
            <w:tcW w:w="779" w:type="dxa"/>
          </w:tcPr>
          <w:p w14:paraId="2696435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9</w:t>
            </w:r>
          </w:p>
        </w:tc>
        <w:tc>
          <w:tcPr>
            <w:tcW w:w="779" w:type="dxa"/>
          </w:tcPr>
          <w:p w14:paraId="6DA32EB5"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w:t>
            </w:r>
          </w:p>
        </w:tc>
        <w:tc>
          <w:tcPr>
            <w:tcW w:w="779" w:type="dxa"/>
          </w:tcPr>
          <w:p w14:paraId="2843D37C"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4D150E1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03" w:type="dxa"/>
          </w:tcPr>
          <w:p w14:paraId="3BCA849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0" w:type="dxa"/>
          </w:tcPr>
          <w:p w14:paraId="634D4E79"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1" w:type="dxa"/>
          </w:tcPr>
          <w:p w14:paraId="27C86BF3"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w:t>
            </w:r>
          </w:p>
        </w:tc>
        <w:tc>
          <w:tcPr>
            <w:tcW w:w="850" w:type="dxa"/>
          </w:tcPr>
          <w:p w14:paraId="4EE203A5"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95" w:type="dxa"/>
          </w:tcPr>
          <w:p w14:paraId="4FB2BDE3"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w:t>
            </w:r>
          </w:p>
        </w:tc>
        <w:tc>
          <w:tcPr>
            <w:tcW w:w="853" w:type="dxa"/>
            <w:gridSpan w:val="2"/>
          </w:tcPr>
          <w:p w14:paraId="172B8B5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w:t>
            </w:r>
          </w:p>
        </w:tc>
        <w:tc>
          <w:tcPr>
            <w:tcW w:w="854" w:type="dxa"/>
          </w:tcPr>
          <w:p w14:paraId="7C8DC605"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w:t>
            </w:r>
          </w:p>
        </w:tc>
        <w:tc>
          <w:tcPr>
            <w:tcW w:w="931" w:type="dxa"/>
          </w:tcPr>
          <w:p w14:paraId="65F2B53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Сектор по делам молодежи, культуры и спорта</w:t>
            </w:r>
          </w:p>
        </w:tc>
      </w:tr>
      <w:tr w:rsidR="00A9642B" w:rsidRPr="00A9642B" w14:paraId="013A9AA7" w14:textId="77777777" w:rsidTr="00F60BAD">
        <w:trPr>
          <w:jc w:val="center"/>
        </w:trPr>
        <w:tc>
          <w:tcPr>
            <w:tcW w:w="562" w:type="dxa"/>
          </w:tcPr>
          <w:p w14:paraId="54FE752C"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1.1.4.</w:t>
            </w:r>
          </w:p>
        </w:tc>
        <w:tc>
          <w:tcPr>
            <w:tcW w:w="2178" w:type="dxa"/>
          </w:tcPr>
          <w:p w14:paraId="40E2070E" w14:textId="77777777" w:rsidR="00A9642B" w:rsidRPr="00A9642B" w:rsidRDefault="00A9642B" w:rsidP="00A9642B">
            <w:pPr>
              <w:spacing w:after="0" w:line="240" w:lineRule="auto"/>
              <w:rPr>
                <w:rFonts w:ascii="Times New Roman" w:eastAsia="Times New Roman" w:hAnsi="Times New Roman"/>
                <w:spacing w:val="2"/>
                <w:sz w:val="24"/>
                <w:szCs w:val="24"/>
                <w:lang w:eastAsia="ru-RU"/>
              </w:rPr>
            </w:pPr>
            <w:r w:rsidRPr="00A9642B">
              <w:rPr>
                <w:rFonts w:ascii="Times New Roman" w:eastAsia="Times New Roman" w:hAnsi="Times New Roman"/>
                <w:spacing w:val="2"/>
                <w:sz w:val="24"/>
                <w:szCs w:val="24"/>
                <w:lang w:eastAsia="ru-RU"/>
              </w:rPr>
              <w:t>Мероприятие 4. - Организация временного трудоустройства подростков</w:t>
            </w:r>
          </w:p>
        </w:tc>
        <w:tc>
          <w:tcPr>
            <w:tcW w:w="1701" w:type="dxa"/>
          </w:tcPr>
          <w:p w14:paraId="3A357768"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Количество несовершеннолетних, трудоустроенных</w:t>
            </w:r>
          </w:p>
        </w:tc>
        <w:tc>
          <w:tcPr>
            <w:tcW w:w="941" w:type="dxa"/>
          </w:tcPr>
          <w:p w14:paraId="3032AA06"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Человек</w:t>
            </w:r>
          </w:p>
        </w:tc>
        <w:tc>
          <w:tcPr>
            <w:tcW w:w="779" w:type="dxa"/>
          </w:tcPr>
          <w:p w14:paraId="22B1687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27</w:t>
            </w:r>
          </w:p>
        </w:tc>
        <w:tc>
          <w:tcPr>
            <w:tcW w:w="779" w:type="dxa"/>
          </w:tcPr>
          <w:p w14:paraId="0B01979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27</w:t>
            </w:r>
          </w:p>
        </w:tc>
        <w:tc>
          <w:tcPr>
            <w:tcW w:w="779" w:type="dxa"/>
          </w:tcPr>
          <w:p w14:paraId="57214715"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32B0D88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03" w:type="dxa"/>
          </w:tcPr>
          <w:p w14:paraId="457096F4"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0" w:type="dxa"/>
          </w:tcPr>
          <w:p w14:paraId="0B5BE08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1" w:type="dxa"/>
          </w:tcPr>
          <w:p w14:paraId="5EC1D610"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27</w:t>
            </w:r>
          </w:p>
        </w:tc>
        <w:tc>
          <w:tcPr>
            <w:tcW w:w="850" w:type="dxa"/>
          </w:tcPr>
          <w:p w14:paraId="4D3E0C0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95" w:type="dxa"/>
          </w:tcPr>
          <w:p w14:paraId="6060A882"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27</w:t>
            </w:r>
          </w:p>
        </w:tc>
        <w:tc>
          <w:tcPr>
            <w:tcW w:w="853" w:type="dxa"/>
            <w:gridSpan w:val="2"/>
          </w:tcPr>
          <w:p w14:paraId="772D6B00"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27</w:t>
            </w:r>
          </w:p>
        </w:tc>
        <w:tc>
          <w:tcPr>
            <w:tcW w:w="854" w:type="dxa"/>
          </w:tcPr>
          <w:p w14:paraId="246ECECC"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28</w:t>
            </w:r>
          </w:p>
        </w:tc>
        <w:tc>
          <w:tcPr>
            <w:tcW w:w="931" w:type="dxa"/>
          </w:tcPr>
          <w:p w14:paraId="4A001BE2"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Сектор по делам молодежи, культуры и спорта</w:t>
            </w:r>
          </w:p>
        </w:tc>
      </w:tr>
      <w:tr w:rsidR="00A9642B" w:rsidRPr="00A9642B" w14:paraId="04072FAF" w14:textId="77777777" w:rsidTr="00F60BAD">
        <w:trPr>
          <w:jc w:val="center"/>
        </w:trPr>
        <w:tc>
          <w:tcPr>
            <w:tcW w:w="562" w:type="dxa"/>
          </w:tcPr>
          <w:p w14:paraId="404B9B36"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1.1.5.</w:t>
            </w:r>
          </w:p>
        </w:tc>
        <w:tc>
          <w:tcPr>
            <w:tcW w:w="2178" w:type="dxa"/>
          </w:tcPr>
          <w:p w14:paraId="2F8E3658" w14:textId="77777777" w:rsidR="00A9642B" w:rsidRPr="00A9642B" w:rsidRDefault="00A9642B" w:rsidP="00A9642B">
            <w:pPr>
              <w:widowControl w:val="0"/>
              <w:autoSpaceDE w:val="0"/>
              <w:autoSpaceDN w:val="0"/>
              <w:spacing w:after="0" w:line="240" w:lineRule="auto"/>
              <w:rPr>
                <w:rFonts w:ascii="Times New Roman" w:eastAsia="Times New Roman" w:hAnsi="Times New Roman"/>
                <w:spacing w:val="-5"/>
                <w:sz w:val="24"/>
                <w:szCs w:val="24"/>
                <w:lang w:eastAsia="ru-RU"/>
              </w:rPr>
            </w:pPr>
            <w:r w:rsidRPr="00A9642B">
              <w:rPr>
                <w:rFonts w:ascii="Times New Roman" w:eastAsia="Times New Roman" w:hAnsi="Times New Roman"/>
                <w:spacing w:val="2"/>
                <w:sz w:val="24"/>
                <w:szCs w:val="24"/>
                <w:lang w:eastAsia="ru-RU"/>
              </w:rPr>
              <w:t>Мероприятие 5. - О</w:t>
            </w:r>
            <w:r w:rsidRPr="00A9642B">
              <w:rPr>
                <w:rFonts w:ascii="Times New Roman" w:eastAsia="Times New Roman" w:hAnsi="Times New Roman"/>
                <w:spacing w:val="-3"/>
                <w:sz w:val="24"/>
                <w:szCs w:val="24"/>
                <w:lang w:eastAsia="ru-RU"/>
              </w:rPr>
              <w:t xml:space="preserve">казание поддержки в организации отдыха и </w:t>
            </w:r>
            <w:r w:rsidRPr="00A9642B">
              <w:rPr>
                <w:rFonts w:ascii="Times New Roman" w:eastAsia="Times New Roman" w:hAnsi="Times New Roman"/>
                <w:spacing w:val="-5"/>
                <w:sz w:val="24"/>
                <w:szCs w:val="24"/>
                <w:lang w:eastAsia="ru-RU"/>
              </w:rPr>
              <w:t>оздоровления детей, нуждающихся в особой заботе государства</w:t>
            </w:r>
          </w:p>
        </w:tc>
        <w:tc>
          <w:tcPr>
            <w:tcW w:w="1701" w:type="dxa"/>
          </w:tcPr>
          <w:p w14:paraId="7DC79718"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Количество детей из семей, находящихся в социально-опасном положении, отдохнувших в детских оздоровительн</w:t>
            </w:r>
            <w:r w:rsidRPr="00A9642B">
              <w:rPr>
                <w:rFonts w:ascii="Times New Roman" w:eastAsia="Times New Roman" w:hAnsi="Times New Roman"/>
                <w:sz w:val="24"/>
                <w:szCs w:val="24"/>
                <w:lang w:eastAsia="ru-RU"/>
              </w:rPr>
              <w:lastRenderedPageBreak/>
              <w:t>ых лагерях</w:t>
            </w:r>
          </w:p>
        </w:tc>
        <w:tc>
          <w:tcPr>
            <w:tcW w:w="941" w:type="dxa"/>
          </w:tcPr>
          <w:p w14:paraId="6CFC7EB5"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lastRenderedPageBreak/>
              <w:t>Человек</w:t>
            </w:r>
          </w:p>
        </w:tc>
        <w:tc>
          <w:tcPr>
            <w:tcW w:w="779" w:type="dxa"/>
          </w:tcPr>
          <w:p w14:paraId="2D95E3DC"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7</w:t>
            </w:r>
          </w:p>
        </w:tc>
        <w:tc>
          <w:tcPr>
            <w:tcW w:w="779" w:type="dxa"/>
          </w:tcPr>
          <w:p w14:paraId="6A533D5F"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8</w:t>
            </w:r>
          </w:p>
        </w:tc>
        <w:tc>
          <w:tcPr>
            <w:tcW w:w="779" w:type="dxa"/>
          </w:tcPr>
          <w:p w14:paraId="1666462C"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6C9EC599"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03" w:type="dxa"/>
          </w:tcPr>
          <w:p w14:paraId="220F6097"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0" w:type="dxa"/>
          </w:tcPr>
          <w:p w14:paraId="42F94ACF"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8</w:t>
            </w:r>
          </w:p>
        </w:tc>
        <w:tc>
          <w:tcPr>
            <w:tcW w:w="851" w:type="dxa"/>
          </w:tcPr>
          <w:p w14:paraId="70B7CBC0"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0" w:type="dxa"/>
          </w:tcPr>
          <w:p w14:paraId="56107BCF"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95" w:type="dxa"/>
          </w:tcPr>
          <w:p w14:paraId="516AA62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8</w:t>
            </w:r>
          </w:p>
        </w:tc>
        <w:tc>
          <w:tcPr>
            <w:tcW w:w="853" w:type="dxa"/>
            <w:gridSpan w:val="2"/>
          </w:tcPr>
          <w:p w14:paraId="03757DA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8</w:t>
            </w:r>
          </w:p>
        </w:tc>
        <w:tc>
          <w:tcPr>
            <w:tcW w:w="854" w:type="dxa"/>
          </w:tcPr>
          <w:p w14:paraId="4D62A585"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8</w:t>
            </w:r>
          </w:p>
        </w:tc>
        <w:tc>
          <w:tcPr>
            <w:tcW w:w="931" w:type="dxa"/>
          </w:tcPr>
          <w:p w14:paraId="5C74B31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Сектор по делам молодежи, культуры и спорта</w:t>
            </w:r>
          </w:p>
        </w:tc>
      </w:tr>
      <w:tr w:rsidR="00A9642B" w:rsidRPr="00A9642B" w14:paraId="0486B3A7" w14:textId="77777777" w:rsidTr="00F60BAD">
        <w:trPr>
          <w:jc w:val="center"/>
        </w:trPr>
        <w:tc>
          <w:tcPr>
            <w:tcW w:w="562" w:type="dxa"/>
          </w:tcPr>
          <w:p w14:paraId="22BCF423"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w:t>
            </w:r>
          </w:p>
        </w:tc>
        <w:tc>
          <w:tcPr>
            <w:tcW w:w="2178" w:type="dxa"/>
          </w:tcPr>
          <w:p w14:paraId="45EEB8F5"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Задача 2. Организация контроля качества предоставляемых оздоровительными учреждениями услуг</w:t>
            </w:r>
          </w:p>
        </w:tc>
        <w:tc>
          <w:tcPr>
            <w:tcW w:w="1701" w:type="dxa"/>
          </w:tcPr>
          <w:p w14:paraId="723A6B76"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p>
        </w:tc>
        <w:tc>
          <w:tcPr>
            <w:tcW w:w="941" w:type="dxa"/>
          </w:tcPr>
          <w:p w14:paraId="4639939D"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p>
        </w:tc>
        <w:tc>
          <w:tcPr>
            <w:tcW w:w="779" w:type="dxa"/>
          </w:tcPr>
          <w:p w14:paraId="29E0D0B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30B3DEC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7F76AAD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9" w:type="dxa"/>
          </w:tcPr>
          <w:p w14:paraId="06851AE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03" w:type="dxa"/>
          </w:tcPr>
          <w:p w14:paraId="3B65E244"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4EA61615"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14:paraId="54A9F320"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16E1081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95" w:type="dxa"/>
          </w:tcPr>
          <w:p w14:paraId="5201132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3" w:type="dxa"/>
            <w:gridSpan w:val="2"/>
          </w:tcPr>
          <w:p w14:paraId="0E49B2F7"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4" w:type="dxa"/>
          </w:tcPr>
          <w:p w14:paraId="3C636CBF"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31" w:type="dxa"/>
          </w:tcPr>
          <w:p w14:paraId="4D4FAC02"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p>
        </w:tc>
      </w:tr>
      <w:tr w:rsidR="00A9642B" w:rsidRPr="00A9642B" w14:paraId="479FF9D3" w14:textId="77777777" w:rsidTr="00F60BAD">
        <w:trPr>
          <w:jc w:val="center"/>
        </w:trPr>
        <w:tc>
          <w:tcPr>
            <w:tcW w:w="562" w:type="dxa"/>
          </w:tcPr>
          <w:p w14:paraId="3EA6C8DD"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1.2.1</w:t>
            </w:r>
          </w:p>
        </w:tc>
        <w:tc>
          <w:tcPr>
            <w:tcW w:w="2178" w:type="dxa"/>
          </w:tcPr>
          <w:p w14:paraId="1F748CCC"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Мероприятие 1. - Обеспечение санитарно-эпидемиологического надзора за подготовкой к открытию и деятельностью пришкольного лагеря «Чайка» с дневным пребыванием детей и летней компьютерной школы «</w:t>
            </w:r>
            <w:proofErr w:type="spellStart"/>
            <w:r w:rsidRPr="00A9642B">
              <w:rPr>
                <w:rFonts w:ascii="Times New Roman" w:eastAsia="Times New Roman" w:hAnsi="Times New Roman"/>
                <w:sz w:val="24"/>
                <w:szCs w:val="24"/>
                <w:lang w:eastAsia="ru-RU"/>
              </w:rPr>
              <w:t>КоШко</w:t>
            </w:r>
            <w:proofErr w:type="spellEnd"/>
            <w:r w:rsidRPr="00A9642B">
              <w:rPr>
                <w:rFonts w:ascii="Times New Roman" w:eastAsia="Times New Roman" w:hAnsi="Times New Roman"/>
                <w:sz w:val="24"/>
                <w:szCs w:val="24"/>
                <w:lang w:eastAsia="ru-RU"/>
              </w:rPr>
              <w:t>» с дневным пребыванием детей</w:t>
            </w:r>
          </w:p>
        </w:tc>
        <w:tc>
          <w:tcPr>
            <w:tcW w:w="1701" w:type="dxa"/>
          </w:tcPr>
          <w:p w14:paraId="554A1EA9"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Процент исполнения санитарно-эпидемиологических требований </w:t>
            </w:r>
          </w:p>
        </w:tc>
        <w:tc>
          <w:tcPr>
            <w:tcW w:w="941" w:type="dxa"/>
          </w:tcPr>
          <w:p w14:paraId="17872E36"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w:t>
            </w:r>
          </w:p>
        </w:tc>
        <w:tc>
          <w:tcPr>
            <w:tcW w:w="779" w:type="dxa"/>
          </w:tcPr>
          <w:p w14:paraId="380487EA"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779" w:type="dxa"/>
          </w:tcPr>
          <w:p w14:paraId="20DEDBA0"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779" w:type="dxa"/>
          </w:tcPr>
          <w:p w14:paraId="209C44C5"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779" w:type="dxa"/>
          </w:tcPr>
          <w:p w14:paraId="2607038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03" w:type="dxa"/>
          </w:tcPr>
          <w:p w14:paraId="761EE9D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50" w:type="dxa"/>
          </w:tcPr>
          <w:p w14:paraId="1AFEE0B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51" w:type="dxa"/>
          </w:tcPr>
          <w:p w14:paraId="3EFF71B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50" w:type="dxa"/>
          </w:tcPr>
          <w:p w14:paraId="68BA843F"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95" w:type="dxa"/>
          </w:tcPr>
          <w:p w14:paraId="56704E03"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53" w:type="dxa"/>
            <w:gridSpan w:val="2"/>
          </w:tcPr>
          <w:p w14:paraId="2D6D9CDC"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54" w:type="dxa"/>
          </w:tcPr>
          <w:p w14:paraId="6127809B"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931" w:type="dxa"/>
          </w:tcPr>
          <w:p w14:paraId="437DAE99"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МУО ЗАТО Первомайский</w:t>
            </w:r>
          </w:p>
        </w:tc>
      </w:tr>
      <w:tr w:rsidR="00A9642B" w:rsidRPr="00A9642B" w14:paraId="5EF00D81" w14:textId="77777777" w:rsidTr="00F60BAD">
        <w:trPr>
          <w:jc w:val="center"/>
        </w:trPr>
        <w:tc>
          <w:tcPr>
            <w:tcW w:w="562" w:type="dxa"/>
          </w:tcPr>
          <w:p w14:paraId="5F3FF01D"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1.2.2.</w:t>
            </w:r>
          </w:p>
        </w:tc>
        <w:tc>
          <w:tcPr>
            <w:tcW w:w="2178" w:type="dxa"/>
          </w:tcPr>
          <w:p w14:paraId="32EB67EC"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 xml:space="preserve">Мероприятие 2. - Организация питания детей в пришкольном </w:t>
            </w:r>
            <w:r w:rsidRPr="00A9642B">
              <w:rPr>
                <w:rFonts w:ascii="Times New Roman" w:eastAsia="Times New Roman" w:hAnsi="Times New Roman"/>
                <w:sz w:val="24"/>
                <w:szCs w:val="24"/>
                <w:lang w:eastAsia="ru-RU"/>
              </w:rPr>
              <w:lastRenderedPageBreak/>
              <w:t>лагере «Чайка» с дневным пребыванием детей</w:t>
            </w:r>
          </w:p>
        </w:tc>
        <w:tc>
          <w:tcPr>
            <w:tcW w:w="1701" w:type="dxa"/>
          </w:tcPr>
          <w:p w14:paraId="0BFE84FB"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lastRenderedPageBreak/>
              <w:t>Своевременность оплаты оказанных услуг</w:t>
            </w:r>
          </w:p>
        </w:tc>
        <w:tc>
          <w:tcPr>
            <w:tcW w:w="941" w:type="dxa"/>
          </w:tcPr>
          <w:p w14:paraId="3E404629"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w:t>
            </w:r>
          </w:p>
        </w:tc>
        <w:tc>
          <w:tcPr>
            <w:tcW w:w="779" w:type="dxa"/>
          </w:tcPr>
          <w:p w14:paraId="42D0567B"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779" w:type="dxa"/>
          </w:tcPr>
          <w:p w14:paraId="4D928061"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779" w:type="dxa"/>
          </w:tcPr>
          <w:p w14:paraId="0853DEF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779" w:type="dxa"/>
          </w:tcPr>
          <w:p w14:paraId="149D2F0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03" w:type="dxa"/>
          </w:tcPr>
          <w:p w14:paraId="6D22DB97"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0" w:type="dxa"/>
          </w:tcPr>
          <w:p w14:paraId="6D4F0FD6"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51" w:type="dxa"/>
          </w:tcPr>
          <w:p w14:paraId="0D1F78CF"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50" w:type="dxa"/>
          </w:tcPr>
          <w:p w14:paraId="0B6A5E9D"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95" w:type="dxa"/>
          </w:tcPr>
          <w:p w14:paraId="0ABC767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53" w:type="dxa"/>
            <w:gridSpan w:val="2"/>
          </w:tcPr>
          <w:p w14:paraId="7B198D5E"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54" w:type="dxa"/>
          </w:tcPr>
          <w:p w14:paraId="1E513CB2"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931" w:type="dxa"/>
          </w:tcPr>
          <w:p w14:paraId="2D9241B8" w14:textId="77777777" w:rsidR="00A9642B" w:rsidRPr="00A9642B" w:rsidRDefault="00A9642B" w:rsidP="00A9642B">
            <w:pPr>
              <w:widowControl w:val="0"/>
              <w:autoSpaceDE w:val="0"/>
              <w:autoSpaceDN w:val="0"/>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МУО ЗАТО Первомайский</w:t>
            </w:r>
          </w:p>
        </w:tc>
      </w:tr>
      <w:tr w:rsidR="00A9642B" w:rsidRPr="00A9642B" w14:paraId="1D6DAC78" w14:textId="77777777" w:rsidTr="00F60BAD">
        <w:trPr>
          <w:jc w:val="center"/>
        </w:trPr>
        <w:tc>
          <w:tcPr>
            <w:tcW w:w="562" w:type="dxa"/>
          </w:tcPr>
          <w:p w14:paraId="3A42E9A7" w14:textId="77777777" w:rsidR="00A9642B" w:rsidRPr="00A9642B" w:rsidRDefault="00A9642B" w:rsidP="00A9642B">
            <w:pPr>
              <w:widowControl w:val="0"/>
              <w:autoSpaceDE w:val="0"/>
              <w:autoSpaceDN w:val="0"/>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1.2.3.</w:t>
            </w:r>
          </w:p>
        </w:tc>
        <w:tc>
          <w:tcPr>
            <w:tcW w:w="2178" w:type="dxa"/>
          </w:tcPr>
          <w:p w14:paraId="340A72B3"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Мероприятие 3. - Организация питания детей в летней компьютерной школе «</w:t>
            </w:r>
            <w:proofErr w:type="spellStart"/>
            <w:r w:rsidRPr="00A9642B">
              <w:rPr>
                <w:rFonts w:ascii="Times New Roman" w:eastAsia="Times New Roman" w:hAnsi="Times New Roman"/>
                <w:sz w:val="24"/>
                <w:szCs w:val="24"/>
                <w:lang w:eastAsia="ru-RU"/>
              </w:rPr>
              <w:t>КоШко</w:t>
            </w:r>
            <w:proofErr w:type="spellEnd"/>
            <w:r w:rsidRPr="00A9642B">
              <w:rPr>
                <w:rFonts w:ascii="Times New Roman" w:eastAsia="Times New Roman" w:hAnsi="Times New Roman"/>
                <w:sz w:val="24"/>
                <w:szCs w:val="24"/>
                <w:lang w:eastAsia="ru-RU"/>
              </w:rPr>
              <w:t>» с дневным пребыванием детей</w:t>
            </w:r>
          </w:p>
        </w:tc>
        <w:tc>
          <w:tcPr>
            <w:tcW w:w="1701" w:type="dxa"/>
          </w:tcPr>
          <w:p w14:paraId="0FDF1E5D"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Своевременность оплаты оказанных услуг</w:t>
            </w:r>
          </w:p>
        </w:tc>
        <w:tc>
          <w:tcPr>
            <w:tcW w:w="941" w:type="dxa"/>
          </w:tcPr>
          <w:p w14:paraId="7D9C8762"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w:t>
            </w:r>
          </w:p>
        </w:tc>
        <w:tc>
          <w:tcPr>
            <w:tcW w:w="779" w:type="dxa"/>
          </w:tcPr>
          <w:p w14:paraId="7902C43E" w14:textId="77777777" w:rsidR="00A9642B" w:rsidRPr="00A9642B" w:rsidRDefault="00A9642B" w:rsidP="00A9642B">
            <w:pPr>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779" w:type="dxa"/>
          </w:tcPr>
          <w:p w14:paraId="7A2F7249" w14:textId="77777777" w:rsidR="00A9642B" w:rsidRPr="00A9642B" w:rsidRDefault="00A9642B" w:rsidP="00A9642B">
            <w:pPr>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779" w:type="dxa"/>
          </w:tcPr>
          <w:p w14:paraId="09404CCA" w14:textId="77777777" w:rsidR="00A9642B" w:rsidRPr="00A9642B" w:rsidRDefault="00A9642B" w:rsidP="00A9642B">
            <w:pPr>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779" w:type="dxa"/>
          </w:tcPr>
          <w:p w14:paraId="02CE9503" w14:textId="77777777" w:rsidR="00A9642B" w:rsidRPr="00A9642B" w:rsidRDefault="00A9642B" w:rsidP="00A9642B">
            <w:pPr>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03" w:type="dxa"/>
          </w:tcPr>
          <w:p w14:paraId="4A374D56" w14:textId="77777777" w:rsidR="00A9642B" w:rsidRPr="00A9642B" w:rsidRDefault="00A9642B" w:rsidP="00A9642B">
            <w:pPr>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0" w:type="dxa"/>
          </w:tcPr>
          <w:p w14:paraId="469EAD64" w14:textId="77777777" w:rsidR="00A9642B" w:rsidRPr="00A9642B" w:rsidRDefault="00A9642B" w:rsidP="00A9642B">
            <w:pPr>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1" w:type="dxa"/>
          </w:tcPr>
          <w:p w14:paraId="506EBB4E" w14:textId="77777777" w:rsidR="00A9642B" w:rsidRPr="00A9642B" w:rsidRDefault="00A9642B" w:rsidP="00A9642B">
            <w:pPr>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0" w:type="dxa"/>
          </w:tcPr>
          <w:p w14:paraId="43148158" w14:textId="77777777" w:rsidR="00A9642B" w:rsidRPr="00A9642B" w:rsidRDefault="00A9642B" w:rsidP="00A9642B">
            <w:pPr>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95" w:type="dxa"/>
          </w:tcPr>
          <w:p w14:paraId="04B2D6ED" w14:textId="77777777" w:rsidR="00A9642B" w:rsidRPr="00A9642B" w:rsidRDefault="00A9642B" w:rsidP="00A9642B">
            <w:pPr>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0</w:t>
            </w:r>
          </w:p>
        </w:tc>
        <w:tc>
          <w:tcPr>
            <w:tcW w:w="853" w:type="dxa"/>
            <w:gridSpan w:val="2"/>
          </w:tcPr>
          <w:p w14:paraId="5BEC0049" w14:textId="77777777" w:rsidR="00A9642B" w:rsidRPr="00A9642B" w:rsidRDefault="00A9642B" w:rsidP="00A9642B">
            <w:pPr>
              <w:spacing w:after="0" w:line="240" w:lineRule="auto"/>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854" w:type="dxa"/>
          </w:tcPr>
          <w:p w14:paraId="07D3E796" w14:textId="77777777" w:rsidR="00A9642B" w:rsidRPr="00A9642B" w:rsidRDefault="00A9642B" w:rsidP="00A9642B">
            <w:pPr>
              <w:spacing w:after="0" w:line="240" w:lineRule="auto"/>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100</w:t>
            </w:r>
          </w:p>
        </w:tc>
        <w:tc>
          <w:tcPr>
            <w:tcW w:w="931" w:type="dxa"/>
          </w:tcPr>
          <w:p w14:paraId="67680AA8" w14:textId="77777777" w:rsidR="00A9642B" w:rsidRPr="00A9642B" w:rsidRDefault="00A9642B" w:rsidP="00A9642B">
            <w:pPr>
              <w:spacing w:after="0" w:line="240" w:lineRule="auto"/>
              <w:contextualSpacing/>
              <w:jc w:val="center"/>
              <w:rPr>
                <w:rFonts w:ascii="Times New Roman" w:eastAsia="Times New Roman" w:hAnsi="Times New Roman"/>
                <w:sz w:val="24"/>
                <w:szCs w:val="24"/>
                <w:lang w:eastAsia="ru-RU"/>
              </w:rPr>
            </w:pPr>
            <w:r w:rsidRPr="00A9642B">
              <w:rPr>
                <w:rFonts w:ascii="Times New Roman" w:eastAsia="Times New Roman" w:hAnsi="Times New Roman"/>
                <w:sz w:val="24"/>
                <w:szCs w:val="24"/>
                <w:lang w:eastAsia="ru-RU"/>
              </w:rPr>
              <w:t>МУО ЗАТО Первомайский</w:t>
            </w:r>
          </w:p>
        </w:tc>
      </w:tr>
    </w:tbl>
    <w:p w14:paraId="4B856BB1" w14:textId="0288BECF" w:rsidR="00A9642B" w:rsidRPr="00A9642B" w:rsidRDefault="009974A9" w:rsidP="009974A9">
      <w:pPr>
        <w:widowControl w:val="0"/>
        <w:autoSpaceDE w:val="0"/>
        <w:autoSpaceDN w:val="0"/>
        <w:spacing w:after="0" w:line="240" w:lineRule="auto"/>
        <w:jc w:val="center"/>
        <w:rPr>
          <w:rFonts w:ascii="Times New Roman" w:hAnsi="Times New Roman"/>
          <w:kern w:val="2"/>
        </w:rPr>
      </w:pPr>
      <w:r>
        <w:rPr>
          <w:rFonts w:ascii="Times New Roman" w:eastAsia="Times New Roman" w:hAnsi="Times New Roman"/>
          <w:b/>
          <w:sz w:val="28"/>
          <w:szCs w:val="24"/>
          <w:lang w:eastAsia="ru-RU"/>
        </w:rPr>
        <w:br w:type="page"/>
      </w:r>
    </w:p>
    <w:p w14:paraId="02A039BA" w14:textId="77777777" w:rsidR="009974A9" w:rsidRDefault="009974A9" w:rsidP="006D3952">
      <w:pPr>
        <w:autoSpaceDE w:val="0"/>
        <w:autoSpaceDN w:val="0"/>
        <w:adjustRightInd w:val="0"/>
        <w:spacing w:after="0" w:line="240" w:lineRule="atLeast"/>
        <w:rPr>
          <w:rFonts w:ascii="Times New Roman" w:hAnsi="Times New Roman"/>
          <w:b/>
          <w:bCs/>
          <w:sz w:val="28"/>
          <w:szCs w:val="28"/>
        </w:rPr>
        <w:sectPr w:rsidR="009974A9" w:rsidSect="00852E43">
          <w:pgSz w:w="16838" w:h="11906" w:orient="landscape"/>
          <w:pgMar w:top="851" w:right="1134" w:bottom="1985" w:left="1134" w:header="709" w:footer="709" w:gutter="0"/>
          <w:cols w:space="708"/>
          <w:docGrid w:linePitch="360"/>
        </w:sectPr>
      </w:pPr>
    </w:p>
    <w:p w14:paraId="5737D528" w14:textId="77777777" w:rsidR="009974A9" w:rsidRPr="009974A9" w:rsidRDefault="009974A9" w:rsidP="009974A9">
      <w:pPr>
        <w:autoSpaceDE w:val="0"/>
        <w:autoSpaceDN w:val="0"/>
        <w:adjustRightInd w:val="0"/>
        <w:spacing w:after="0" w:line="240" w:lineRule="auto"/>
        <w:jc w:val="center"/>
        <w:rPr>
          <w:rFonts w:ascii="Times New Roman" w:eastAsia="Times New Roman" w:hAnsi="Times New Roman"/>
          <w:b/>
          <w:sz w:val="28"/>
          <w:szCs w:val="28"/>
          <w:lang w:eastAsia="ru-RU"/>
        </w:rPr>
      </w:pPr>
      <w:r w:rsidRPr="009974A9">
        <w:rPr>
          <w:rFonts w:ascii="Times New Roman" w:eastAsia="Times New Roman" w:hAnsi="Times New Roman"/>
          <w:b/>
          <w:sz w:val="28"/>
          <w:szCs w:val="28"/>
          <w:lang w:eastAsia="ru-RU"/>
        </w:rPr>
        <w:lastRenderedPageBreak/>
        <w:t>Подпрограмма</w:t>
      </w:r>
    </w:p>
    <w:p w14:paraId="13F94656" w14:textId="77777777" w:rsidR="009974A9" w:rsidRPr="009974A9" w:rsidRDefault="009974A9" w:rsidP="009974A9">
      <w:pPr>
        <w:autoSpaceDE w:val="0"/>
        <w:autoSpaceDN w:val="0"/>
        <w:adjustRightInd w:val="0"/>
        <w:spacing w:after="0" w:line="240" w:lineRule="auto"/>
        <w:jc w:val="center"/>
        <w:rPr>
          <w:rFonts w:ascii="Times New Roman" w:eastAsia="Times New Roman" w:hAnsi="Times New Roman"/>
          <w:b/>
          <w:sz w:val="28"/>
          <w:szCs w:val="28"/>
          <w:lang w:eastAsia="ru-RU"/>
        </w:rPr>
      </w:pPr>
      <w:r w:rsidRPr="009974A9">
        <w:rPr>
          <w:rFonts w:ascii="Times New Roman" w:eastAsia="Times New Roman" w:hAnsi="Times New Roman"/>
          <w:b/>
          <w:sz w:val="28"/>
          <w:szCs w:val="28"/>
          <w:lang w:eastAsia="ru-RU"/>
        </w:rPr>
        <w:t>«Демографическое развитие ЗАТО Первомайский»</w:t>
      </w:r>
    </w:p>
    <w:p w14:paraId="5D0C0CCF" w14:textId="211512BE" w:rsidR="009974A9" w:rsidRPr="009974A9" w:rsidRDefault="009974A9" w:rsidP="009974A9">
      <w:pPr>
        <w:autoSpaceDE w:val="0"/>
        <w:autoSpaceDN w:val="0"/>
        <w:adjustRightInd w:val="0"/>
        <w:spacing w:after="0" w:line="240" w:lineRule="auto"/>
        <w:jc w:val="center"/>
        <w:rPr>
          <w:rFonts w:ascii="Times New Roman" w:eastAsia="Times New Roman" w:hAnsi="Times New Roman"/>
          <w:b/>
          <w:sz w:val="28"/>
          <w:szCs w:val="28"/>
          <w:lang w:eastAsia="ru-RU"/>
        </w:rPr>
      </w:pPr>
      <w:r w:rsidRPr="009974A9">
        <w:rPr>
          <w:rFonts w:ascii="Times New Roman" w:eastAsia="Times New Roman" w:hAnsi="Times New Roman"/>
          <w:b/>
          <w:sz w:val="28"/>
          <w:szCs w:val="28"/>
          <w:lang w:eastAsia="ru-RU"/>
        </w:rPr>
        <w:t>на 2020–202</w:t>
      </w:r>
      <w:r>
        <w:rPr>
          <w:rFonts w:ascii="Times New Roman" w:eastAsia="Times New Roman" w:hAnsi="Times New Roman"/>
          <w:b/>
          <w:sz w:val="28"/>
          <w:szCs w:val="28"/>
          <w:lang w:eastAsia="ru-RU"/>
        </w:rPr>
        <w:t>7</w:t>
      </w:r>
      <w:r w:rsidRPr="009974A9">
        <w:rPr>
          <w:rFonts w:ascii="Times New Roman" w:eastAsia="Times New Roman" w:hAnsi="Times New Roman"/>
          <w:b/>
          <w:sz w:val="28"/>
          <w:szCs w:val="28"/>
          <w:lang w:eastAsia="ru-RU"/>
        </w:rPr>
        <w:t xml:space="preserve"> годы</w:t>
      </w:r>
    </w:p>
    <w:p w14:paraId="32544A8D" w14:textId="77777777" w:rsidR="009974A9" w:rsidRPr="009974A9" w:rsidRDefault="009974A9" w:rsidP="009974A9">
      <w:pPr>
        <w:tabs>
          <w:tab w:val="left" w:pos="5430"/>
        </w:tabs>
        <w:autoSpaceDE w:val="0"/>
        <w:autoSpaceDN w:val="0"/>
        <w:adjustRightInd w:val="0"/>
        <w:spacing w:after="0" w:line="240" w:lineRule="auto"/>
        <w:ind w:left="-426"/>
        <w:rPr>
          <w:rFonts w:ascii="Times New Roman" w:eastAsia="Times New Roman" w:hAnsi="Times New Roman"/>
          <w:b/>
          <w:sz w:val="28"/>
          <w:szCs w:val="28"/>
          <w:lang w:eastAsia="ru-RU"/>
        </w:rPr>
      </w:pPr>
    </w:p>
    <w:p w14:paraId="66BCC588" w14:textId="77777777" w:rsidR="009974A9" w:rsidRPr="009974A9" w:rsidRDefault="009974A9" w:rsidP="009974A9">
      <w:pPr>
        <w:numPr>
          <w:ilvl w:val="0"/>
          <w:numId w:val="13"/>
        </w:numPr>
        <w:tabs>
          <w:tab w:val="left" w:pos="567"/>
        </w:tabs>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9974A9">
        <w:rPr>
          <w:rFonts w:ascii="Times New Roman" w:eastAsia="Times New Roman" w:hAnsi="Times New Roman"/>
          <w:b/>
          <w:sz w:val="28"/>
          <w:szCs w:val="28"/>
          <w:lang w:eastAsia="ru-RU"/>
        </w:rPr>
        <w:t xml:space="preserve">Паспорт </w:t>
      </w:r>
    </w:p>
    <w:p w14:paraId="72F2E917" w14:textId="77777777" w:rsidR="009974A9" w:rsidRPr="009974A9" w:rsidRDefault="009974A9" w:rsidP="009974A9">
      <w:pPr>
        <w:tabs>
          <w:tab w:val="left" w:pos="567"/>
        </w:tabs>
        <w:autoSpaceDE w:val="0"/>
        <w:autoSpaceDN w:val="0"/>
        <w:adjustRightInd w:val="0"/>
        <w:spacing w:after="0" w:line="240" w:lineRule="auto"/>
        <w:jc w:val="center"/>
        <w:rPr>
          <w:rFonts w:ascii="Times New Roman" w:eastAsia="Times New Roman" w:hAnsi="Times New Roman"/>
          <w:b/>
          <w:sz w:val="28"/>
          <w:szCs w:val="28"/>
          <w:lang w:eastAsia="ru-RU"/>
        </w:rPr>
      </w:pPr>
      <w:r w:rsidRPr="009974A9">
        <w:rPr>
          <w:rFonts w:ascii="Times New Roman" w:eastAsia="Times New Roman" w:hAnsi="Times New Roman"/>
          <w:b/>
          <w:sz w:val="28"/>
          <w:szCs w:val="28"/>
          <w:lang w:eastAsia="ru-RU"/>
        </w:rPr>
        <w:t xml:space="preserve">подпрограммы «Демографическое развитие ЗАТО Первомайский» </w:t>
      </w:r>
    </w:p>
    <w:p w14:paraId="6BE50CC4" w14:textId="0BD99985" w:rsidR="009974A9" w:rsidRDefault="009974A9" w:rsidP="009974A9">
      <w:pPr>
        <w:tabs>
          <w:tab w:val="left" w:pos="567"/>
        </w:tabs>
        <w:autoSpaceDE w:val="0"/>
        <w:autoSpaceDN w:val="0"/>
        <w:adjustRightInd w:val="0"/>
        <w:spacing w:after="0" w:line="240" w:lineRule="auto"/>
        <w:jc w:val="center"/>
        <w:rPr>
          <w:rFonts w:ascii="Times New Roman" w:eastAsia="Times New Roman" w:hAnsi="Times New Roman"/>
          <w:b/>
          <w:sz w:val="28"/>
          <w:szCs w:val="28"/>
          <w:lang w:eastAsia="ru-RU"/>
        </w:rPr>
      </w:pPr>
      <w:r w:rsidRPr="009974A9">
        <w:rPr>
          <w:rFonts w:ascii="Times New Roman" w:eastAsia="Times New Roman" w:hAnsi="Times New Roman"/>
          <w:b/>
          <w:sz w:val="28"/>
          <w:szCs w:val="28"/>
          <w:lang w:eastAsia="ru-RU"/>
        </w:rPr>
        <w:t>на 2020–202</w:t>
      </w:r>
      <w:r>
        <w:rPr>
          <w:rFonts w:ascii="Times New Roman" w:eastAsia="Times New Roman" w:hAnsi="Times New Roman"/>
          <w:b/>
          <w:sz w:val="28"/>
          <w:szCs w:val="28"/>
          <w:lang w:eastAsia="ru-RU"/>
        </w:rPr>
        <w:t>7</w:t>
      </w:r>
      <w:r w:rsidRPr="009974A9">
        <w:rPr>
          <w:rFonts w:ascii="Times New Roman" w:eastAsia="Times New Roman" w:hAnsi="Times New Roman"/>
          <w:b/>
          <w:sz w:val="28"/>
          <w:szCs w:val="28"/>
          <w:lang w:eastAsia="ru-RU"/>
        </w:rPr>
        <w:t xml:space="preserve"> годы</w:t>
      </w:r>
    </w:p>
    <w:p w14:paraId="696C1366" w14:textId="77777777" w:rsidR="009974A9" w:rsidRPr="009974A9" w:rsidRDefault="009974A9" w:rsidP="009974A9">
      <w:pPr>
        <w:tabs>
          <w:tab w:val="left" w:pos="567"/>
        </w:tabs>
        <w:autoSpaceDE w:val="0"/>
        <w:autoSpaceDN w:val="0"/>
        <w:adjustRightInd w:val="0"/>
        <w:spacing w:after="0" w:line="240" w:lineRule="auto"/>
        <w:jc w:val="center"/>
        <w:rPr>
          <w:rFonts w:ascii="Times New Roman" w:eastAsia="Times New Roman" w:hAnsi="Times New Roman"/>
          <w:b/>
          <w:sz w:val="28"/>
          <w:szCs w:val="28"/>
          <w:lang w:eastAsia="ru-RU"/>
        </w:rPr>
      </w:pPr>
    </w:p>
    <w:tbl>
      <w:tblPr>
        <w:tblW w:w="9360" w:type="dxa"/>
        <w:tblInd w:w="70" w:type="dxa"/>
        <w:tblLayout w:type="fixed"/>
        <w:tblCellMar>
          <w:left w:w="70" w:type="dxa"/>
          <w:right w:w="70" w:type="dxa"/>
        </w:tblCellMar>
        <w:tblLook w:val="04A0" w:firstRow="1" w:lastRow="0" w:firstColumn="1" w:lastColumn="0" w:noHBand="0" w:noVBand="1"/>
      </w:tblPr>
      <w:tblGrid>
        <w:gridCol w:w="3066"/>
        <w:gridCol w:w="6294"/>
      </w:tblGrid>
      <w:tr w:rsidR="009974A9" w:rsidRPr="009974A9" w14:paraId="20594D70" w14:textId="77777777" w:rsidTr="00F60BAD">
        <w:trPr>
          <w:trHeight w:val="735"/>
        </w:trPr>
        <w:tc>
          <w:tcPr>
            <w:tcW w:w="3066" w:type="dxa"/>
            <w:tcBorders>
              <w:top w:val="single" w:sz="6" w:space="0" w:color="auto"/>
              <w:left w:val="single" w:sz="6" w:space="0" w:color="auto"/>
              <w:bottom w:val="single" w:sz="4" w:space="0" w:color="auto"/>
              <w:right w:val="single" w:sz="6" w:space="0" w:color="auto"/>
            </w:tcBorders>
          </w:tcPr>
          <w:p w14:paraId="1E4795F5" w14:textId="77777777" w:rsidR="009974A9" w:rsidRPr="009974A9" w:rsidRDefault="009974A9" w:rsidP="009974A9">
            <w:pPr>
              <w:autoSpaceDE w:val="0"/>
              <w:autoSpaceDN w:val="0"/>
              <w:adjustRightInd w:val="0"/>
              <w:spacing w:after="0" w:line="314" w:lineRule="exact"/>
              <w:ind w:right="-2"/>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Наименование подпрограммы</w:t>
            </w:r>
          </w:p>
        </w:tc>
        <w:tc>
          <w:tcPr>
            <w:tcW w:w="6294" w:type="dxa"/>
            <w:tcBorders>
              <w:top w:val="single" w:sz="6" w:space="0" w:color="auto"/>
              <w:left w:val="single" w:sz="6" w:space="0" w:color="auto"/>
              <w:bottom w:val="single" w:sz="4" w:space="0" w:color="auto"/>
              <w:right w:val="single" w:sz="6" w:space="0" w:color="auto"/>
            </w:tcBorders>
          </w:tcPr>
          <w:p w14:paraId="3B50A867" w14:textId="60385223" w:rsidR="009974A9" w:rsidRPr="009974A9" w:rsidRDefault="009974A9" w:rsidP="009974A9">
            <w:pPr>
              <w:autoSpaceDE w:val="0"/>
              <w:autoSpaceDN w:val="0"/>
              <w:adjustRightInd w:val="0"/>
              <w:spacing w:after="0" w:line="240" w:lineRule="auto"/>
              <w:rPr>
                <w:rFonts w:ascii="Arial" w:eastAsia="Times New Roman" w:hAnsi="Arial" w:cs="Arial"/>
                <w:sz w:val="20"/>
                <w:szCs w:val="20"/>
                <w:lang w:eastAsia="ru-RU"/>
              </w:rPr>
            </w:pPr>
            <w:r w:rsidRPr="009974A9">
              <w:rPr>
                <w:rFonts w:ascii="Times New Roman" w:eastAsia="Times New Roman" w:hAnsi="Times New Roman"/>
                <w:sz w:val="24"/>
                <w:szCs w:val="24"/>
                <w:lang w:eastAsia="ru-RU"/>
              </w:rPr>
              <w:t>«Демографическое развитие ЗАТО Первомайский» на 2020-202</w:t>
            </w:r>
            <w:r>
              <w:rPr>
                <w:rFonts w:ascii="Times New Roman" w:eastAsia="Times New Roman" w:hAnsi="Times New Roman"/>
                <w:sz w:val="24"/>
                <w:szCs w:val="24"/>
                <w:lang w:eastAsia="ru-RU"/>
              </w:rPr>
              <w:t>7</w:t>
            </w:r>
            <w:r w:rsidRPr="009974A9">
              <w:rPr>
                <w:rFonts w:ascii="Times New Roman" w:eastAsia="Times New Roman" w:hAnsi="Times New Roman"/>
                <w:sz w:val="24"/>
                <w:szCs w:val="24"/>
                <w:lang w:eastAsia="ru-RU"/>
              </w:rPr>
              <w:t xml:space="preserve"> годы</w:t>
            </w:r>
          </w:p>
        </w:tc>
      </w:tr>
      <w:tr w:rsidR="009974A9" w:rsidRPr="009974A9" w14:paraId="2899678D" w14:textId="77777777" w:rsidTr="00F60BAD">
        <w:trPr>
          <w:trHeight w:val="735"/>
        </w:trPr>
        <w:tc>
          <w:tcPr>
            <w:tcW w:w="3066" w:type="dxa"/>
            <w:tcBorders>
              <w:top w:val="single" w:sz="6" w:space="0" w:color="auto"/>
              <w:left w:val="single" w:sz="6" w:space="0" w:color="auto"/>
              <w:bottom w:val="single" w:sz="4" w:space="0" w:color="auto"/>
              <w:right w:val="single" w:sz="6" w:space="0" w:color="auto"/>
            </w:tcBorders>
          </w:tcPr>
          <w:p w14:paraId="1CFC893F" w14:textId="77777777" w:rsidR="009974A9" w:rsidRPr="009974A9" w:rsidRDefault="009974A9" w:rsidP="009974A9">
            <w:pPr>
              <w:autoSpaceDE w:val="0"/>
              <w:autoSpaceDN w:val="0"/>
              <w:adjustRightInd w:val="0"/>
              <w:spacing w:after="0" w:line="314" w:lineRule="exact"/>
              <w:ind w:right="-2"/>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Наименование заказчика подпрограммы (субъект бюджетного планирования)</w:t>
            </w:r>
          </w:p>
        </w:tc>
        <w:tc>
          <w:tcPr>
            <w:tcW w:w="6294" w:type="dxa"/>
            <w:tcBorders>
              <w:top w:val="single" w:sz="6" w:space="0" w:color="auto"/>
              <w:left w:val="single" w:sz="6" w:space="0" w:color="auto"/>
              <w:bottom w:val="single" w:sz="4" w:space="0" w:color="auto"/>
              <w:right w:val="single" w:sz="6" w:space="0" w:color="auto"/>
            </w:tcBorders>
          </w:tcPr>
          <w:p w14:paraId="1F29FB46" w14:textId="77777777" w:rsidR="009974A9" w:rsidRPr="009974A9" w:rsidRDefault="009974A9" w:rsidP="009974A9">
            <w:pPr>
              <w:widowControl w:val="0"/>
              <w:autoSpaceDE w:val="0"/>
              <w:autoSpaceDN w:val="0"/>
              <w:adjustRightInd w:val="0"/>
              <w:spacing w:after="0" w:line="240" w:lineRule="auto"/>
              <w:ind w:right="-2"/>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Администрация ЗАТО Первомайский </w:t>
            </w:r>
          </w:p>
        </w:tc>
      </w:tr>
      <w:tr w:rsidR="009974A9" w:rsidRPr="009974A9" w14:paraId="30B94FD1" w14:textId="77777777" w:rsidTr="00F60BAD">
        <w:trPr>
          <w:trHeight w:val="735"/>
        </w:trPr>
        <w:tc>
          <w:tcPr>
            <w:tcW w:w="3066" w:type="dxa"/>
            <w:tcBorders>
              <w:top w:val="single" w:sz="6" w:space="0" w:color="auto"/>
              <w:left w:val="single" w:sz="6" w:space="0" w:color="auto"/>
              <w:bottom w:val="single" w:sz="4" w:space="0" w:color="auto"/>
              <w:right w:val="single" w:sz="6" w:space="0" w:color="auto"/>
            </w:tcBorders>
          </w:tcPr>
          <w:p w14:paraId="20264BC4" w14:textId="77777777" w:rsidR="009974A9" w:rsidRPr="009974A9" w:rsidRDefault="009974A9" w:rsidP="009974A9">
            <w:pPr>
              <w:autoSpaceDE w:val="0"/>
              <w:autoSpaceDN w:val="0"/>
              <w:adjustRightInd w:val="0"/>
              <w:spacing w:after="0" w:line="314" w:lineRule="exact"/>
              <w:ind w:right="-2"/>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Перечень исполнителей подпрограммы</w:t>
            </w:r>
          </w:p>
        </w:tc>
        <w:tc>
          <w:tcPr>
            <w:tcW w:w="6294" w:type="dxa"/>
            <w:tcBorders>
              <w:top w:val="single" w:sz="6" w:space="0" w:color="auto"/>
              <w:left w:val="single" w:sz="6" w:space="0" w:color="auto"/>
              <w:bottom w:val="single" w:sz="4" w:space="0" w:color="auto"/>
              <w:right w:val="single" w:sz="6" w:space="0" w:color="auto"/>
            </w:tcBorders>
          </w:tcPr>
          <w:p w14:paraId="783552E0" w14:textId="77777777" w:rsidR="009974A9" w:rsidRPr="009974A9" w:rsidRDefault="009974A9" w:rsidP="009974A9">
            <w:pPr>
              <w:widowControl w:val="0"/>
              <w:autoSpaceDE w:val="0"/>
              <w:autoSpaceDN w:val="0"/>
              <w:adjustRightInd w:val="0"/>
              <w:spacing w:after="0" w:line="240" w:lineRule="auto"/>
              <w:ind w:right="-2"/>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Администрация ЗАТО Первомайский, Муниципальное управление образования и культуры администрации ЗАТО Первомайский, МКОУ СОШ ЗАТО Первомайский</w:t>
            </w:r>
          </w:p>
        </w:tc>
      </w:tr>
      <w:tr w:rsidR="009974A9" w:rsidRPr="009974A9" w14:paraId="5B134970" w14:textId="77777777" w:rsidTr="00F60BAD">
        <w:trPr>
          <w:trHeight w:val="855"/>
        </w:trPr>
        <w:tc>
          <w:tcPr>
            <w:tcW w:w="3066" w:type="dxa"/>
            <w:tcBorders>
              <w:top w:val="single" w:sz="4" w:space="0" w:color="auto"/>
              <w:left w:val="single" w:sz="6" w:space="0" w:color="auto"/>
              <w:bottom w:val="single" w:sz="4" w:space="0" w:color="auto"/>
              <w:right w:val="single" w:sz="6" w:space="0" w:color="auto"/>
            </w:tcBorders>
          </w:tcPr>
          <w:p w14:paraId="5037C2E4" w14:textId="77777777" w:rsidR="009974A9" w:rsidRPr="009974A9" w:rsidRDefault="009974A9" w:rsidP="009974A9">
            <w:pPr>
              <w:autoSpaceDE w:val="0"/>
              <w:autoSpaceDN w:val="0"/>
              <w:adjustRightInd w:val="0"/>
              <w:spacing w:after="0" w:line="314" w:lineRule="exact"/>
              <w:ind w:right="-2"/>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Цели подпрограммы</w:t>
            </w:r>
          </w:p>
        </w:tc>
        <w:tc>
          <w:tcPr>
            <w:tcW w:w="6294" w:type="dxa"/>
            <w:tcBorders>
              <w:top w:val="single" w:sz="4" w:space="0" w:color="auto"/>
              <w:left w:val="single" w:sz="6" w:space="0" w:color="auto"/>
              <w:bottom w:val="single" w:sz="4" w:space="0" w:color="auto"/>
              <w:right w:val="single" w:sz="6" w:space="0" w:color="auto"/>
            </w:tcBorders>
          </w:tcPr>
          <w:p w14:paraId="063C86FD" w14:textId="77777777" w:rsidR="009974A9" w:rsidRPr="009974A9" w:rsidRDefault="009974A9" w:rsidP="009974A9">
            <w:pPr>
              <w:suppressAutoHyphens/>
              <w:autoSpaceDE w:val="0"/>
              <w:autoSpaceDN w:val="0"/>
              <w:adjustRightInd w:val="0"/>
              <w:spacing w:after="0" w:line="240" w:lineRule="atLeast"/>
              <w:jc w:val="both"/>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Сокращение убыли населения и создание условий для роста его численности при увеличении ожидаемой продолжительности жизни.</w:t>
            </w:r>
          </w:p>
        </w:tc>
      </w:tr>
      <w:tr w:rsidR="009974A9" w:rsidRPr="009974A9" w14:paraId="5F7CA817" w14:textId="77777777" w:rsidTr="00F60BAD">
        <w:trPr>
          <w:trHeight w:val="855"/>
        </w:trPr>
        <w:tc>
          <w:tcPr>
            <w:tcW w:w="3066" w:type="dxa"/>
            <w:tcBorders>
              <w:top w:val="single" w:sz="4" w:space="0" w:color="auto"/>
              <w:left w:val="single" w:sz="6" w:space="0" w:color="auto"/>
              <w:bottom w:val="single" w:sz="4" w:space="0" w:color="auto"/>
              <w:right w:val="single" w:sz="6" w:space="0" w:color="auto"/>
            </w:tcBorders>
          </w:tcPr>
          <w:p w14:paraId="0DF52A01" w14:textId="77777777" w:rsidR="009974A9" w:rsidRPr="009974A9" w:rsidRDefault="009974A9" w:rsidP="009974A9">
            <w:pPr>
              <w:autoSpaceDE w:val="0"/>
              <w:autoSpaceDN w:val="0"/>
              <w:adjustRightInd w:val="0"/>
              <w:spacing w:after="0" w:line="314" w:lineRule="exact"/>
              <w:ind w:right="-2"/>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Задачи подпрограммы</w:t>
            </w:r>
          </w:p>
        </w:tc>
        <w:tc>
          <w:tcPr>
            <w:tcW w:w="6294" w:type="dxa"/>
            <w:tcBorders>
              <w:top w:val="single" w:sz="4" w:space="0" w:color="auto"/>
              <w:left w:val="single" w:sz="6" w:space="0" w:color="auto"/>
              <w:bottom w:val="single" w:sz="4" w:space="0" w:color="auto"/>
              <w:right w:val="single" w:sz="6" w:space="0" w:color="auto"/>
            </w:tcBorders>
          </w:tcPr>
          <w:p w14:paraId="11591373" w14:textId="77777777" w:rsidR="009974A9" w:rsidRPr="009974A9" w:rsidRDefault="009974A9" w:rsidP="009974A9">
            <w:pPr>
              <w:suppressAutoHyphens/>
              <w:spacing w:after="0" w:line="240" w:lineRule="atLeast"/>
              <w:jc w:val="both"/>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 Поддержка семей с детьми, создание благоприятных условий для развития семейных форм воспитания и становления личности ребенка; </w:t>
            </w:r>
          </w:p>
          <w:p w14:paraId="214BE744" w14:textId="77777777" w:rsidR="009974A9" w:rsidRPr="009974A9" w:rsidRDefault="009974A9" w:rsidP="009974A9">
            <w:pPr>
              <w:suppressAutoHyphens/>
              <w:spacing w:after="0" w:line="240" w:lineRule="atLeast"/>
              <w:jc w:val="both"/>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 Формирование в сознании населения отношения к семье как к источнику любви и уважения, примеру исторической преемственности поколений, хранительнице общечеловеческих ценностей, формирование у молодого поколения потребности иметь детей; </w:t>
            </w:r>
          </w:p>
          <w:p w14:paraId="77F3CFED" w14:textId="77777777" w:rsidR="009974A9" w:rsidRPr="009974A9" w:rsidRDefault="009974A9" w:rsidP="009974A9">
            <w:pPr>
              <w:suppressAutoHyphens/>
              <w:autoSpaceDE w:val="0"/>
              <w:autoSpaceDN w:val="0"/>
              <w:adjustRightInd w:val="0"/>
              <w:spacing w:after="0" w:line="240" w:lineRule="atLeast"/>
              <w:jc w:val="both"/>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Снижение смертности от внешних причин, заболеваний, определяющих высокую смертность населения, и профессиональных заболеваний.</w:t>
            </w:r>
          </w:p>
        </w:tc>
      </w:tr>
      <w:tr w:rsidR="009974A9" w:rsidRPr="009974A9" w14:paraId="35C45EF2" w14:textId="77777777" w:rsidTr="00F60BAD">
        <w:trPr>
          <w:trHeight w:val="229"/>
        </w:trPr>
        <w:tc>
          <w:tcPr>
            <w:tcW w:w="3066" w:type="dxa"/>
            <w:tcBorders>
              <w:top w:val="single" w:sz="6" w:space="0" w:color="auto"/>
              <w:left w:val="single" w:sz="6" w:space="0" w:color="auto"/>
              <w:bottom w:val="single" w:sz="6" w:space="0" w:color="auto"/>
              <w:right w:val="single" w:sz="6" w:space="0" w:color="auto"/>
            </w:tcBorders>
          </w:tcPr>
          <w:p w14:paraId="4C4950E6" w14:textId="77777777" w:rsidR="009974A9" w:rsidRPr="009974A9" w:rsidRDefault="009974A9" w:rsidP="009974A9">
            <w:pPr>
              <w:autoSpaceDE w:val="0"/>
              <w:autoSpaceDN w:val="0"/>
              <w:adjustRightInd w:val="0"/>
              <w:spacing w:after="0" w:line="314" w:lineRule="exact"/>
              <w:ind w:right="-2"/>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Сроки реализации подпрограммы</w:t>
            </w:r>
          </w:p>
        </w:tc>
        <w:tc>
          <w:tcPr>
            <w:tcW w:w="6294" w:type="dxa"/>
            <w:tcBorders>
              <w:top w:val="single" w:sz="6" w:space="0" w:color="auto"/>
              <w:left w:val="single" w:sz="6" w:space="0" w:color="auto"/>
              <w:bottom w:val="single" w:sz="6" w:space="0" w:color="auto"/>
              <w:right w:val="single" w:sz="6" w:space="0" w:color="auto"/>
            </w:tcBorders>
          </w:tcPr>
          <w:p w14:paraId="33B15987" w14:textId="6EB6B6E0" w:rsidR="009974A9" w:rsidRPr="009974A9" w:rsidRDefault="009974A9" w:rsidP="009974A9">
            <w:pPr>
              <w:autoSpaceDE w:val="0"/>
              <w:autoSpaceDN w:val="0"/>
              <w:adjustRightInd w:val="0"/>
              <w:spacing w:after="0" w:line="240" w:lineRule="auto"/>
              <w:ind w:right="-2"/>
              <w:rPr>
                <w:rFonts w:ascii="Times New Roman" w:eastAsia="Times New Roman" w:hAnsi="Times New Roman"/>
                <w:b/>
                <w:bCs/>
                <w:sz w:val="24"/>
                <w:szCs w:val="24"/>
                <w:lang w:eastAsia="ru-RU"/>
              </w:rPr>
            </w:pPr>
            <w:r w:rsidRPr="009974A9">
              <w:rPr>
                <w:rFonts w:ascii="Times New Roman" w:eastAsia="Times New Roman" w:hAnsi="Times New Roman"/>
                <w:bCs/>
                <w:sz w:val="24"/>
                <w:szCs w:val="24"/>
                <w:lang w:eastAsia="ru-RU"/>
              </w:rPr>
              <w:t>2020-202</w:t>
            </w:r>
            <w:r>
              <w:rPr>
                <w:rFonts w:ascii="Times New Roman" w:eastAsia="Times New Roman" w:hAnsi="Times New Roman"/>
                <w:bCs/>
                <w:sz w:val="24"/>
                <w:szCs w:val="24"/>
                <w:lang w:eastAsia="ru-RU"/>
              </w:rPr>
              <w:t>7</w:t>
            </w:r>
            <w:r w:rsidRPr="009974A9">
              <w:rPr>
                <w:rFonts w:ascii="Times New Roman" w:eastAsia="Times New Roman" w:hAnsi="Times New Roman"/>
                <w:bCs/>
                <w:sz w:val="24"/>
                <w:szCs w:val="24"/>
                <w:lang w:eastAsia="ru-RU"/>
              </w:rPr>
              <w:t xml:space="preserve"> годы </w:t>
            </w:r>
          </w:p>
        </w:tc>
      </w:tr>
    </w:tbl>
    <w:p w14:paraId="497B27A8" w14:textId="77777777" w:rsidR="009974A9" w:rsidRPr="009974A9" w:rsidRDefault="009974A9" w:rsidP="009974A9">
      <w:pPr>
        <w:autoSpaceDE w:val="0"/>
        <w:autoSpaceDN w:val="0"/>
        <w:adjustRightInd w:val="0"/>
        <w:spacing w:after="0" w:line="240" w:lineRule="auto"/>
        <w:ind w:firstLine="720"/>
        <w:jc w:val="both"/>
        <w:rPr>
          <w:rFonts w:ascii="Times New Roman" w:eastAsia="Times New Roman" w:hAnsi="Times New Roman"/>
          <w:b/>
          <w:spacing w:val="-8"/>
          <w:sz w:val="24"/>
          <w:szCs w:val="24"/>
          <w:lang w:eastAsia="ru-RU"/>
        </w:rPr>
      </w:pPr>
    </w:p>
    <w:p w14:paraId="21CDDA56" w14:textId="77777777" w:rsidR="009974A9" w:rsidRPr="009974A9" w:rsidRDefault="009974A9" w:rsidP="009974A9">
      <w:pPr>
        <w:autoSpaceDE w:val="0"/>
        <w:autoSpaceDN w:val="0"/>
        <w:adjustRightInd w:val="0"/>
        <w:spacing w:after="0" w:line="240" w:lineRule="auto"/>
        <w:rPr>
          <w:rFonts w:ascii="Times New Roman" w:eastAsia="Times New Roman" w:hAnsi="Times New Roman"/>
          <w:spacing w:val="-8"/>
          <w:sz w:val="28"/>
          <w:szCs w:val="26"/>
          <w:lang w:eastAsia="ru-RU"/>
        </w:rPr>
      </w:pPr>
      <w:r w:rsidRPr="009974A9">
        <w:rPr>
          <w:rFonts w:ascii="Times New Roman" w:eastAsia="Times New Roman" w:hAnsi="Times New Roman"/>
          <w:spacing w:val="-8"/>
          <w:sz w:val="28"/>
          <w:szCs w:val="26"/>
          <w:lang w:eastAsia="ru-RU"/>
        </w:rPr>
        <w:t>Объемы и источники финансирования муниципальной подпрограммы:</w:t>
      </w:r>
    </w:p>
    <w:p w14:paraId="6A9D68C3" w14:textId="77777777" w:rsidR="009974A9" w:rsidRPr="009974A9" w:rsidRDefault="009974A9" w:rsidP="009974A9">
      <w:pPr>
        <w:spacing w:after="0" w:line="240" w:lineRule="auto"/>
        <w:jc w:val="right"/>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w:t>
      </w:r>
      <w:proofErr w:type="spellStart"/>
      <w:r w:rsidRPr="009974A9">
        <w:rPr>
          <w:rFonts w:ascii="Times New Roman" w:eastAsia="Times New Roman" w:hAnsi="Times New Roman"/>
          <w:sz w:val="24"/>
          <w:szCs w:val="24"/>
          <w:lang w:eastAsia="ru-RU"/>
        </w:rPr>
        <w:t>тыс.руб</w:t>
      </w:r>
      <w:proofErr w:type="spellEnd"/>
      <w:r w:rsidRPr="009974A9">
        <w:rPr>
          <w:rFonts w:ascii="Times New Roman" w:eastAsia="Times New Roman" w:hAnsi="Times New Roman"/>
          <w:sz w:val="24"/>
          <w:szCs w:val="24"/>
          <w:lang w:eastAsia="ru-RU"/>
        </w:rPr>
        <w:t>.)</w:t>
      </w:r>
    </w:p>
    <w:tbl>
      <w:tblPr>
        <w:tblW w:w="963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7"/>
        <w:gridCol w:w="1417"/>
        <w:gridCol w:w="1417"/>
        <w:gridCol w:w="1417"/>
        <w:gridCol w:w="1134"/>
        <w:gridCol w:w="1134"/>
        <w:gridCol w:w="992"/>
      </w:tblGrid>
      <w:tr w:rsidR="009974A9" w:rsidRPr="009974A9" w14:paraId="51060482" w14:textId="77777777" w:rsidTr="00F60BAD">
        <w:tc>
          <w:tcPr>
            <w:tcW w:w="2127" w:type="dxa"/>
            <w:vMerge w:val="restart"/>
            <w:vAlign w:val="center"/>
          </w:tcPr>
          <w:p w14:paraId="33C8FC3F"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Годы реализации муниципальной подпрограммы</w:t>
            </w:r>
          </w:p>
        </w:tc>
        <w:tc>
          <w:tcPr>
            <w:tcW w:w="7511" w:type="dxa"/>
            <w:gridSpan w:val="6"/>
            <w:vAlign w:val="center"/>
          </w:tcPr>
          <w:p w14:paraId="4081DCF2"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Наименование источника финансирования</w:t>
            </w:r>
          </w:p>
        </w:tc>
      </w:tr>
      <w:tr w:rsidR="009974A9" w:rsidRPr="009974A9" w14:paraId="14D6E84F" w14:textId="77777777" w:rsidTr="00F60BAD">
        <w:tc>
          <w:tcPr>
            <w:tcW w:w="2127" w:type="dxa"/>
            <w:vMerge/>
          </w:tcPr>
          <w:p w14:paraId="6EE7CBD6" w14:textId="77777777" w:rsidR="009974A9" w:rsidRPr="009974A9" w:rsidRDefault="009974A9" w:rsidP="009974A9">
            <w:pPr>
              <w:spacing w:after="160" w:line="259" w:lineRule="auto"/>
              <w:rPr>
                <w:rFonts w:ascii="Times New Roman" w:eastAsia="Times New Roman" w:hAnsi="Times New Roman"/>
                <w:sz w:val="24"/>
                <w:szCs w:val="24"/>
                <w:lang w:eastAsia="ru-RU"/>
              </w:rPr>
            </w:pPr>
          </w:p>
        </w:tc>
        <w:tc>
          <w:tcPr>
            <w:tcW w:w="1417" w:type="dxa"/>
            <w:vMerge w:val="restart"/>
            <w:vAlign w:val="center"/>
          </w:tcPr>
          <w:p w14:paraId="4D83BE10"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Всего, за счет всех источников финансирования</w:t>
            </w:r>
          </w:p>
        </w:tc>
        <w:tc>
          <w:tcPr>
            <w:tcW w:w="6094" w:type="dxa"/>
            <w:gridSpan w:val="5"/>
            <w:vAlign w:val="center"/>
          </w:tcPr>
          <w:p w14:paraId="521F4640"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В том числе</w:t>
            </w:r>
          </w:p>
        </w:tc>
      </w:tr>
      <w:tr w:rsidR="009974A9" w:rsidRPr="009974A9" w14:paraId="27FCD47E" w14:textId="77777777" w:rsidTr="00F60BAD">
        <w:tc>
          <w:tcPr>
            <w:tcW w:w="2127" w:type="dxa"/>
            <w:vMerge/>
          </w:tcPr>
          <w:p w14:paraId="139AD720" w14:textId="77777777" w:rsidR="009974A9" w:rsidRPr="009974A9" w:rsidRDefault="009974A9" w:rsidP="009974A9">
            <w:pPr>
              <w:spacing w:after="160" w:line="259" w:lineRule="auto"/>
              <w:rPr>
                <w:rFonts w:ascii="Times New Roman" w:eastAsia="Times New Roman" w:hAnsi="Times New Roman"/>
                <w:sz w:val="24"/>
                <w:szCs w:val="24"/>
                <w:lang w:eastAsia="ru-RU"/>
              </w:rPr>
            </w:pPr>
          </w:p>
        </w:tc>
        <w:tc>
          <w:tcPr>
            <w:tcW w:w="1417" w:type="dxa"/>
            <w:vMerge/>
          </w:tcPr>
          <w:p w14:paraId="363B917C" w14:textId="77777777" w:rsidR="009974A9" w:rsidRPr="009974A9" w:rsidRDefault="009974A9" w:rsidP="009974A9">
            <w:pPr>
              <w:spacing w:after="160" w:line="259" w:lineRule="auto"/>
              <w:rPr>
                <w:rFonts w:ascii="Times New Roman" w:eastAsia="Times New Roman" w:hAnsi="Times New Roman"/>
                <w:sz w:val="24"/>
                <w:szCs w:val="24"/>
                <w:lang w:eastAsia="ru-RU"/>
              </w:rPr>
            </w:pPr>
          </w:p>
        </w:tc>
        <w:tc>
          <w:tcPr>
            <w:tcW w:w="1417" w:type="dxa"/>
            <w:vMerge w:val="restart"/>
            <w:vAlign w:val="center"/>
          </w:tcPr>
          <w:p w14:paraId="264917FE"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1. Всего, за счет бюджета муниципального образования </w:t>
            </w:r>
          </w:p>
        </w:tc>
        <w:tc>
          <w:tcPr>
            <w:tcW w:w="3685" w:type="dxa"/>
            <w:gridSpan w:val="3"/>
            <w:vAlign w:val="center"/>
          </w:tcPr>
          <w:p w14:paraId="5D2A2BDC"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В том числе</w:t>
            </w:r>
          </w:p>
        </w:tc>
        <w:tc>
          <w:tcPr>
            <w:tcW w:w="992" w:type="dxa"/>
            <w:vMerge w:val="restart"/>
            <w:vAlign w:val="center"/>
          </w:tcPr>
          <w:p w14:paraId="35E186CA"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2. За счет других источников </w:t>
            </w:r>
            <w:hyperlink w:anchor="P387" w:history="1">
              <w:r w:rsidRPr="009974A9">
                <w:rPr>
                  <w:rFonts w:ascii="Times New Roman" w:eastAsia="Times New Roman" w:hAnsi="Times New Roman"/>
                  <w:color w:val="0000FF"/>
                  <w:sz w:val="24"/>
                  <w:szCs w:val="24"/>
                  <w:lang w:eastAsia="ru-RU"/>
                </w:rPr>
                <w:t>&lt;*&gt;</w:t>
              </w:r>
            </w:hyperlink>
          </w:p>
        </w:tc>
      </w:tr>
      <w:tr w:rsidR="009974A9" w:rsidRPr="009974A9" w14:paraId="5C39BF67" w14:textId="77777777" w:rsidTr="00F60BAD">
        <w:tc>
          <w:tcPr>
            <w:tcW w:w="2127" w:type="dxa"/>
            <w:vMerge/>
          </w:tcPr>
          <w:p w14:paraId="2970A8D6" w14:textId="77777777" w:rsidR="009974A9" w:rsidRPr="009974A9" w:rsidRDefault="009974A9" w:rsidP="009974A9">
            <w:pPr>
              <w:spacing w:after="160" w:line="259" w:lineRule="auto"/>
              <w:rPr>
                <w:rFonts w:ascii="Times New Roman" w:eastAsia="Times New Roman" w:hAnsi="Times New Roman"/>
                <w:sz w:val="24"/>
                <w:szCs w:val="24"/>
                <w:lang w:eastAsia="ru-RU"/>
              </w:rPr>
            </w:pPr>
          </w:p>
        </w:tc>
        <w:tc>
          <w:tcPr>
            <w:tcW w:w="1417" w:type="dxa"/>
            <w:vMerge/>
          </w:tcPr>
          <w:p w14:paraId="6209E305" w14:textId="77777777" w:rsidR="009974A9" w:rsidRPr="009974A9" w:rsidRDefault="009974A9" w:rsidP="009974A9">
            <w:pPr>
              <w:spacing w:after="160" w:line="259" w:lineRule="auto"/>
              <w:rPr>
                <w:rFonts w:ascii="Times New Roman" w:eastAsia="Times New Roman" w:hAnsi="Times New Roman"/>
                <w:sz w:val="24"/>
                <w:szCs w:val="24"/>
                <w:lang w:eastAsia="ru-RU"/>
              </w:rPr>
            </w:pPr>
          </w:p>
        </w:tc>
        <w:tc>
          <w:tcPr>
            <w:tcW w:w="1417" w:type="dxa"/>
            <w:vMerge/>
          </w:tcPr>
          <w:p w14:paraId="30572962" w14:textId="77777777" w:rsidR="009974A9" w:rsidRPr="009974A9" w:rsidRDefault="009974A9" w:rsidP="009974A9">
            <w:pPr>
              <w:spacing w:after="160" w:line="259" w:lineRule="auto"/>
              <w:rPr>
                <w:rFonts w:ascii="Times New Roman" w:eastAsia="Times New Roman" w:hAnsi="Times New Roman"/>
                <w:sz w:val="24"/>
                <w:szCs w:val="24"/>
                <w:lang w:eastAsia="ru-RU"/>
              </w:rPr>
            </w:pPr>
          </w:p>
        </w:tc>
        <w:tc>
          <w:tcPr>
            <w:tcW w:w="1417" w:type="dxa"/>
            <w:vAlign w:val="center"/>
          </w:tcPr>
          <w:p w14:paraId="1ADB6407"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1.1. За счет собственных доходов бюджета</w:t>
            </w:r>
          </w:p>
        </w:tc>
        <w:tc>
          <w:tcPr>
            <w:tcW w:w="1134" w:type="dxa"/>
            <w:vAlign w:val="center"/>
          </w:tcPr>
          <w:p w14:paraId="6D9928B2"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1.2. За счет межбюджетных трансфертов из федерального </w:t>
            </w:r>
            <w:r w:rsidRPr="009974A9">
              <w:rPr>
                <w:rFonts w:ascii="Times New Roman" w:eastAsia="Times New Roman" w:hAnsi="Times New Roman"/>
                <w:sz w:val="24"/>
                <w:szCs w:val="24"/>
                <w:lang w:eastAsia="ru-RU"/>
              </w:rPr>
              <w:lastRenderedPageBreak/>
              <w:t>бюджета</w:t>
            </w:r>
          </w:p>
        </w:tc>
        <w:tc>
          <w:tcPr>
            <w:tcW w:w="1134" w:type="dxa"/>
            <w:vAlign w:val="center"/>
          </w:tcPr>
          <w:p w14:paraId="27BB31CC"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lastRenderedPageBreak/>
              <w:t xml:space="preserve">1.3. За счет межбюджетных трансфертов из областного </w:t>
            </w:r>
            <w:r w:rsidRPr="009974A9">
              <w:rPr>
                <w:rFonts w:ascii="Times New Roman" w:eastAsia="Times New Roman" w:hAnsi="Times New Roman"/>
                <w:sz w:val="24"/>
                <w:szCs w:val="24"/>
                <w:lang w:eastAsia="ru-RU"/>
              </w:rPr>
              <w:lastRenderedPageBreak/>
              <w:t>бюджета</w:t>
            </w:r>
          </w:p>
        </w:tc>
        <w:tc>
          <w:tcPr>
            <w:tcW w:w="992" w:type="dxa"/>
            <w:vMerge/>
          </w:tcPr>
          <w:p w14:paraId="53721FC6" w14:textId="77777777" w:rsidR="009974A9" w:rsidRPr="009974A9" w:rsidRDefault="009974A9" w:rsidP="009974A9">
            <w:pPr>
              <w:spacing w:after="160" w:line="259" w:lineRule="auto"/>
              <w:rPr>
                <w:rFonts w:ascii="Times New Roman" w:eastAsia="Times New Roman" w:hAnsi="Times New Roman"/>
                <w:sz w:val="24"/>
                <w:szCs w:val="24"/>
                <w:lang w:eastAsia="ru-RU"/>
              </w:rPr>
            </w:pPr>
          </w:p>
        </w:tc>
      </w:tr>
      <w:tr w:rsidR="009974A9" w:rsidRPr="009974A9" w14:paraId="71E90B96" w14:textId="77777777" w:rsidTr="00F60BAD">
        <w:tc>
          <w:tcPr>
            <w:tcW w:w="2127" w:type="dxa"/>
          </w:tcPr>
          <w:p w14:paraId="2E70AF68" w14:textId="30A5E444"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«Демографическое развитие ЗАТО Первомайский» на 2020-202</w:t>
            </w:r>
            <w:r>
              <w:rPr>
                <w:rFonts w:ascii="Times New Roman" w:eastAsia="Times New Roman" w:hAnsi="Times New Roman"/>
                <w:sz w:val="24"/>
                <w:szCs w:val="24"/>
                <w:lang w:eastAsia="ru-RU"/>
              </w:rPr>
              <w:t>7</w:t>
            </w:r>
            <w:r w:rsidRPr="009974A9">
              <w:rPr>
                <w:rFonts w:ascii="Times New Roman" w:eastAsia="Times New Roman" w:hAnsi="Times New Roman"/>
                <w:sz w:val="24"/>
                <w:szCs w:val="24"/>
                <w:lang w:eastAsia="ru-RU"/>
              </w:rPr>
              <w:t xml:space="preserve"> годы</w:t>
            </w:r>
          </w:p>
        </w:tc>
        <w:tc>
          <w:tcPr>
            <w:tcW w:w="1417" w:type="dxa"/>
          </w:tcPr>
          <w:p w14:paraId="3405EC38"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17" w:type="dxa"/>
          </w:tcPr>
          <w:p w14:paraId="6243E61A"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17" w:type="dxa"/>
          </w:tcPr>
          <w:p w14:paraId="61DF5167"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134" w:type="dxa"/>
          </w:tcPr>
          <w:p w14:paraId="4F42D414"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134" w:type="dxa"/>
          </w:tcPr>
          <w:p w14:paraId="51CEE02D"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tcPr>
          <w:p w14:paraId="087B012F"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p>
        </w:tc>
      </w:tr>
      <w:tr w:rsidR="009974A9" w:rsidRPr="009974A9" w14:paraId="1DB29D52" w14:textId="77777777" w:rsidTr="00F60BAD">
        <w:tc>
          <w:tcPr>
            <w:tcW w:w="2127" w:type="dxa"/>
          </w:tcPr>
          <w:p w14:paraId="146E7D72" w14:textId="77777777" w:rsidR="009974A9" w:rsidRPr="009974A9" w:rsidRDefault="009974A9" w:rsidP="009974A9">
            <w:pPr>
              <w:widowControl w:val="0"/>
              <w:autoSpaceDE w:val="0"/>
              <w:autoSpaceDN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2020 год</w:t>
            </w:r>
          </w:p>
        </w:tc>
        <w:tc>
          <w:tcPr>
            <w:tcW w:w="1417" w:type="dxa"/>
          </w:tcPr>
          <w:p w14:paraId="6DCF2CF1" w14:textId="77777777" w:rsidR="009974A9" w:rsidRPr="009974A9" w:rsidRDefault="009974A9" w:rsidP="009974A9">
            <w:pPr>
              <w:spacing w:after="0" w:line="240" w:lineRule="auto"/>
              <w:jc w:val="center"/>
              <w:rPr>
                <w:rFonts w:ascii="Times New Roman" w:eastAsia="Times New Roman" w:hAnsi="Times New Roman"/>
                <w:sz w:val="24"/>
                <w:szCs w:val="26"/>
                <w:lang w:eastAsia="ar-SA"/>
              </w:rPr>
            </w:pPr>
            <w:r w:rsidRPr="009974A9">
              <w:rPr>
                <w:rFonts w:ascii="Times New Roman" w:eastAsia="Times New Roman" w:hAnsi="Times New Roman"/>
                <w:sz w:val="24"/>
                <w:szCs w:val="26"/>
                <w:lang w:eastAsia="ar-SA"/>
              </w:rPr>
              <w:t>76,00</w:t>
            </w:r>
          </w:p>
        </w:tc>
        <w:tc>
          <w:tcPr>
            <w:tcW w:w="1417" w:type="dxa"/>
          </w:tcPr>
          <w:p w14:paraId="3FFC1209" w14:textId="77777777" w:rsidR="009974A9" w:rsidRPr="009974A9" w:rsidRDefault="009974A9" w:rsidP="009974A9">
            <w:pPr>
              <w:spacing w:after="0" w:line="240" w:lineRule="auto"/>
              <w:jc w:val="center"/>
              <w:rPr>
                <w:rFonts w:ascii="Times New Roman" w:eastAsia="Times New Roman" w:hAnsi="Times New Roman"/>
                <w:sz w:val="24"/>
                <w:szCs w:val="26"/>
                <w:lang w:eastAsia="ar-SA"/>
              </w:rPr>
            </w:pPr>
            <w:r w:rsidRPr="009974A9">
              <w:rPr>
                <w:rFonts w:ascii="Times New Roman" w:eastAsia="Times New Roman" w:hAnsi="Times New Roman"/>
                <w:sz w:val="24"/>
                <w:szCs w:val="26"/>
                <w:lang w:eastAsia="ar-SA"/>
              </w:rPr>
              <w:t>76,00</w:t>
            </w:r>
          </w:p>
        </w:tc>
        <w:tc>
          <w:tcPr>
            <w:tcW w:w="1417" w:type="dxa"/>
          </w:tcPr>
          <w:p w14:paraId="444CC01B"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6"/>
                <w:lang w:eastAsia="ar-SA"/>
              </w:rPr>
            </w:pPr>
            <w:r w:rsidRPr="009974A9">
              <w:rPr>
                <w:rFonts w:ascii="Times New Roman" w:eastAsia="Times New Roman" w:hAnsi="Times New Roman"/>
                <w:sz w:val="24"/>
                <w:szCs w:val="26"/>
                <w:lang w:eastAsia="ar-SA"/>
              </w:rPr>
              <w:t>0,00</w:t>
            </w:r>
          </w:p>
        </w:tc>
        <w:tc>
          <w:tcPr>
            <w:tcW w:w="1134" w:type="dxa"/>
          </w:tcPr>
          <w:p w14:paraId="4F72A7AC"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7C973F7B"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76,00</w:t>
            </w:r>
          </w:p>
        </w:tc>
        <w:tc>
          <w:tcPr>
            <w:tcW w:w="992" w:type="dxa"/>
          </w:tcPr>
          <w:p w14:paraId="516B5542"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r>
      <w:tr w:rsidR="009974A9" w:rsidRPr="009974A9" w14:paraId="6FC809E8" w14:textId="77777777" w:rsidTr="00F60BAD">
        <w:tc>
          <w:tcPr>
            <w:tcW w:w="2127" w:type="dxa"/>
          </w:tcPr>
          <w:p w14:paraId="684A0C2F" w14:textId="77777777" w:rsidR="009974A9" w:rsidRPr="009974A9" w:rsidRDefault="009974A9" w:rsidP="009974A9">
            <w:pPr>
              <w:widowControl w:val="0"/>
              <w:autoSpaceDE w:val="0"/>
              <w:autoSpaceDN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2021 год</w:t>
            </w:r>
          </w:p>
        </w:tc>
        <w:tc>
          <w:tcPr>
            <w:tcW w:w="1417" w:type="dxa"/>
          </w:tcPr>
          <w:p w14:paraId="7BC24628"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50,30</w:t>
            </w:r>
          </w:p>
        </w:tc>
        <w:tc>
          <w:tcPr>
            <w:tcW w:w="1417" w:type="dxa"/>
          </w:tcPr>
          <w:p w14:paraId="670A59A0"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50,30</w:t>
            </w:r>
          </w:p>
        </w:tc>
        <w:tc>
          <w:tcPr>
            <w:tcW w:w="1417" w:type="dxa"/>
          </w:tcPr>
          <w:p w14:paraId="131D3AF3"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636B3E5D"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24445792"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50,30</w:t>
            </w:r>
          </w:p>
        </w:tc>
        <w:tc>
          <w:tcPr>
            <w:tcW w:w="992" w:type="dxa"/>
          </w:tcPr>
          <w:p w14:paraId="6CE03116"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r>
      <w:tr w:rsidR="009974A9" w:rsidRPr="009974A9" w14:paraId="3CA6FB10" w14:textId="77777777" w:rsidTr="00F60BAD">
        <w:tc>
          <w:tcPr>
            <w:tcW w:w="2127" w:type="dxa"/>
          </w:tcPr>
          <w:p w14:paraId="6830FF4B" w14:textId="77777777" w:rsidR="009974A9" w:rsidRPr="009974A9" w:rsidRDefault="009974A9" w:rsidP="009974A9">
            <w:pPr>
              <w:widowControl w:val="0"/>
              <w:autoSpaceDE w:val="0"/>
              <w:autoSpaceDN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2022 год</w:t>
            </w:r>
          </w:p>
        </w:tc>
        <w:tc>
          <w:tcPr>
            <w:tcW w:w="1417" w:type="dxa"/>
          </w:tcPr>
          <w:p w14:paraId="3ABEBD62"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427429F9"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7D7B1955"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7687D6F3"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544E18E5"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992" w:type="dxa"/>
          </w:tcPr>
          <w:p w14:paraId="531DE354"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r>
      <w:tr w:rsidR="009974A9" w:rsidRPr="009974A9" w14:paraId="614A217B" w14:textId="77777777" w:rsidTr="00F60BAD">
        <w:tc>
          <w:tcPr>
            <w:tcW w:w="2127" w:type="dxa"/>
          </w:tcPr>
          <w:p w14:paraId="6CFA5DB7" w14:textId="77777777" w:rsidR="009974A9" w:rsidRPr="009974A9" w:rsidRDefault="009974A9" w:rsidP="009974A9">
            <w:pPr>
              <w:widowControl w:val="0"/>
              <w:autoSpaceDE w:val="0"/>
              <w:autoSpaceDN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2023 год</w:t>
            </w:r>
          </w:p>
        </w:tc>
        <w:tc>
          <w:tcPr>
            <w:tcW w:w="1417" w:type="dxa"/>
          </w:tcPr>
          <w:p w14:paraId="5BEA2B91"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41963DB5"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3BCA0F0A"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51AFB4A5"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5CB1F8C1"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992" w:type="dxa"/>
          </w:tcPr>
          <w:p w14:paraId="32A0E3A6"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r>
      <w:tr w:rsidR="009974A9" w:rsidRPr="009974A9" w14:paraId="64304905" w14:textId="77777777" w:rsidTr="00F60BAD">
        <w:tc>
          <w:tcPr>
            <w:tcW w:w="2127" w:type="dxa"/>
          </w:tcPr>
          <w:p w14:paraId="73F36524" w14:textId="77777777" w:rsidR="009974A9" w:rsidRPr="009974A9" w:rsidRDefault="009974A9" w:rsidP="009974A9">
            <w:pPr>
              <w:widowControl w:val="0"/>
              <w:autoSpaceDE w:val="0"/>
              <w:autoSpaceDN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2024 год</w:t>
            </w:r>
          </w:p>
        </w:tc>
        <w:tc>
          <w:tcPr>
            <w:tcW w:w="1417" w:type="dxa"/>
          </w:tcPr>
          <w:p w14:paraId="5B7C00C6"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3F369EF2"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2D7C7CC9"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1BCC00D1"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7C480493"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992" w:type="dxa"/>
          </w:tcPr>
          <w:p w14:paraId="71E47382"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r>
      <w:tr w:rsidR="009974A9" w:rsidRPr="009974A9" w14:paraId="2BF470C7" w14:textId="77777777" w:rsidTr="00F60BAD">
        <w:tc>
          <w:tcPr>
            <w:tcW w:w="2127" w:type="dxa"/>
          </w:tcPr>
          <w:p w14:paraId="2B6E3C54" w14:textId="77777777" w:rsidR="009974A9" w:rsidRPr="009974A9" w:rsidRDefault="009974A9" w:rsidP="009974A9">
            <w:pPr>
              <w:widowControl w:val="0"/>
              <w:autoSpaceDE w:val="0"/>
              <w:autoSpaceDN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2025 год</w:t>
            </w:r>
          </w:p>
        </w:tc>
        <w:tc>
          <w:tcPr>
            <w:tcW w:w="1417" w:type="dxa"/>
          </w:tcPr>
          <w:p w14:paraId="3F0D317E"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7830737B"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75CB252D"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0D5E13FB"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6D31358F"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992" w:type="dxa"/>
          </w:tcPr>
          <w:p w14:paraId="13E0A3B1"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r>
      <w:tr w:rsidR="009974A9" w:rsidRPr="009974A9" w14:paraId="57E5C622" w14:textId="77777777" w:rsidTr="00F60BAD">
        <w:tc>
          <w:tcPr>
            <w:tcW w:w="2127" w:type="dxa"/>
          </w:tcPr>
          <w:p w14:paraId="3EDE6A8A" w14:textId="5D3445F0" w:rsidR="009974A9" w:rsidRPr="009974A9" w:rsidRDefault="009974A9" w:rsidP="009974A9">
            <w:pPr>
              <w:widowControl w:val="0"/>
              <w:autoSpaceDE w:val="0"/>
              <w:autoSpaceDN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9974A9">
              <w:rPr>
                <w:rFonts w:ascii="Times New Roman" w:eastAsia="Times New Roman" w:hAnsi="Times New Roman"/>
                <w:sz w:val="24"/>
                <w:szCs w:val="24"/>
                <w:lang w:eastAsia="ru-RU"/>
              </w:rPr>
              <w:t xml:space="preserve"> год</w:t>
            </w:r>
          </w:p>
        </w:tc>
        <w:tc>
          <w:tcPr>
            <w:tcW w:w="1417" w:type="dxa"/>
          </w:tcPr>
          <w:p w14:paraId="75AA046D" w14:textId="7AB6CBC1"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1678B0B4" w14:textId="51B39CDB"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2F1F9A78" w14:textId="72954D34"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6A75C675" w14:textId="64BFC750"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434B60AD" w14:textId="2C4E38FB"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992" w:type="dxa"/>
          </w:tcPr>
          <w:p w14:paraId="3DC8B573" w14:textId="4FECC4C2"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r>
      <w:tr w:rsidR="009974A9" w:rsidRPr="009974A9" w14:paraId="715D0725" w14:textId="77777777" w:rsidTr="00F60BAD">
        <w:tc>
          <w:tcPr>
            <w:tcW w:w="2127" w:type="dxa"/>
          </w:tcPr>
          <w:p w14:paraId="71C49244" w14:textId="16506605" w:rsidR="009974A9" w:rsidRPr="009974A9" w:rsidRDefault="009974A9" w:rsidP="009974A9">
            <w:pPr>
              <w:widowControl w:val="0"/>
              <w:autoSpaceDE w:val="0"/>
              <w:autoSpaceDN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202</w:t>
            </w:r>
            <w:r>
              <w:rPr>
                <w:rFonts w:ascii="Times New Roman" w:eastAsia="Times New Roman" w:hAnsi="Times New Roman"/>
                <w:sz w:val="24"/>
                <w:szCs w:val="24"/>
                <w:lang w:eastAsia="ru-RU"/>
              </w:rPr>
              <w:t>7</w:t>
            </w:r>
            <w:r w:rsidRPr="009974A9">
              <w:rPr>
                <w:rFonts w:ascii="Times New Roman" w:eastAsia="Times New Roman" w:hAnsi="Times New Roman"/>
                <w:sz w:val="24"/>
                <w:szCs w:val="24"/>
                <w:lang w:eastAsia="ru-RU"/>
              </w:rPr>
              <w:t xml:space="preserve"> год</w:t>
            </w:r>
          </w:p>
        </w:tc>
        <w:tc>
          <w:tcPr>
            <w:tcW w:w="1417" w:type="dxa"/>
          </w:tcPr>
          <w:p w14:paraId="1D2C373D" w14:textId="49451C92"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444FCE71" w14:textId="7B65DB90"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417" w:type="dxa"/>
          </w:tcPr>
          <w:p w14:paraId="44AF9021" w14:textId="0DA50AF1"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1E391BFB" w14:textId="0FA17B1F"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0FF3256F" w14:textId="40FD173F"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992" w:type="dxa"/>
          </w:tcPr>
          <w:p w14:paraId="7DEFBE1B" w14:textId="4871B490"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r>
      <w:tr w:rsidR="009974A9" w:rsidRPr="009974A9" w14:paraId="2520B5FF" w14:textId="77777777" w:rsidTr="00F60BAD">
        <w:tc>
          <w:tcPr>
            <w:tcW w:w="2127" w:type="dxa"/>
          </w:tcPr>
          <w:p w14:paraId="5B9753F7" w14:textId="77777777" w:rsidR="009974A9" w:rsidRPr="009974A9" w:rsidRDefault="009974A9" w:rsidP="009974A9">
            <w:pPr>
              <w:widowControl w:val="0"/>
              <w:autoSpaceDE w:val="0"/>
              <w:autoSpaceDN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Итого</w:t>
            </w:r>
          </w:p>
        </w:tc>
        <w:tc>
          <w:tcPr>
            <w:tcW w:w="1417" w:type="dxa"/>
          </w:tcPr>
          <w:p w14:paraId="577D041E"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126,3</w:t>
            </w:r>
          </w:p>
        </w:tc>
        <w:tc>
          <w:tcPr>
            <w:tcW w:w="1417" w:type="dxa"/>
          </w:tcPr>
          <w:p w14:paraId="7213E77C"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126,3</w:t>
            </w:r>
          </w:p>
        </w:tc>
        <w:tc>
          <w:tcPr>
            <w:tcW w:w="1417" w:type="dxa"/>
          </w:tcPr>
          <w:p w14:paraId="00A4722B"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3FBC814F"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c>
          <w:tcPr>
            <w:tcW w:w="1134" w:type="dxa"/>
          </w:tcPr>
          <w:p w14:paraId="3DB99B8D"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126,3</w:t>
            </w:r>
          </w:p>
        </w:tc>
        <w:tc>
          <w:tcPr>
            <w:tcW w:w="992" w:type="dxa"/>
          </w:tcPr>
          <w:p w14:paraId="14914C16"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0,00</w:t>
            </w:r>
          </w:p>
        </w:tc>
      </w:tr>
    </w:tbl>
    <w:p w14:paraId="72F2AE7B" w14:textId="77777777" w:rsidR="009974A9" w:rsidRPr="009974A9" w:rsidRDefault="009974A9" w:rsidP="009974A9">
      <w:pPr>
        <w:autoSpaceDE w:val="0"/>
        <w:autoSpaceDN w:val="0"/>
        <w:adjustRightInd w:val="0"/>
        <w:spacing w:after="0" w:line="240" w:lineRule="auto"/>
        <w:ind w:firstLine="720"/>
        <w:jc w:val="both"/>
        <w:rPr>
          <w:rFonts w:ascii="Times New Roman" w:eastAsia="Times New Roman" w:hAnsi="Times New Roman"/>
          <w:spacing w:val="-8"/>
          <w:sz w:val="28"/>
          <w:szCs w:val="26"/>
          <w:lang w:eastAsia="ru-RU"/>
        </w:rPr>
      </w:pPr>
    </w:p>
    <w:p w14:paraId="631CA363" w14:textId="77777777" w:rsidR="009974A9" w:rsidRPr="009974A9" w:rsidRDefault="009974A9" w:rsidP="009974A9">
      <w:pPr>
        <w:widowControl w:val="0"/>
        <w:autoSpaceDE w:val="0"/>
        <w:autoSpaceDN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Ожидаемые итоги реализации муниципальной подпрограммы (3-7 показателей):</w:t>
      </w:r>
    </w:p>
    <w:p w14:paraId="5CB4ECCC" w14:textId="77777777" w:rsidR="009974A9" w:rsidRPr="009974A9" w:rsidRDefault="009974A9" w:rsidP="009974A9">
      <w:pPr>
        <w:widowControl w:val="0"/>
        <w:autoSpaceDE w:val="0"/>
        <w:autoSpaceDN w:val="0"/>
        <w:spacing w:after="0" w:line="240" w:lineRule="auto"/>
        <w:ind w:firstLine="709"/>
        <w:jc w:val="both"/>
        <w:rPr>
          <w:rFonts w:ascii="Times New Roman" w:eastAsia="Times New Roman" w:hAnsi="Times New Roman"/>
          <w:sz w:val="28"/>
          <w:szCs w:val="24"/>
          <w:lang w:eastAsia="ru-RU"/>
        </w:rPr>
      </w:pPr>
    </w:p>
    <w:tbl>
      <w:tblPr>
        <w:tblW w:w="956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3827"/>
        <w:gridCol w:w="1417"/>
        <w:gridCol w:w="1418"/>
        <w:gridCol w:w="2339"/>
      </w:tblGrid>
      <w:tr w:rsidR="009974A9" w:rsidRPr="009974A9" w14:paraId="584DD23B" w14:textId="77777777" w:rsidTr="00F60BAD">
        <w:tc>
          <w:tcPr>
            <w:tcW w:w="568" w:type="dxa"/>
            <w:vMerge w:val="restart"/>
            <w:vAlign w:val="center"/>
          </w:tcPr>
          <w:p w14:paraId="23ED342A"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N п/п</w:t>
            </w:r>
          </w:p>
        </w:tc>
        <w:tc>
          <w:tcPr>
            <w:tcW w:w="3827" w:type="dxa"/>
            <w:vMerge w:val="restart"/>
            <w:vAlign w:val="center"/>
          </w:tcPr>
          <w:p w14:paraId="5DF6F1DE"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Наименование основных показателей эффективности</w:t>
            </w:r>
          </w:p>
        </w:tc>
        <w:tc>
          <w:tcPr>
            <w:tcW w:w="2835" w:type="dxa"/>
            <w:gridSpan w:val="2"/>
            <w:vAlign w:val="center"/>
          </w:tcPr>
          <w:p w14:paraId="65A9BDD8"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Годы реализации муниципальной подпрограммы</w:t>
            </w:r>
          </w:p>
        </w:tc>
        <w:tc>
          <w:tcPr>
            <w:tcW w:w="2339" w:type="dxa"/>
            <w:vMerge w:val="restart"/>
            <w:vAlign w:val="center"/>
          </w:tcPr>
          <w:p w14:paraId="3BE4EC66"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Ожидаемый конечный результат показателя эффективности, достигнутый за годы реализации подпрограммы </w:t>
            </w:r>
            <w:hyperlink w:anchor="P414" w:history="1">
              <w:r w:rsidRPr="009974A9">
                <w:rPr>
                  <w:rFonts w:ascii="Times New Roman" w:eastAsia="Times New Roman" w:hAnsi="Times New Roman"/>
                  <w:color w:val="0000FF"/>
                  <w:sz w:val="24"/>
                  <w:szCs w:val="24"/>
                  <w:lang w:eastAsia="ru-RU"/>
                </w:rPr>
                <w:t>&lt;3&gt;</w:t>
              </w:r>
            </w:hyperlink>
          </w:p>
        </w:tc>
      </w:tr>
      <w:tr w:rsidR="009974A9" w:rsidRPr="009974A9" w14:paraId="3CA4E081" w14:textId="77777777" w:rsidTr="00F60BAD">
        <w:tc>
          <w:tcPr>
            <w:tcW w:w="568" w:type="dxa"/>
            <w:vMerge/>
          </w:tcPr>
          <w:p w14:paraId="3C86FEB8" w14:textId="77777777" w:rsidR="009974A9" w:rsidRPr="009974A9" w:rsidRDefault="009974A9" w:rsidP="009974A9">
            <w:pPr>
              <w:spacing w:after="160" w:line="259" w:lineRule="auto"/>
              <w:rPr>
                <w:rFonts w:ascii="Times New Roman" w:eastAsia="Times New Roman" w:hAnsi="Times New Roman"/>
                <w:sz w:val="24"/>
                <w:szCs w:val="24"/>
                <w:lang w:eastAsia="ru-RU"/>
              </w:rPr>
            </w:pPr>
          </w:p>
        </w:tc>
        <w:tc>
          <w:tcPr>
            <w:tcW w:w="3827" w:type="dxa"/>
            <w:vMerge/>
          </w:tcPr>
          <w:p w14:paraId="21E6B828" w14:textId="77777777" w:rsidR="009974A9" w:rsidRPr="009974A9" w:rsidRDefault="009974A9" w:rsidP="009974A9">
            <w:pPr>
              <w:spacing w:after="160" w:line="259" w:lineRule="auto"/>
              <w:rPr>
                <w:rFonts w:ascii="Times New Roman" w:eastAsia="Times New Roman" w:hAnsi="Times New Roman"/>
                <w:sz w:val="24"/>
                <w:szCs w:val="24"/>
                <w:lang w:eastAsia="ru-RU"/>
              </w:rPr>
            </w:pPr>
          </w:p>
        </w:tc>
        <w:tc>
          <w:tcPr>
            <w:tcW w:w="1417" w:type="dxa"/>
            <w:vAlign w:val="center"/>
          </w:tcPr>
          <w:p w14:paraId="2B338BCF" w14:textId="001FAB3B"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202</w:t>
            </w:r>
          </w:p>
          <w:p w14:paraId="73873D4B"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(факт)</w:t>
            </w:r>
          </w:p>
        </w:tc>
        <w:tc>
          <w:tcPr>
            <w:tcW w:w="1418" w:type="dxa"/>
            <w:vAlign w:val="center"/>
          </w:tcPr>
          <w:p w14:paraId="26474FD2" w14:textId="2371049D"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202</w:t>
            </w:r>
            <w:r>
              <w:rPr>
                <w:rFonts w:ascii="Times New Roman" w:eastAsia="Times New Roman" w:hAnsi="Times New Roman"/>
                <w:sz w:val="24"/>
                <w:szCs w:val="24"/>
                <w:lang w:eastAsia="ru-RU"/>
              </w:rPr>
              <w:t>7</w:t>
            </w:r>
          </w:p>
          <w:p w14:paraId="18CE0295"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(план) </w:t>
            </w:r>
          </w:p>
        </w:tc>
        <w:tc>
          <w:tcPr>
            <w:tcW w:w="2339" w:type="dxa"/>
            <w:vMerge/>
          </w:tcPr>
          <w:p w14:paraId="3245D90F" w14:textId="77777777" w:rsidR="009974A9" w:rsidRPr="009974A9" w:rsidRDefault="009974A9" w:rsidP="009974A9">
            <w:pPr>
              <w:spacing w:after="160" w:line="259" w:lineRule="auto"/>
              <w:rPr>
                <w:rFonts w:ascii="Times New Roman" w:eastAsia="Times New Roman" w:hAnsi="Times New Roman"/>
                <w:sz w:val="24"/>
                <w:szCs w:val="24"/>
                <w:lang w:eastAsia="ru-RU"/>
              </w:rPr>
            </w:pPr>
          </w:p>
        </w:tc>
      </w:tr>
      <w:tr w:rsidR="009974A9" w:rsidRPr="009974A9" w14:paraId="6712510D" w14:textId="77777777" w:rsidTr="00F60BAD">
        <w:trPr>
          <w:trHeight w:val="405"/>
        </w:trPr>
        <w:tc>
          <w:tcPr>
            <w:tcW w:w="568" w:type="dxa"/>
            <w:vAlign w:val="center"/>
          </w:tcPr>
          <w:p w14:paraId="1C45765A"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1.</w:t>
            </w:r>
          </w:p>
        </w:tc>
        <w:tc>
          <w:tcPr>
            <w:tcW w:w="3827" w:type="dxa"/>
          </w:tcPr>
          <w:p w14:paraId="2FDA2B18" w14:textId="77777777" w:rsidR="009974A9" w:rsidRPr="009974A9" w:rsidRDefault="009974A9" w:rsidP="009974A9">
            <w:pPr>
              <w:spacing w:after="0" w:line="240" w:lineRule="auto"/>
              <w:jc w:val="both"/>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Естественный прирост населения</w:t>
            </w:r>
          </w:p>
        </w:tc>
        <w:tc>
          <w:tcPr>
            <w:tcW w:w="1417" w:type="dxa"/>
            <w:vAlign w:val="center"/>
          </w:tcPr>
          <w:p w14:paraId="5FB40DBC" w14:textId="33E54697" w:rsidR="009974A9" w:rsidRPr="009974A9" w:rsidRDefault="00AC16A2" w:rsidP="009974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1418" w:type="dxa"/>
            <w:vAlign w:val="center"/>
          </w:tcPr>
          <w:p w14:paraId="197FD338" w14:textId="77777777"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5</w:t>
            </w:r>
          </w:p>
        </w:tc>
        <w:tc>
          <w:tcPr>
            <w:tcW w:w="2339" w:type="dxa"/>
            <w:vAlign w:val="center"/>
          </w:tcPr>
          <w:p w14:paraId="57D6D0BA" w14:textId="79BB44C1" w:rsidR="009974A9" w:rsidRPr="009974A9" w:rsidRDefault="00AC16A2" w:rsidP="009974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r>
      <w:tr w:rsidR="009974A9" w:rsidRPr="009974A9" w14:paraId="72131340" w14:textId="77777777" w:rsidTr="00F60BAD">
        <w:tc>
          <w:tcPr>
            <w:tcW w:w="568" w:type="dxa"/>
            <w:vAlign w:val="center"/>
          </w:tcPr>
          <w:p w14:paraId="44BC45A0"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w:t>
            </w:r>
          </w:p>
        </w:tc>
        <w:tc>
          <w:tcPr>
            <w:tcW w:w="3827" w:type="dxa"/>
          </w:tcPr>
          <w:p w14:paraId="05C7E62B" w14:textId="77777777" w:rsidR="009974A9" w:rsidRPr="009974A9" w:rsidRDefault="009974A9" w:rsidP="009974A9">
            <w:pPr>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Общий коэффициент рождаемости </w:t>
            </w:r>
          </w:p>
        </w:tc>
        <w:tc>
          <w:tcPr>
            <w:tcW w:w="1417" w:type="dxa"/>
            <w:vAlign w:val="center"/>
          </w:tcPr>
          <w:p w14:paraId="60D5A755" w14:textId="66DD3AF0" w:rsidR="009974A9" w:rsidRPr="009974A9" w:rsidRDefault="00AC16A2" w:rsidP="009974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p>
        </w:tc>
        <w:tc>
          <w:tcPr>
            <w:tcW w:w="1418" w:type="dxa"/>
            <w:vAlign w:val="center"/>
          </w:tcPr>
          <w:p w14:paraId="7F814C0E" w14:textId="71C8DF31" w:rsidR="009974A9" w:rsidRPr="009974A9" w:rsidRDefault="00AC16A2" w:rsidP="009974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w:t>
            </w:r>
          </w:p>
        </w:tc>
        <w:tc>
          <w:tcPr>
            <w:tcW w:w="2339" w:type="dxa"/>
            <w:vAlign w:val="center"/>
          </w:tcPr>
          <w:p w14:paraId="1E4FAFAC" w14:textId="65C15C74" w:rsidR="009974A9" w:rsidRPr="009974A9" w:rsidRDefault="00AC16A2" w:rsidP="009974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w:t>
            </w:r>
          </w:p>
        </w:tc>
      </w:tr>
      <w:tr w:rsidR="009974A9" w:rsidRPr="009974A9" w14:paraId="7E15E7FA" w14:textId="77777777" w:rsidTr="00F60BAD">
        <w:tc>
          <w:tcPr>
            <w:tcW w:w="568" w:type="dxa"/>
            <w:vAlign w:val="center"/>
          </w:tcPr>
          <w:p w14:paraId="60D6802D" w14:textId="77777777" w:rsidR="009974A9" w:rsidRPr="009974A9" w:rsidRDefault="009974A9" w:rsidP="009974A9">
            <w:pPr>
              <w:widowControl w:val="0"/>
              <w:autoSpaceDE w:val="0"/>
              <w:autoSpaceDN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3.</w:t>
            </w:r>
          </w:p>
        </w:tc>
        <w:tc>
          <w:tcPr>
            <w:tcW w:w="3827" w:type="dxa"/>
          </w:tcPr>
          <w:p w14:paraId="200016FD" w14:textId="77777777" w:rsidR="009974A9" w:rsidRPr="009974A9" w:rsidRDefault="009974A9" w:rsidP="009974A9">
            <w:pPr>
              <w:spacing w:after="0" w:line="240" w:lineRule="auto"/>
              <w:ind w:firstLine="54"/>
              <w:jc w:val="both"/>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Общий коэффициент смертности </w:t>
            </w:r>
          </w:p>
        </w:tc>
        <w:tc>
          <w:tcPr>
            <w:tcW w:w="1417" w:type="dxa"/>
            <w:vAlign w:val="center"/>
          </w:tcPr>
          <w:p w14:paraId="3E7EBD2E" w14:textId="3DEC5028" w:rsidR="009974A9" w:rsidRPr="009974A9" w:rsidRDefault="00AC16A2" w:rsidP="009974A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418" w:type="dxa"/>
            <w:vAlign w:val="center"/>
          </w:tcPr>
          <w:p w14:paraId="1F2C5C50" w14:textId="0305D188"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3</w:t>
            </w:r>
            <w:r w:rsidR="00AC16A2">
              <w:rPr>
                <w:rFonts w:ascii="Times New Roman" w:eastAsia="Times New Roman" w:hAnsi="Times New Roman"/>
                <w:sz w:val="24"/>
                <w:szCs w:val="24"/>
                <w:lang w:eastAsia="ru-RU"/>
              </w:rPr>
              <w:t>,1</w:t>
            </w:r>
          </w:p>
        </w:tc>
        <w:tc>
          <w:tcPr>
            <w:tcW w:w="2339" w:type="dxa"/>
            <w:vAlign w:val="center"/>
          </w:tcPr>
          <w:p w14:paraId="03DE314C" w14:textId="0DA55249" w:rsidR="009974A9" w:rsidRPr="009974A9" w:rsidRDefault="009974A9" w:rsidP="009974A9">
            <w:pPr>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3</w:t>
            </w:r>
            <w:r w:rsidR="00AC16A2">
              <w:rPr>
                <w:rFonts w:ascii="Times New Roman" w:eastAsia="Times New Roman" w:hAnsi="Times New Roman"/>
                <w:sz w:val="24"/>
                <w:szCs w:val="24"/>
                <w:lang w:eastAsia="ru-RU"/>
              </w:rPr>
              <w:t>,1</w:t>
            </w:r>
          </w:p>
        </w:tc>
      </w:tr>
    </w:tbl>
    <w:p w14:paraId="29716AF1" w14:textId="77777777" w:rsidR="009974A9" w:rsidRPr="009974A9" w:rsidRDefault="009974A9" w:rsidP="009974A9">
      <w:pPr>
        <w:autoSpaceDE w:val="0"/>
        <w:autoSpaceDN w:val="0"/>
        <w:adjustRightInd w:val="0"/>
        <w:spacing w:after="0" w:line="240" w:lineRule="auto"/>
        <w:ind w:left="1080" w:hanging="360"/>
        <w:jc w:val="both"/>
        <w:rPr>
          <w:rFonts w:ascii="Times New Roman" w:eastAsia="Times New Roman" w:hAnsi="Times New Roman"/>
          <w:b/>
          <w:spacing w:val="-8"/>
          <w:sz w:val="24"/>
          <w:szCs w:val="24"/>
          <w:lang w:eastAsia="ru-RU"/>
        </w:rPr>
      </w:pPr>
    </w:p>
    <w:p w14:paraId="7F20629C" w14:textId="77777777" w:rsidR="009974A9" w:rsidRPr="009974A9" w:rsidRDefault="009974A9" w:rsidP="009974A9">
      <w:pPr>
        <w:widowControl w:val="0"/>
        <w:suppressAutoHyphens/>
        <w:autoSpaceDE w:val="0"/>
        <w:autoSpaceDN w:val="0"/>
        <w:adjustRightInd w:val="0"/>
        <w:spacing w:after="0" w:line="240" w:lineRule="auto"/>
        <w:jc w:val="center"/>
        <w:rPr>
          <w:rFonts w:ascii="Times New Roman" w:eastAsia="Times New Roman" w:hAnsi="Times New Roman"/>
          <w:b/>
          <w:sz w:val="28"/>
          <w:szCs w:val="24"/>
          <w:lang w:eastAsia="ru-RU"/>
        </w:rPr>
      </w:pPr>
      <w:r w:rsidRPr="009974A9">
        <w:rPr>
          <w:rFonts w:ascii="Times New Roman" w:eastAsia="Times New Roman" w:hAnsi="Times New Roman"/>
          <w:b/>
          <w:spacing w:val="-8"/>
          <w:sz w:val="28"/>
          <w:szCs w:val="24"/>
          <w:lang w:eastAsia="ru-RU"/>
        </w:rPr>
        <w:t xml:space="preserve">2. </w:t>
      </w:r>
      <w:r w:rsidRPr="009974A9">
        <w:rPr>
          <w:rFonts w:ascii="Times New Roman" w:eastAsia="Times New Roman" w:hAnsi="Times New Roman"/>
          <w:b/>
          <w:sz w:val="28"/>
          <w:szCs w:val="24"/>
          <w:lang w:eastAsia="ru-RU"/>
        </w:rPr>
        <w:t>Характеристика состояния направлений деятельности, решение которых осуществляется путем реализации подпрограммы</w:t>
      </w:r>
    </w:p>
    <w:p w14:paraId="1873EA51" w14:textId="77777777" w:rsidR="009974A9" w:rsidRPr="009974A9" w:rsidRDefault="009974A9" w:rsidP="009974A9">
      <w:pPr>
        <w:widowControl w:val="0"/>
        <w:suppressAutoHyphens/>
        <w:autoSpaceDE w:val="0"/>
        <w:autoSpaceDN w:val="0"/>
        <w:adjustRightInd w:val="0"/>
        <w:spacing w:after="0" w:line="240" w:lineRule="auto"/>
        <w:jc w:val="center"/>
        <w:rPr>
          <w:rFonts w:ascii="Times New Roman" w:eastAsia="Times New Roman" w:hAnsi="Times New Roman"/>
          <w:b/>
          <w:spacing w:val="-8"/>
          <w:sz w:val="28"/>
          <w:szCs w:val="24"/>
          <w:lang w:eastAsia="ru-RU"/>
        </w:rPr>
      </w:pPr>
    </w:p>
    <w:p w14:paraId="31F0F1C7" w14:textId="77777777"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 xml:space="preserve">Улучшение демографической ситуации является общенациональным приоритетом, ибо проблемы демографического развития препятствуют решению кардинальных социально-экономических задач, эффективному обеспечению национальной безопасности. </w:t>
      </w:r>
    </w:p>
    <w:p w14:paraId="03783CA8" w14:textId="77777777" w:rsidR="009974A9" w:rsidRPr="009974A9" w:rsidRDefault="009974A9" w:rsidP="009974A9">
      <w:pPr>
        <w:widowControl w:val="0"/>
        <w:suppressAutoHyphens/>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color w:val="000000"/>
          <w:sz w:val="28"/>
          <w:szCs w:val="24"/>
          <w:lang w:eastAsia="ru-RU"/>
        </w:rPr>
        <w:t xml:space="preserve">В результате исполнения мероприятий в сфере демографии в </w:t>
      </w:r>
      <w:r w:rsidRPr="009974A9">
        <w:rPr>
          <w:rFonts w:ascii="Times New Roman" w:eastAsia="Times New Roman" w:hAnsi="Times New Roman"/>
          <w:sz w:val="28"/>
          <w:szCs w:val="24"/>
          <w:lang w:eastAsia="ru-RU"/>
        </w:rPr>
        <w:t xml:space="preserve">ЗАТО Первомайский </w:t>
      </w:r>
      <w:r w:rsidRPr="009974A9">
        <w:rPr>
          <w:rFonts w:ascii="Times New Roman" w:eastAsia="Times New Roman" w:hAnsi="Times New Roman"/>
          <w:color w:val="000000"/>
          <w:sz w:val="28"/>
          <w:szCs w:val="24"/>
          <w:lang w:eastAsia="ru-RU"/>
        </w:rPr>
        <w:t xml:space="preserve">имеют положительные тенденции роста рождаемости и </w:t>
      </w:r>
      <w:r w:rsidRPr="009974A9">
        <w:rPr>
          <w:rFonts w:ascii="Times New Roman" w:eastAsia="Times New Roman" w:hAnsi="Times New Roman"/>
          <w:color w:val="000000"/>
          <w:sz w:val="28"/>
          <w:szCs w:val="24"/>
          <w:lang w:eastAsia="ru-RU"/>
        </w:rPr>
        <w:lastRenderedPageBreak/>
        <w:t xml:space="preserve">сокращения смертности. </w:t>
      </w:r>
    </w:p>
    <w:p w14:paraId="36BBB8F2" w14:textId="511D3917" w:rsidR="009974A9" w:rsidRPr="009974A9" w:rsidRDefault="009974A9" w:rsidP="009974A9">
      <w:pPr>
        <w:widowControl w:val="0"/>
        <w:suppressAutoHyphens/>
        <w:spacing w:after="60" w:line="240" w:lineRule="auto"/>
        <w:ind w:firstLine="709"/>
        <w:jc w:val="both"/>
        <w:rPr>
          <w:rFonts w:ascii="Times New Roman" w:eastAsia="Times New Roman" w:hAnsi="Times New Roman"/>
          <w:sz w:val="28"/>
          <w:szCs w:val="24"/>
          <w:lang w:eastAsia="x-none"/>
        </w:rPr>
      </w:pPr>
      <w:r w:rsidRPr="009974A9">
        <w:rPr>
          <w:rFonts w:ascii="Times New Roman" w:eastAsia="Times New Roman" w:hAnsi="Times New Roman"/>
          <w:sz w:val="28"/>
          <w:szCs w:val="24"/>
          <w:lang w:eastAsia="x-none"/>
        </w:rPr>
        <w:t xml:space="preserve">Численность постоянного населения ЗАТО Первомайский на </w:t>
      </w:r>
      <w:r>
        <w:rPr>
          <w:rFonts w:ascii="Times New Roman" w:eastAsia="Times New Roman" w:hAnsi="Times New Roman"/>
          <w:sz w:val="28"/>
          <w:szCs w:val="24"/>
          <w:lang w:eastAsia="x-none"/>
        </w:rPr>
        <w:t>31 декабря 2024 года</w:t>
      </w:r>
      <w:r w:rsidRPr="009974A9">
        <w:rPr>
          <w:rFonts w:ascii="Times New Roman" w:eastAsia="Times New Roman" w:hAnsi="Times New Roman"/>
          <w:sz w:val="28"/>
          <w:szCs w:val="24"/>
          <w:lang w:eastAsia="x-none"/>
        </w:rPr>
        <w:t xml:space="preserve"> января </w:t>
      </w:r>
      <w:r>
        <w:rPr>
          <w:rFonts w:ascii="Times New Roman" w:eastAsia="Times New Roman" w:hAnsi="Times New Roman"/>
          <w:sz w:val="28"/>
          <w:szCs w:val="24"/>
          <w:lang w:eastAsia="x-none"/>
        </w:rPr>
        <w:sym w:font="Symbol" w:char="F02D"/>
      </w:r>
      <w:r w:rsidRPr="009974A9">
        <w:rPr>
          <w:rFonts w:ascii="Times New Roman" w:eastAsia="Times New Roman" w:hAnsi="Times New Roman"/>
          <w:sz w:val="28"/>
          <w:szCs w:val="24"/>
          <w:lang w:eastAsia="x-none"/>
        </w:rPr>
        <w:t xml:space="preserve"> </w:t>
      </w:r>
      <w:r>
        <w:rPr>
          <w:rFonts w:ascii="Times New Roman" w:eastAsia="Times New Roman" w:hAnsi="Times New Roman"/>
          <w:sz w:val="28"/>
          <w:szCs w:val="24"/>
          <w:lang w:eastAsia="x-none"/>
        </w:rPr>
        <w:t>4993</w:t>
      </w:r>
      <w:r w:rsidRPr="009974A9">
        <w:rPr>
          <w:rFonts w:ascii="Times New Roman" w:eastAsia="Times New Roman" w:hAnsi="Times New Roman"/>
          <w:sz w:val="28"/>
          <w:szCs w:val="24"/>
          <w:lang w:eastAsia="x-none"/>
        </w:rPr>
        <w:t xml:space="preserve"> человек. </w:t>
      </w:r>
    </w:p>
    <w:p w14:paraId="5AB2F36E" w14:textId="77777777" w:rsidR="009974A9" w:rsidRPr="009974A9" w:rsidRDefault="009974A9" w:rsidP="009974A9">
      <w:pPr>
        <w:widowControl w:val="0"/>
        <w:suppressAutoHyphens/>
        <w:spacing w:after="60" w:line="240" w:lineRule="auto"/>
        <w:ind w:firstLine="709"/>
        <w:jc w:val="both"/>
        <w:rPr>
          <w:rFonts w:ascii="Times New Roman" w:eastAsia="Times New Roman" w:hAnsi="Times New Roman"/>
          <w:sz w:val="28"/>
          <w:szCs w:val="24"/>
          <w:lang w:eastAsia="ru-RU"/>
        </w:rPr>
      </w:pPr>
      <w:r w:rsidRPr="00B4768C">
        <w:rPr>
          <w:rFonts w:ascii="Times New Roman" w:eastAsia="Times New Roman" w:hAnsi="Times New Roman"/>
          <w:sz w:val="28"/>
          <w:szCs w:val="24"/>
          <w:lang w:eastAsia="ru-RU"/>
        </w:rPr>
        <w:t>Реализация мероприятий подпрограммы, предусматривающих рост рождаемости, снижение смертности, увеличение ожидаемой продолжительности жизни, улучшение состояния здоровья населения, в том числе репродуктивного, что полностью соответствует целям демографической политики Российской Федерации, сформулированным в Концепции демографической политики Российской Федерации на период до 2025 года, утвержденной Указом Президента Российской Федерации от 09.10.2007 № 1351.</w:t>
      </w:r>
      <w:r w:rsidRPr="009974A9">
        <w:rPr>
          <w:rFonts w:ascii="Times New Roman" w:eastAsia="Times New Roman" w:hAnsi="Times New Roman"/>
          <w:sz w:val="28"/>
          <w:szCs w:val="24"/>
          <w:lang w:eastAsia="ru-RU"/>
        </w:rPr>
        <w:t xml:space="preserve"> </w:t>
      </w:r>
    </w:p>
    <w:p w14:paraId="1E31A2CC" w14:textId="77777777" w:rsidR="009974A9" w:rsidRPr="009974A9" w:rsidRDefault="009974A9" w:rsidP="009974A9">
      <w:pPr>
        <w:widowControl w:val="0"/>
        <w:suppressAutoHyphens/>
        <w:spacing w:after="0" w:line="240" w:lineRule="auto"/>
        <w:ind w:left="-426" w:firstLine="283"/>
        <w:contextualSpacing/>
        <w:jc w:val="both"/>
        <w:rPr>
          <w:rFonts w:ascii="Times New Roman" w:eastAsia="Times New Roman" w:hAnsi="Times New Roman"/>
          <w:sz w:val="24"/>
          <w:szCs w:val="24"/>
          <w:lang w:eastAsia="ru-RU"/>
        </w:rPr>
      </w:pPr>
    </w:p>
    <w:p w14:paraId="713F2BCC" w14:textId="77777777" w:rsidR="009974A9" w:rsidRPr="009974A9" w:rsidRDefault="009974A9" w:rsidP="009974A9">
      <w:pPr>
        <w:widowControl w:val="0"/>
        <w:suppressAutoHyphens/>
        <w:spacing w:after="0" w:line="240" w:lineRule="auto"/>
        <w:ind w:firstLine="709"/>
        <w:contextualSpacing/>
        <w:jc w:val="center"/>
        <w:rPr>
          <w:rFonts w:ascii="Times New Roman" w:eastAsia="Times New Roman" w:hAnsi="Times New Roman"/>
          <w:b/>
          <w:sz w:val="28"/>
          <w:szCs w:val="24"/>
          <w:lang w:eastAsia="ru-RU"/>
        </w:rPr>
      </w:pPr>
      <w:r w:rsidRPr="009974A9">
        <w:rPr>
          <w:rFonts w:ascii="Times New Roman" w:eastAsia="Times New Roman" w:hAnsi="Times New Roman"/>
          <w:b/>
          <w:sz w:val="28"/>
          <w:szCs w:val="24"/>
          <w:lang w:eastAsia="ru-RU"/>
        </w:rPr>
        <w:t>3. Цели, подпрограммы, задачи и сроки реализации муниципальной подпрограммы</w:t>
      </w:r>
    </w:p>
    <w:p w14:paraId="1F801A16" w14:textId="77777777" w:rsidR="009974A9" w:rsidRPr="009974A9" w:rsidRDefault="009974A9" w:rsidP="009974A9">
      <w:pPr>
        <w:widowControl w:val="0"/>
        <w:suppressAutoHyphens/>
        <w:spacing w:after="0" w:line="240" w:lineRule="auto"/>
        <w:ind w:firstLine="709"/>
        <w:contextualSpacing/>
        <w:jc w:val="center"/>
        <w:rPr>
          <w:rFonts w:ascii="Times New Roman" w:eastAsia="Times New Roman" w:hAnsi="Times New Roman"/>
          <w:b/>
          <w:sz w:val="28"/>
          <w:szCs w:val="24"/>
          <w:lang w:eastAsia="ru-RU"/>
        </w:rPr>
      </w:pPr>
    </w:p>
    <w:p w14:paraId="107583E7" w14:textId="77777777" w:rsidR="009974A9" w:rsidRPr="009974A9" w:rsidRDefault="009974A9" w:rsidP="009974A9">
      <w:pPr>
        <w:widowControl w:val="0"/>
        <w:suppressAutoHyphens/>
        <w:spacing w:after="12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 xml:space="preserve">Приоритетами политики органов местного самоуправления в вопросах демографического развития ЗАТО Первомайский является осуществление единого методологического подхода к организации работы в сфере демографии, которая предполагает мобилизацию ресурсного и административного потенциалов для комплексного решения демографических проблем с использованием программно-целевого метода. Реализация мероприятий подпрограммы, предусматривающих рост рождаемости, снижение смертности, увеличение ожидаемой продолжительности жизни, улучшение состояния здоровья населения, в том числе репродуктивного, что полностью </w:t>
      </w:r>
      <w:r w:rsidRPr="00B4768C">
        <w:rPr>
          <w:rFonts w:ascii="Times New Roman" w:eastAsia="Times New Roman" w:hAnsi="Times New Roman"/>
          <w:sz w:val="28"/>
          <w:szCs w:val="24"/>
          <w:lang w:eastAsia="ru-RU"/>
        </w:rPr>
        <w:t>соответствует целям демографической политики Российской Федерации, сформулированным в Концепции демографической политики Российской Федерации на период до 2025 года, утвержденной Указом Президента Российской Федерации от 09.10.2007 № 1351.</w:t>
      </w:r>
      <w:r w:rsidRPr="009974A9">
        <w:rPr>
          <w:rFonts w:ascii="Times New Roman" w:eastAsia="Times New Roman" w:hAnsi="Times New Roman"/>
          <w:sz w:val="28"/>
          <w:szCs w:val="24"/>
          <w:lang w:eastAsia="ru-RU"/>
        </w:rPr>
        <w:t xml:space="preserve"> </w:t>
      </w:r>
    </w:p>
    <w:p w14:paraId="0751FA75" w14:textId="77777777" w:rsidR="009974A9" w:rsidRPr="009974A9" w:rsidRDefault="009974A9" w:rsidP="009974A9">
      <w:pPr>
        <w:widowControl w:val="0"/>
        <w:suppressAutoHyphens/>
        <w:spacing w:after="6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 xml:space="preserve">Целью подпрограммы является сокращение убыли населения в ЗАТО Первомайский и создание условий для роста его численности при увеличении ожидаемой продолжительности жизни. </w:t>
      </w:r>
    </w:p>
    <w:p w14:paraId="6F01FD31" w14:textId="77777777" w:rsidR="009974A9" w:rsidRPr="009974A9" w:rsidRDefault="009974A9" w:rsidP="009974A9">
      <w:pPr>
        <w:widowControl w:val="0"/>
        <w:suppressAutoHyphens/>
        <w:spacing w:after="6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Для достижения указанной цели должны быть решены следующие задачи:</w:t>
      </w:r>
    </w:p>
    <w:p w14:paraId="3A5B44D3" w14:textId="77777777" w:rsidR="009974A9" w:rsidRPr="009974A9" w:rsidRDefault="009974A9" w:rsidP="009974A9">
      <w:pPr>
        <w:widowControl w:val="0"/>
        <w:tabs>
          <w:tab w:val="left" w:pos="993"/>
        </w:tabs>
        <w:suppressAutoHyphens/>
        <w:spacing w:after="6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 xml:space="preserve">поддержка семей с детьми, создание благоприятных условий для развития семейных форм воспитания и становления личности ребенка; </w:t>
      </w:r>
    </w:p>
    <w:p w14:paraId="5A6C2E97" w14:textId="77777777" w:rsidR="009974A9" w:rsidRPr="009974A9" w:rsidRDefault="009974A9" w:rsidP="009974A9">
      <w:pPr>
        <w:widowControl w:val="0"/>
        <w:tabs>
          <w:tab w:val="left" w:pos="993"/>
        </w:tabs>
        <w:suppressAutoHyphens/>
        <w:spacing w:after="6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формирование в сознании населения отношения к семье как к источнику любви и уважения, примеру исторической преемственности поколений, хранительнице общечеловеческих ценностей, формирование у молодого поколения потребности иметь детей;</w:t>
      </w:r>
    </w:p>
    <w:p w14:paraId="03442BD4" w14:textId="77777777"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снижение смертности от внешних причин, заболеваний, определяющих высокую смертность населения, и профессиональных заболеваний.</w:t>
      </w:r>
    </w:p>
    <w:p w14:paraId="695216BD" w14:textId="07C8EA3D" w:rsidR="009974A9" w:rsidRPr="009974A9" w:rsidRDefault="009974A9" w:rsidP="009974A9">
      <w:pPr>
        <w:widowControl w:val="0"/>
        <w:suppressAutoHyphens/>
        <w:spacing w:after="60" w:line="240" w:lineRule="auto"/>
        <w:ind w:firstLine="709"/>
        <w:jc w:val="both"/>
        <w:rPr>
          <w:rFonts w:ascii="Times New Roman" w:eastAsia="Times New Roman" w:hAnsi="Times New Roman"/>
          <w:color w:val="000000"/>
          <w:sz w:val="28"/>
          <w:szCs w:val="24"/>
          <w:lang w:eastAsia="ru-RU"/>
        </w:rPr>
      </w:pPr>
      <w:r w:rsidRPr="009974A9">
        <w:rPr>
          <w:rFonts w:ascii="Times New Roman" w:eastAsia="Times New Roman" w:hAnsi="Times New Roman"/>
          <w:color w:val="000000"/>
          <w:sz w:val="28"/>
          <w:szCs w:val="24"/>
          <w:lang w:eastAsia="ru-RU"/>
        </w:rPr>
        <w:lastRenderedPageBreak/>
        <w:t>Реализация подпрограммы рассчитана на 2020–202</w:t>
      </w:r>
      <w:r>
        <w:rPr>
          <w:rFonts w:ascii="Times New Roman" w:eastAsia="Times New Roman" w:hAnsi="Times New Roman"/>
          <w:color w:val="000000"/>
          <w:sz w:val="28"/>
          <w:szCs w:val="24"/>
          <w:lang w:eastAsia="ru-RU"/>
        </w:rPr>
        <w:t>7</w:t>
      </w:r>
      <w:r w:rsidRPr="009974A9">
        <w:rPr>
          <w:rFonts w:ascii="Times New Roman" w:eastAsia="Times New Roman" w:hAnsi="Times New Roman"/>
          <w:color w:val="000000"/>
          <w:sz w:val="28"/>
          <w:szCs w:val="24"/>
          <w:lang w:eastAsia="ru-RU"/>
        </w:rPr>
        <w:t xml:space="preserve"> годы.</w:t>
      </w:r>
    </w:p>
    <w:p w14:paraId="0D3F4FBF" w14:textId="77777777" w:rsidR="009974A9" w:rsidRPr="009974A9" w:rsidRDefault="009974A9" w:rsidP="009974A9">
      <w:pPr>
        <w:widowControl w:val="0"/>
        <w:suppressAutoHyphens/>
        <w:spacing w:after="60" w:line="240" w:lineRule="auto"/>
        <w:ind w:firstLine="709"/>
        <w:jc w:val="both"/>
        <w:rPr>
          <w:rFonts w:ascii="Times New Roman" w:eastAsia="Times New Roman" w:hAnsi="Times New Roman"/>
          <w:color w:val="000000"/>
          <w:sz w:val="28"/>
          <w:szCs w:val="24"/>
          <w:lang w:eastAsia="ru-RU"/>
        </w:rPr>
      </w:pPr>
      <w:r w:rsidRPr="009974A9">
        <w:rPr>
          <w:rFonts w:ascii="Times New Roman" w:eastAsia="Times New Roman" w:hAnsi="Times New Roman"/>
          <w:color w:val="000000"/>
          <w:sz w:val="28"/>
          <w:szCs w:val="24"/>
          <w:lang w:eastAsia="ru-RU"/>
        </w:rPr>
        <w:t>Показателями эффективности, характеризующими достижение поставленной цели и решение задач подпрограммы, являются:</w:t>
      </w:r>
    </w:p>
    <w:p w14:paraId="50E2F8E6" w14:textId="77777777" w:rsidR="009974A9" w:rsidRPr="009974A9" w:rsidRDefault="009974A9" w:rsidP="009974A9">
      <w:pPr>
        <w:widowControl w:val="0"/>
        <w:tabs>
          <w:tab w:val="left" w:pos="993"/>
        </w:tabs>
        <w:suppressAutoHyphens/>
        <w:spacing w:after="60" w:line="240" w:lineRule="auto"/>
        <w:ind w:firstLine="709"/>
        <w:jc w:val="both"/>
        <w:rPr>
          <w:rFonts w:ascii="Times New Roman" w:eastAsia="Times New Roman" w:hAnsi="Times New Roman"/>
          <w:color w:val="000000"/>
          <w:sz w:val="28"/>
          <w:szCs w:val="24"/>
          <w:lang w:eastAsia="ru-RU"/>
        </w:rPr>
      </w:pPr>
      <w:r w:rsidRPr="009974A9">
        <w:rPr>
          <w:rFonts w:ascii="Times New Roman" w:eastAsia="Times New Roman" w:hAnsi="Times New Roman"/>
          <w:color w:val="000000"/>
          <w:sz w:val="28"/>
          <w:szCs w:val="24"/>
          <w:lang w:eastAsia="ru-RU"/>
        </w:rPr>
        <w:t>-</w:t>
      </w:r>
      <w:r w:rsidRPr="009974A9">
        <w:rPr>
          <w:rFonts w:ascii="Times New Roman" w:eastAsia="Times New Roman" w:hAnsi="Times New Roman"/>
          <w:color w:val="000000"/>
          <w:sz w:val="28"/>
          <w:szCs w:val="24"/>
          <w:lang w:eastAsia="ru-RU"/>
        </w:rPr>
        <w:tab/>
        <w:t>коэффициент естественного прироста (убыли) населения;</w:t>
      </w:r>
    </w:p>
    <w:p w14:paraId="2E737755" w14:textId="77777777" w:rsidR="009974A9" w:rsidRPr="009974A9" w:rsidRDefault="009974A9" w:rsidP="009974A9">
      <w:pPr>
        <w:widowControl w:val="0"/>
        <w:tabs>
          <w:tab w:val="left" w:pos="993"/>
        </w:tabs>
        <w:suppressAutoHyphens/>
        <w:spacing w:after="60" w:line="240" w:lineRule="auto"/>
        <w:ind w:firstLine="709"/>
        <w:jc w:val="both"/>
        <w:rPr>
          <w:rFonts w:ascii="Times New Roman" w:eastAsia="Times New Roman" w:hAnsi="Times New Roman"/>
          <w:color w:val="000000"/>
          <w:sz w:val="28"/>
          <w:szCs w:val="24"/>
          <w:lang w:eastAsia="ru-RU"/>
        </w:rPr>
      </w:pPr>
      <w:r w:rsidRPr="009974A9">
        <w:rPr>
          <w:rFonts w:ascii="Times New Roman" w:eastAsia="Times New Roman" w:hAnsi="Times New Roman"/>
          <w:color w:val="000000"/>
          <w:sz w:val="28"/>
          <w:szCs w:val="24"/>
          <w:lang w:eastAsia="ru-RU"/>
        </w:rPr>
        <w:t>-</w:t>
      </w:r>
      <w:r w:rsidRPr="009974A9">
        <w:rPr>
          <w:rFonts w:ascii="Times New Roman" w:eastAsia="Times New Roman" w:hAnsi="Times New Roman"/>
          <w:color w:val="000000"/>
          <w:sz w:val="28"/>
          <w:szCs w:val="24"/>
          <w:lang w:eastAsia="ru-RU"/>
        </w:rPr>
        <w:tab/>
        <w:t>общий коэффициент рождаемости;</w:t>
      </w:r>
    </w:p>
    <w:p w14:paraId="1EB5C150" w14:textId="77777777" w:rsidR="009974A9" w:rsidRPr="009974A9" w:rsidRDefault="009974A9" w:rsidP="009974A9">
      <w:pPr>
        <w:widowControl w:val="0"/>
        <w:tabs>
          <w:tab w:val="left" w:pos="993"/>
        </w:tabs>
        <w:suppressAutoHyphens/>
        <w:spacing w:after="60" w:line="240" w:lineRule="auto"/>
        <w:ind w:firstLine="709"/>
        <w:jc w:val="both"/>
        <w:rPr>
          <w:rFonts w:ascii="Times New Roman" w:eastAsia="Times New Roman" w:hAnsi="Times New Roman"/>
          <w:color w:val="000000"/>
          <w:sz w:val="28"/>
          <w:szCs w:val="24"/>
          <w:lang w:eastAsia="ru-RU"/>
        </w:rPr>
      </w:pPr>
      <w:r w:rsidRPr="009974A9">
        <w:rPr>
          <w:rFonts w:ascii="Times New Roman" w:eastAsia="Times New Roman" w:hAnsi="Times New Roman"/>
          <w:color w:val="000000"/>
          <w:sz w:val="28"/>
          <w:szCs w:val="24"/>
          <w:lang w:eastAsia="ru-RU"/>
        </w:rPr>
        <w:t>-</w:t>
      </w:r>
      <w:r w:rsidRPr="009974A9">
        <w:rPr>
          <w:rFonts w:ascii="Times New Roman" w:eastAsia="Times New Roman" w:hAnsi="Times New Roman"/>
          <w:color w:val="000000"/>
          <w:sz w:val="28"/>
          <w:szCs w:val="24"/>
          <w:lang w:eastAsia="ru-RU"/>
        </w:rPr>
        <w:tab/>
        <w:t>общий коэффициент смертности.</w:t>
      </w:r>
    </w:p>
    <w:p w14:paraId="3DC5CDD7" w14:textId="77777777" w:rsidR="009974A9" w:rsidRPr="009974A9" w:rsidRDefault="009974A9" w:rsidP="009974A9">
      <w:pPr>
        <w:widowControl w:val="0"/>
        <w:suppressAutoHyphens/>
        <w:spacing w:after="0" w:line="240" w:lineRule="auto"/>
        <w:ind w:firstLine="709"/>
        <w:jc w:val="both"/>
        <w:rPr>
          <w:rFonts w:ascii="Times New Roman" w:eastAsia="Times New Roman" w:hAnsi="Times New Roman"/>
          <w:b/>
          <w:sz w:val="28"/>
          <w:szCs w:val="24"/>
          <w:lang w:eastAsia="ru-RU"/>
        </w:rPr>
      </w:pPr>
    </w:p>
    <w:p w14:paraId="68767849" w14:textId="77777777" w:rsidR="009974A9" w:rsidRPr="009974A9" w:rsidRDefault="009974A9" w:rsidP="009974A9">
      <w:pPr>
        <w:widowControl w:val="0"/>
        <w:suppressAutoHyphens/>
        <w:spacing w:after="0" w:line="240" w:lineRule="auto"/>
        <w:ind w:firstLine="709"/>
        <w:jc w:val="center"/>
        <w:rPr>
          <w:rFonts w:ascii="Times New Roman" w:eastAsia="Times New Roman" w:hAnsi="Times New Roman"/>
          <w:b/>
          <w:sz w:val="28"/>
          <w:szCs w:val="24"/>
          <w:lang w:eastAsia="ru-RU"/>
        </w:rPr>
      </w:pPr>
      <w:r w:rsidRPr="009974A9">
        <w:rPr>
          <w:rFonts w:ascii="Times New Roman" w:eastAsia="Times New Roman" w:hAnsi="Times New Roman"/>
          <w:b/>
          <w:sz w:val="28"/>
          <w:szCs w:val="24"/>
          <w:lang w:eastAsia="ru-RU"/>
        </w:rPr>
        <w:t>4. Описание мероприятий подпрограммы</w:t>
      </w:r>
    </w:p>
    <w:p w14:paraId="23F177CA" w14:textId="77777777" w:rsidR="009974A9" w:rsidRPr="009974A9" w:rsidRDefault="009974A9" w:rsidP="009974A9">
      <w:pPr>
        <w:widowControl w:val="0"/>
        <w:suppressAutoHyphens/>
        <w:spacing w:after="0" w:line="240" w:lineRule="auto"/>
        <w:ind w:firstLine="709"/>
        <w:jc w:val="center"/>
        <w:rPr>
          <w:rFonts w:ascii="Times New Roman" w:eastAsia="Times New Roman" w:hAnsi="Times New Roman"/>
          <w:sz w:val="28"/>
          <w:szCs w:val="24"/>
          <w:lang w:eastAsia="ru-RU"/>
        </w:rPr>
      </w:pPr>
    </w:p>
    <w:p w14:paraId="018D501C" w14:textId="77777777" w:rsidR="009974A9" w:rsidRPr="009974A9" w:rsidRDefault="009974A9" w:rsidP="009974A9">
      <w:pPr>
        <w:widowControl w:val="0"/>
        <w:tabs>
          <w:tab w:val="left" w:pos="0"/>
        </w:tabs>
        <w:suppressAutoHyphens/>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 xml:space="preserve">Система подпрограммных мероприятий разработана в соответствии с основными направлениями деятельности, закрепленными в Концепции демографической политики Российской Федерации </w:t>
      </w:r>
      <w:r w:rsidRPr="00B4768C">
        <w:rPr>
          <w:rFonts w:ascii="Times New Roman" w:eastAsia="Times New Roman" w:hAnsi="Times New Roman"/>
          <w:sz w:val="28"/>
          <w:szCs w:val="24"/>
          <w:lang w:eastAsia="ru-RU"/>
        </w:rPr>
        <w:t>на период до 2025 года, утвержденной Указом Президента Российской Федерации от 09.10.2007 № 1351.</w:t>
      </w:r>
    </w:p>
    <w:p w14:paraId="2546FFD7" w14:textId="77777777" w:rsidR="009974A9" w:rsidRPr="009974A9" w:rsidRDefault="009974A9" w:rsidP="009974A9">
      <w:pPr>
        <w:widowControl w:val="0"/>
        <w:suppressAutoHyphens/>
        <w:spacing w:after="120" w:line="240" w:lineRule="auto"/>
        <w:ind w:firstLine="709"/>
        <w:jc w:val="both"/>
        <w:rPr>
          <w:rFonts w:ascii="Times New Roman" w:eastAsia="Times New Roman" w:hAnsi="Times New Roman"/>
          <w:sz w:val="28"/>
          <w:szCs w:val="24"/>
          <w:lang w:eastAsia="x-none"/>
        </w:rPr>
      </w:pPr>
      <w:r w:rsidRPr="009974A9">
        <w:rPr>
          <w:rFonts w:ascii="Times New Roman" w:eastAsia="Times New Roman" w:hAnsi="Times New Roman"/>
          <w:sz w:val="28"/>
          <w:szCs w:val="24"/>
          <w:lang w:eastAsia="x-none"/>
        </w:rPr>
        <w:t xml:space="preserve">Мероприятия подпрограммы носят комплексный характер и реализуются через следующие механизмы: </w:t>
      </w:r>
    </w:p>
    <w:p w14:paraId="2FD1A164" w14:textId="77777777" w:rsidR="009974A9" w:rsidRPr="009974A9" w:rsidRDefault="009974A9" w:rsidP="009974A9">
      <w:pPr>
        <w:widowControl w:val="0"/>
        <w:tabs>
          <w:tab w:val="left" w:pos="1134"/>
        </w:tabs>
        <w:suppressAutoHyphens/>
        <w:spacing w:after="120" w:line="240" w:lineRule="auto"/>
        <w:ind w:firstLine="709"/>
        <w:jc w:val="both"/>
        <w:rPr>
          <w:rFonts w:ascii="Times New Roman" w:eastAsia="Times New Roman" w:hAnsi="Times New Roman"/>
          <w:sz w:val="28"/>
          <w:szCs w:val="24"/>
          <w:lang w:eastAsia="x-none"/>
        </w:rPr>
      </w:pPr>
      <w:r w:rsidRPr="009974A9">
        <w:rPr>
          <w:rFonts w:ascii="Times New Roman" w:eastAsia="Times New Roman" w:hAnsi="Times New Roman"/>
          <w:sz w:val="28"/>
          <w:szCs w:val="24"/>
          <w:lang w:eastAsia="x-none"/>
        </w:rPr>
        <w:t>-</w:t>
      </w:r>
      <w:r w:rsidRPr="009974A9">
        <w:rPr>
          <w:rFonts w:ascii="Times New Roman" w:eastAsia="Times New Roman" w:hAnsi="Times New Roman"/>
          <w:sz w:val="28"/>
          <w:szCs w:val="24"/>
          <w:lang w:eastAsia="x-none"/>
        </w:rPr>
        <w:tab/>
        <w:t>нормативно-правовое и методологическое обеспечение реализации подпрограммы;</w:t>
      </w:r>
    </w:p>
    <w:p w14:paraId="182946D8" w14:textId="77777777" w:rsidR="009974A9" w:rsidRPr="009974A9" w:rsidRDefault="009974A9" w:rsidP="009974A9">
      <w:pPr>
        <w:widowControl w:val="0"/>
        <w:tabs>
          <w:tab w:val="left" w:pos="1134"/>
        </w:tabs>
        <w:suppressAutoHyphens/>
        <w:spacing w:after="120" w:line="240" w:lineRule="auto"/>
        <w:ind w:firstLine="709"/>
        <w:jc w:val="both"/>
        <w:rPr>
          <w:rFonts w:ascii="Times New Roman" w:eastAsia="Times New Roman" w:hAnsi="Times New Roman"/>
          <w:sz w:val="28"/>
          <w:szCs w:val="24"/>
          <w:lang w:eastAsia="x-none"/>
        </w:rPr>
      </w:pPr>
      <w:r w:rsidRPr="009974A9">
        <w:rPr>
          <w:rFonts w:ascii="Times New Roman" w:eastAsia="Times New Roman" w:hAnsi="Times New Roman"/>
          <w:sz w:val="28"/>
          <w:szCs w:val="24"/>
          <w:lang w:eastAsia="x-none"/>
        </w:rPr>
        <w:t>-</w:t>
      </w:r>
      <w:r w:rsidRPr="009974A9">
        <w:rPr>
          <w:rFonts w:ascii="Times New Roman" w:eastAsia="Times New Roman" w:hAnsi="Times New Roman"/>
          <w:sz w:val="28"/>
          <w:szCs w:val="24"/>
          <w:lang w:eastAsia="x-none"/>
        </w:rPr>
        <w:tab/>
        <w:t>совершенствование организационной структуры и ресурсного обеспечения: кадрового, финансового, материально-технического, информационного;</w:t>
      </w:r>
    </w:p>
    <w:p w14:paraId="028F8F92" w14:textId="77777777" w:rsidR="009974A9" w:rsidRPr="009974A9" w:rsidRDefault="009974A9" w:rsidP="009974A9">
      <w:pPr>
        <w:widowControl w:val="0"/>
        <w:tabs>
          <w:tab w:val="left" w:pos="1134"/>
        </w:tabs>
        <w:suppressAutoHyphens/>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 xml:space="preserve">координация и взаимодействие заинтересованных субъектов в реализации государственной демографической политики. </w:t>
      </w:r>
    </w:p>
    <w:p w14:paraId="58838D9F" w14:textId="584BE7EE" w:rsidR="009974A9" w:rsidRPr="009974A9" w:rsidRDefault="009974A9" w:rsidP="009974A9">
      <w:pPr>
        <w:widowControl w:val="0"/>
        <w:shd w:val="clear" w:color="auto" w:fill="FFFFFF"/>
        <w:suppressAutoHyphens/>
        <w:spacing w:after="0" w:line="240" w:lineRule="auto"/>
        <w:ind w:firstLine="709"/>
        <w:jc w:val="both"/>
        <w:rPr>
          <w:rFonts w:ascii="Times New Roman" w:eastAsia="Times New Roman" w:hAnsi="Times New Roman"/>
          <w:bCs/>
          <w:spacing w:val="-7"/>
          <w:sz w:val="28"/>
          <w:szCs w:val="24"/>
          <w:lang w:eastAsia="ru-RU"/>
        </w:rPr>
      </w:pPr>
      <w:r w:rsidRPr="009974A9">
        <w:rPr>
          <w:rFonts w:ascii="Times New Roman" w:eastAsia="Times New Roman" w:hAnsi="Times New Roman"/>
          <w:sz w:val="28"/>
          <w:szCs w:val="24"/>
          <w:lang w:eastAsia="ru-RU"/>
        </w:rPr>
        <w:t>На решение вопросов демографического развития ЗАТО Первомайский в той или иной мере направлены муниципальные и ведомственные программы и подпрограммы, в частности: «Развитие физической  культуры и спорта в городском округе ЗАТО Первомайский» на 2020-202</w:t>
      </w:r>
      <w:r>
        <w:rPr>
          <w:rFonts w:ascii="Times New Roman" w:eastAsia="Times New Roman" w:hAnsi="Times New Roman"/>
          <w:sz w:val="28"/>
          <w:szCs w:val="24"/>
          <w:lang w:eastAsia="ru-RU"/>
        </w:rPr>
        <w:t>7</w:t>
      </w:r>
      <w:r w:rsidRPr="009974A9">
        <w:rPr>
          <w:rFonts w:ascii="Times New Roman" w:eastAsia="Times New Roman" w:hAnsi="Times New Roman"/>
          <w:sz w:val="28"/>
          <w:szCs w:val="24"/>
          <w:lang w:eastAsia="ru-RU"/>
        </w:rPr>
        <w:t xml:space="preserve"> годы, «Молодежь муниципального образования городской округ ЗАТО Первомайский» на 2020-202</w:t>
      </w:r>
      <w:r>
        <w:rPr>
          <w:rFonts w:ascii="Times New Roman" w:eastAsia="Times New Roman" w:hAnsi="Times New Roman"/>
          <w:sz w:val="28"/>
          <w:szCs w:val="24"/>
          <w:lang w:eastAsia="ru-RU"/>
        </w:rPr>
        <w:t>7</w:t>
      </w:r>
      <w:r w:rsidRPr="009974A9">
        <w:rPr>
          <w:rFonts w:ascii="Times New Roman" w:eastAsia="Times New Roman" w:hAnsi="Times New Roman"/>
          <w:sz w:val="28"/>
          <w:szCs w:val="24"/>
          <w:lang w:eastAsia="ru-RU"/>
        </w:rPr>
        <w:t xml:space="preserve"> годы, «Организация отдыха и оздоровления детей в городском округе ЗАТО Первомайский» на 2020-202</w:t>
      </w:r>
      <w:r>
        <w:rPr>
          <w:rFonts w:ascii="Times New Roman" w:eastAsia="Times New Roman" w:hAnsi="Times New Roman"/>
          <w:sz w:val="28"/>
          <w:szCs w:val="24"/>
          <w:lang w:eastAsia="ru-RU"/>
        </w:rPr>
        <w:t>7</w:t>
      </w:r>
      <w:r w:rsidRPr="009974A9">
        <w:rPr>
          <w:rFonts w:ascii="Times New Roman" w:eastAsia="Times New Roman" w:hAnsi="Times New Roman"/>
          <w:sz w:val="28"/>
          <w:szCs w:val="24"/>
          <w:lang w:eastAsia="ru-RU"/>
        </w:rPr>
        <w:t xml:space="preserve"> </w:t>
      </w:r>
      <w:r w:rsidRPr="009974A9">
        <w:rPr>
          <w:rFonts w:ascii="Times New Roman" w:eastAsia="Times New Roman" w:hAnsi="Times New Roman"/>
          <w:bCs/>
          <w:spacing w:val="-7"/>
          <w:sz w:val="28"/>
          <w:szCs w:val="24"/>
          <w:lang w:eastAsia="ru-RU"/>
        </w:rPr>
        <w:t xml:space="preserve">годы </w:t>
      </w:r>
      <w:r w:rsidRPr="009974A9">
        <w:rPr>
          <w:rFonts w:ascii="Times New Roman" w:eastAsia="Times New Roman" w:hAnsi="Times New Roman"/>
          <w:sz w:val="28"/>
          <w:szCs w:val="24"/>
          <w:lang w:eastAsia="ru-RU"/>
        </w:rPr>
        <w:t>и другие.</w:t>
      </w:r>
    </w:p>
    <w:p w14:paraId="49DCEA16" w14:textId="77777777" w:rsidR="009974A9" w:rsidRPr="009974A9" w:rsidRDefault="009974A9" w:rsidP="009974A9">
      <w:pPr>
        <w:widowControl w:val="0"/>
        <w:shd w:val="clear" w:color="auto" w:fill="FFFFFF"/>
        <w:suppressAutoHyphens/>
        <w:spacing w:after="0" w:line="240" w:lineRule="auto"/>
        <w:ind w:firstLine="709"/>
        <w:jc w:val="both"/>
        <w:rPr>
          <w:rFonts w:ascii="Times New Roman" w:eastAsia="Times New Roman" w:hAnsi="Times New Roman"/>
          <w:bCs/>
          <w:spacing w:val="-7"/>
          <w:sz w:val="28"/>
          <w:szCs w:val="24"/>
          <w:lang w:eastAsia="ru-RU"/>
        </w:rPr>
      </w:pPr>
      <w:r w:rsidRPr="009974A9">
        <w:rPr>
          <w:rFonts w:ascii="Times New Roman" w:eastAsia="Times New Roman" w:hAnsi="Times New Roman"/>
          <w:sz w:val="28"/>
          <w:szCs w:val="24"/>
          <w:lang w:eastAsia="ru-RU"/>
        </w:rPr>
        <w:t>Для мер правового регулирования в сфере реализации подпрограммы могут издаваться необходимые нормативные правовые акты при реализации государственной демографической политики.</w:t>
      </w:r>
    </w:p>
    <w:p w14:paraId="3B0D3492" w14:textId="77777777" w:rsidR="009974A9" w:rsidRPr="009974A9" w:rsidRDefault="009974A9" w:rsidP="009974A9">
      <w:pPr>
        <w:suppressAutoHyphens/>
        <w:spacing w:after="0" w:line="240" w:lineRule="auto"/>
        <w:ind w:firstLine="709"/>
        <w:contextualSpacing/>
        <w:jc w:val="center"/>
        <w:rPr>
          <w:rFonts w:ascii="Times New Roman" w:eastAsia="Times New Roman" w:hAnsi="Times New Roman"/>
          <w:b/>
          <w:sz w:val="28"/>
          <w:szCs w:val="28"/>
          <w:lang w:eastAsia="ru-RU"/>
        </w:rPr>
      </w:pPr>
    </w:p>
    <w:p w14:paraId="053E6587" w14:textId="77777777" w:rsidR="009974A9" w:rsidRPr="009974A9" w:rsidRDefault="009974A9" w:rsidP="009974A9">
      <w:pPr>
        <w:widowControl w:val="0"/>
        <w:suppressAutoHyphens/>
        <w:spacing w:after="0" w:line="240" w:lineRule="auto"/>
        <w:ind w:firstLine="709"/>
        <w:jc w:val="center"/>
        <w:rPr>
          <w:rFonts w:ascii="Times New Roman" w:eastAsia="Times New Roman" w:hAnsi="Times New Roman"/>
          <w:b/>
          <w:sz w:val="28"/>
          <w:szCs w:val="24"/>
          <w:lang w:eastAsia="ru-RU"/>
        </w:rPr>
      </w:pPr>
      <w:r w:rsidRPr="009974A9">
        <w:rPr>
          <w:rFonts w:ascii="Times New Roman" w:eastAsia="Times New Roman" w:hAnsi="Times New Roman"/>
          <w:b/>
          <w:sz w:val="28"/>
          <w:szCs w:val="24"/>
          <w:lang w:eastAsia="ru-RU"/>
        </w:rPr>
        <w:t>5. Обоснование ресурсного обеспечения муниципальной подпрограммы</w:t>
      </w:r>
    </w:p>
    <w:p w14:paraId="65078B52" w14:textId="77777777" w:rsidR="009974A9" w:rsidRPr="009974A9" w:rsidRDefault="009974A9" w:rsidP="009974A9">
      <w:pPr>
        <w:autoSpaceDE w:val="0"/>
        <w:autoSpaceDN w:val="0"/>
        <w:adjustRightInd w:val="0"/>
        <w:spacing w:after="0" w:line="240" w:lineRule="auto"/>
        <w:ind w:firstLine="720"/>
        <w:jc w:val="both"/>
        <w:rPr>
          <w:rFonts w:ascii="Times New Roman" w:eastAsia="Times New Roman" w:hAnsi="Times New Roman"/>
          <w:spacing w:val="-8"/>
          <w:sz w:val="28"/>
          <w:szCs w:val="26"/>
          <w:lang w:eastAsia="ru-RU"/>
        </w:rPr>
      </w:pPr>
    </w:p>
    <w:p w14:paraId="6D78AF4A" w14:textId="3B5452FF"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5.1. Общий объем финансирования подпрограммы на 2020-</w:t>
      </w:r>
      <w:proofErr w:type="gramStart"/>
      <w:r w:rsidRPr="009974A9">
        <w:rPr>
          <w:rFonts w:ascii="Times New Roman" w:eastAsia="Times New Roman" w:hAnsi="Times New Roman"/>
          <w:sz w:val="28"/>
          <w:szCs w:val="24"/>
          <w:lang w:eastAsia="ru-RU"/>
        </w:rPr>
        <w:t>202</w:t>
      </w:r>
      <w:r>
        <w:rPr>
          <w:rFonts w:ascii="Times New Roman" w:eastAsia="Times New Roman" w:hAnsi="Times New Roman"/>
          <w:sz w:val="28"/>
          <w:szCs w:val="24"/>
          <w:lang w:eastAsia="ru-RU"/>
        </w:rPr>
        <w:t>7</w:t>
      </w:r>
      <w:r w:rsidRPr="009974A9">
        <w:rPr>
          <w:rFonts w:ascii="Times New Roman" w:eastAsia="Times New Roman" w:hAnsi="Times New Roman"/>
          <w:sz w:val="28"/>
          <w:szCs w:val="24"/>
          <w:lang w:eastAsia="ru-RU"/>
        </w:rPr>
        <w:t xml:space="preserve"> </w:t>
      </w:r>
      <w:r w:rsidR="00B4768C">
        <w:rPr>
          <w:rFonts w:ascii="Times New Roman" w:eastAsia="Times New Roman" w:hAnsi="Times New Roman"/>
          <w:sz w:val="28"/>
          <w:szCs w:val="24"/>
          <w:lang w:eastAsia="ru-RU"/>
        </w:rPr>
        <w:t xml:space="preserve"> </w:t>
      </w:r>
      <w:r w:rsidRPr="009974A9">
        <w:rPr>
          <w:rFonts w:ascii="Times New Roman" w:eastAsia="Times New Roman" w:hAnsi="Times New Roman"/>
          <w:sz w:val="28"/>
          <w:szCs w:val="24"/>
          <w:lang w:eastAsia="ru-RU"/>
        </w:rPr>
        <w:t>годы</w:t>
      </w:r>
      <w:proofErr w:type="gramEnd"/>
      <w:r w:rsidRPr="009974A9">
        <w:rPr>
          <w:rFonts w:ascii="Times New Roman" w:eastAsia="Times New Roman" w:hAnsi="Times New Roman"/>
          <w:sz w:val="28"/>
          <w:szCs w:val="24"/>
          <w:lang w:eastAsia="ru-RU"/>
        </w:rPr>
        <w:t xml:space="preserve"> – 126,30 тыс. руб.:</w:t>
      </w:r>
    </w:p>
    <w:p w14:paraId="49E9964E" w14:textId="77777777"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местный бюджет:</w:t>
      </w:r>
    </w:p>
    <w:p w14:paraId="213801E2" w14:textId="77777777"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2020 год – 0,00 тыс. руб.;</w:t>
      </w:r>
    </w:p>
    <w:p w14:paraId="7CAD02E1" w14:textId="77777777"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2021 год – 0,00 тыс. руб.;</w:t>
      </w:r>
    </w:p>
    <w:p w14:paraId="14547265" w14:textId="77777777"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lastRenderedPageBreak/>
        <w:t>-</w:t>
      </w:r>
      <w:r w:rsidRPr="009974A9">
        <w:rPr>
          <w:rFonts w:ascii="Times New Roman" w:eastAsia="Times New Roman" w:hAnsi="Times New Roman"/>
          <w:sz w:val="28"/>
          <w:szCs w:val="24"/>
          <w:lang w:eastAsia="ru-RU"/>
        </w:rPr>
        <w:tab/>
        <w:t>2022 год – 0,00 тыс. руб.;</w:t>
      </w:r>
    </w:p>
    <w:p w14:paraId="06B53B87" w14:textId="77777777"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2023 год – 0,00 тыс. руб.;</w:t>
      </w:r>
    </w:p>
    <w:p w14:paraId="71B94B4F" w14:textId="56D955C1"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2024 год – 0,00 тыс. руб.</w:t>
      </w:r>
      <w:r w:rsidR="00DA3559">
        <w:rPr>
          <w:rFonts w:ascii="Times New Roman" w:eastAsia="Times New Roman" w:hAnsi="Times New Roman"/>
          <w:sz w:val="28"/>
          <w:szCs w:val="24"/>
          <w:lang w:eastAsia="ru-RU"/>
        </w:rPr>
        <w:t>;</w:t>
      </w:r>
    </w:p>
    <w:p w14:paraId="6C8B0869" w14:textId="6ABBB556"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2025 год – 0,00 тыс. руб.</w:t>
      </w:r>
      <w:r w:rsidR="00DA3559">
        <w:rPr>
          <w:rFonts w:ascii="Times New Roman" w:eastAsia="Times New Roman" w:hAnsi="Times New Roman"/>
          <w:sz w:val="28"/>
          <w:szCs w:val="24"/>
          <w:lang w:eastAsia="ru-RU"/>
        </w:rPr>
        <w:t>;</w:t>
      </w:r>
    </w:p>
    <w:p w14:paraId="2CCEA7F2" w14:textId="76D284A6" w:rsidR="009974A9" w:rsidRPr="009974A9" w:rsidRDefault="009974A9" w:rsidP="009974A9">
      <w:pPr>
        <w:widowControl w:val="0"/>
        <w:tabs>
          <w:tab w:val="left" w:pos="284"/>
          <w:tab w:val="left" w:pos="426"/>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974A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9974A9">
        <w:rPr>
          <w:rFonts w:ascii="Times New Roman" w:eastAsia="Times New Roman" w:hAnsi="Times New Roman"/>
          <w:sz w:val="28"/>
          <w:szCs w:val="28"/>
          <w:lang w:eastAsia="ru-RU"/>
        </w:rPr>
        <w:t xml:space="preserve">2026 год </w:t>
      </w:r>
      <w:r w:rsidRPr="009974A9">
        <w:rPr>
          <w:rFonts w:ascii="Times New Roman" w:eastAsia="Times New Roman" w:hAnsi="Times New Roman"/>
          <w:sz w:val="28"/>
          <w:szCs w:val="28"/>
          <w:lang w:eastAsia="ru-RU"/>
        </w:rPr>
        <w:sym w:font="Symbol" w:char="F02D"/>
      </w:r>
      <w:r w:rsidRPr="009974A9">
        <w:rPr>
          <w:rFonts w:ascii="Times New Roman" w:eastAsia="Times New Roman" w:hAnsi="Times New Roman"/>
          <w:sz w:val="28"/>
          <w:szCs w:val="28"/>
          <w:lang w:eastAsia="ru-RU"/>
        </w:rPr>
        <w:t xml:space="preserve"> 0,00 тыс. руб.</w:t>
      </w:r>
    </w:p>
    <w:p w14:paraId="0F0DB5E0" w14:textId="77777777"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областной бюджет:</w:t>
      </w:r>
    </w:p>
    <w:p w14:paraId="1C070661" w14:textId="77777777"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2020 год –76,00 тыс. руб.;</w:t>
      </w:r>
    </w:p>
    <w:p w14:paraId="548C6CF6" w14:textId="77777777"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2021 год – 50,30 тыс. руб.;</w:t>
      </w:r>
    </w:p>
    <w:p w14:paraId="2A3CFC46" w14:textId="77777777"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2022 год – 0,00 тыс. руб.;</w:t>
      </w:r>
    </w:p>
    <w:p w14:paraId="00A6DA48" w14:textId="77777777"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2023 год – 0,00 тыс. руб.;</w:t>
      </w:r>
    </w:p>
    <w:p w14:paraId="1C10AF43" w14:textId="77777777"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2024 год – 0,00 тыс. руб.</w:t>
      </w:r>
    </w:p>
    <w:p w14:paraId="47204C2C" w14:textId="77777777" w:rsidR="009974A9" w:rsidRPr="009974A9" w:rsidRDefault="009974A9" w:rsidP="009974A9">
      <w:pPr>
        <w:widowControl w:val="0"/>
        <w:tabs>
          <w:tab w:val="left" w:pos="993"/>
        </w:tabs>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2025 год – 0,00 тыс. руб.</w:t>
      </w:r>
    </w:p>
    <w:p w14:paraId="3D17071E" w14:textId="77777777" w:rsidR="009974A9" w:rsidRPr="009974A9" w:rsidRDefault="009974A9" w:rsidP="009974A9">
      <w:pPr>
        <w:widowControl w:val="0"/>
        <w:suppressAutoHyphens/>
        <w:spacing w:after="0" w:line="240" w:lineRule="auto"/>
        <w:ind w:firstLine="709"/>
        <w:jc w:val="center"/>
        <w:rPr>
          <w:rFonts w:ascii="Times New Roman" w:eastAsia="Times New Roman" w:hAnsi="Times New Roman"/>
          <w:b/>
          <w:sz w:val="28"/>
          <w:szCs w:val="24"/>
          <w:lang w:eastAsia="ru-RU"/>
        </w:rPr>
      </w:pPr>
    </w:p>
    <w:p w14:paraId="3778E4DD" w14:textId="77777777" w:rsidR="009974A9" w:rsidRPr="009974A9" w:rsidRDefault="009974A9" w:rsidP="009974A9">
      <w:pPr>
        <w:widowControl w:val="0"/>
        <w:shd w:val="clear" w:color="auto" w:fill="FFFFFF"/>
        <w:suppressAutoHyphens/>
        <w:spacing w:after="0" w:line="240" w:lineRule="auto"/>
        <w:jc w:val="center"/>
        <w:rPr>
          <w:rFonts w:ascii="Times New Roman" w:eastAsia="Times New Roman" w:hAnsi="Times New Roman"/>
          <w:b/>
          <w:sz w:val="28"/>
          <w:szCs w:val="24"/>
          <w:lang w:eastAsia="ru-RU"/>
        </w:rPr>
      </w:pPr>
      <w:r w:rsidRPr="009974A9">
        <w:rPr>
          <w:rFonts w:ascii="Times New Roman" w:eastAsia="Times New Roman" w:hAnsi="Times New Roman"/>
          <w:b/>
          <w:sz w:val="28"/>
          <w:szCs w:val="24"/>
          <w:lang w:eastAsia="ru-RU"/>
        </w:rPr>
        <w:t>6. Описание ожидаемых результатов реализации муниципальной подпрограммы</w:t>
      </w:r>
    </w:p>
    <w:p w14:paraId="33F0B965" w14:textId="77777777" w:rsidR="009974A9" w:rsidRPr="009974A9" w:rsidRDefault="009974A9" w:rsidP="009974A9">
      <w:pPr>
        <w:widowControl w:val="0"/>
        <w:shd w:val="clear" w:color="auto" w:fill="FFFFFF"/>
        <w:suppressAutoHyphens/>
        <w:spacing w:after="0" w:line="240" w:lineRule="auto"/>
        <w:jc w:val="center"/>
        <w:rPr>
          <w:rFonts w:ascii="Times New Roman" w:eastAsia="Times New Roman" w:hAnsi="Times New Roman"/>
          <w:b/>
          <w:sz w:val="28"/>
          <w:szCs w:val="24"/>
          <w:lang w:eastAsia="ru-RU"/>
        </w:rPr>
      </w:pPr>
    </w:p>
    <w:p w14:paraId="350519A1" w14:textId="77777777" w:rsidR="009974A9" w:rsidRPr="009974A9" w:rsidRDefault="009974A9" w:rsidP="009974A9">
      <w:pPr>
        <w:widowControl w:val="0"/>
        <w:suppressAutoHyphens/>
        <w:spacing w:after="0" w:line="240" w:lineRule="auto"/>
        <w:ind w:right="88"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В результате реализации подпрограммы должны произойти следующие позитивные изменения:</w:t>
      </w:r>
    </w:p>
    <w:p w14:paraId="1FB50956" w14:textId="77777777" w:rsidR="009974A9" w:rsidRPr="009974A9" w:rsidRDefault="009974A9" w:rsidP="009974A9">
      <w:pPr>
        <w:widowControl w:val="0"/>
        <w:tabs>
          <w:tab w:val="left" w:pos="993"/>
        </w:tabs>
        <w:suppressAutoHyphens/>
        <w:spacing w:after="60" w:line="240" w:lineRule="auto"/>
        <w:ind w:right="88"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сокращение естественной убыли населения, создание условий для более высокого роста его численности при увеличении ожидаемой продолжительности жизни людей;</w:t>
      </w:r>
    </w:p>
    <w:p w14:paraId="7F33E588" w14:textId="77777777" w:rsidR="009974A9" w:rsidRPr="009974A9" w:rsidRDefault="009974A9" w:rsidP="009974A9">
      <w:pPr>
        <w:widowControl w:val="0"/>
        <w:tabs>
          <w:tab w:val="left" w:pos="993"/>
        </w:tabs>
        <w:suppressAutoHyphens/>
        <w:spacing w:after="60" w:line="240" w:lineRule="auto"/>
        <w:ind w:right="88"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повышение рождаемости вследствие формирования у молодежи потребности иметь детей, повышения престижа института семьи, поддержки семей с детьми, создания благоприятных условий для развития семейных форм воспитания и становления личности ребенка;</w:t>
      </w:r>
    </w:p>
    <w:p w14:paraId="04F98294" w14:textId="77777777" w:rsidR="009974A9" w:rsidRPr="009974A9" w:rsidRDefault="009974A9" w:rsidP="009974A9">
      <w:pPr>
        <w:widowControl w:val="0"/>
        <w:tabs>
          <w:tab w:val="left" w:pos="993"/>
        </w:tabs>
        <w:suppressAutoHyphens/>
        <w:spacing w:after="60" w:line="240" w:lineRule="auto"/>
        <w:ind w:right="88"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 xml:space="preserve">снижение смертности населения вследствие эффективных профилактических и лечебных мероприятий; </w:t>
      </w:r>
    </w:p>
    <w:p w14:paraId="73131817" w14:textId="77777777" w:rsidR="009974A9" w:rsidRPr="009974A9" w:rsidRDefault="009974A9" w:rsidP="009974A9">
      <w:pPr>
        <w:widowControl w:val="0"/>
        <w:tabs>
          <w:tab w:val="left" w:pos="993"/>
        </w:tabs>
        <w:suppressAutoHyphens/>
        <w:spacing w:after="60" w:line="240" w:lineRule="auto"/>
        <w:ind w:right="88"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w:t>
      </w:r>
      <w:r w:rsidRPr="009974A9">
        <w:rPr>
          <w:rFonts w:ascii="Times New Roman" w:eastAsia="Times New Roman" w:hAnsi="Times New Roman"/>
          <w:sz w:val="28"/>
          <w:szCs w:val="24"/>
          <w:lang w:eastAsia="ru-RU"/>
        </w:rPr>
        <w:tab/>
        <w:t>снижение смертности населения трудоспособного возраста от внешних причин.</w:t>
      </w:r>
    </w:p>
    <w:p w14:paraId="3E9030A1" w14:textId="77777777" w:rsidR="009974A9" w:rsidRPr="009974A9" w:rsidRDefault="009974A9" w:rsidP="009974A9">
      <w:pPr>
        <w:widowControl w:val="0"/>
        <w:suppressAutoHyphens/>
        <w:spacing w:after="60" w:line="240" w:lineRule="auto"/>
        <w:ind w:right="88" w:firstLine="709"/>
        <w:jc w:val="both"/>
        <w:rPr>
          <w:rFonts w:ascii="Times New Roman" w:eastAsia="Times New Roman" w:hAnsi="Times New Roman"/>
          <w:sz w:val="28"/>
          <w:szCs w:val="24"/>
          <w:lang w:eastAsia="ru-RU"/>
        </w:rPr>
      </w:pPr>
    </w:p>
    <w:p w14:paraId="3CA65725" w14:textId="77777777" w:rsidR="009974A9" w:rsidRPr="009974A9" w:rsidRDefault="009974A9" w:rsidP="009974A9">
      <w:pPr>
        <w:widowControl w:val="0"/>
        <w:suppressAutoHyphens/>
        <w:spacing w:after="0" w:line="240" w:lineRule="auto"/>
        <w:ind w:firstLine="709"/>
        <w:jc w:val="center"/>
        <w:rPr>
          <w:rFonts w:ascii="Times New Roman" w:eastAsia="Times New Roman" w:hAnsi="Times New Roman"/>
          <w:b/>
          <w:sz w:val="28"/>
          <w:szCs w:val="24"/>
          <w:lang w:eastAsia="ru-RU"/>
        </w:rPr>
      </w:pPr>
      <w:r w:rsidRPr="009974A9">
        <w:rPr>
          <w:rFonts w:ascii="Times New Roman" w:eastAsia="Times New Roman" w:hAnsi="Times New Roman"/>
          <w:b/>
          <w:sz w:val="28"/>
          <w:szCs w:val="24"/>
          <w:lang w:eastAsia="ru-RU"/>
        </w:rPr>
        <w:t>7. Описание системы управления реализацией подпрограммы</w:t>
      </w:r>
    </w:p>
    <w:p w14:paraId="546A0B4B" w14:textId="77777777" w:rsidR="009974A9" w:rsidRPr="009974A9" w:rsidRDefault="009974A9" w:rsidP="009974A9">
      <w:pPr>
        <w:widowControl w:val="0"/>
        <w:suppressAutoHyphens/>
        <w:spacing w:after="0" w:line="240" w:lineRule="auto"/>
        <w:jc w:val="center"/>
        <w:rPr>
          <w:rFonts w:ascii="Times New Roman" w:eastAsia="Times New Roman" w:hAnsi="Times New Roman"/>
          <w:b/>
          <w:sz w:val="28"/>
          <w:szCs w:val="24"/>
          <w:lang w:eastAsia="ru-RU"/>
        </w:rPr>
      </w:pPr>
    </w:p>
    <w:p w14:paraId="034028D2" w14:textId="77777777"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Организует работу по реализации подпрограммы сектор по делам молодежи, культуры и спорта администрации ЗАТО Первомайский. В его обязанности входит:</w:t>
      </w:r>
    </w:p>
    <w:p w14:paraId="4F6ABB55" w14:textId="77777777"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1.</w:t>
      </w:r>
      <w:r w:rsidRPr="009974A9">
        <w:rPr>
          <w:rFonts w:ascii="Times New Roman" w:eastAsia="Times New Roman" w:hAnsi="Times New Roman"/>
          <w:sz w:val="28"/>
          <w:szCs w:val="24"/>
          <w:lang w:eastAsia="ru-RU"/>
        </w:rPr>
        <w:tab/>
        <w:t>Согласование объемов финансирования на очередной финансовый год;</w:t>
      </w:r>
    </w:p>
    <w:p w14:paraId="4CA18AD1" w14:textId="77777777"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2.</w:t>
      </w:r>
      <w:r w:rsidRPr="009974A9">
        <w:rPr>
          <w:rFonts w:ascii="Times New Roman" w:eastAsia="Times New Roman" w:hAnsi="Times New Roman"/>
          <w:sz w:val="28"/>
          <w:szCs w:val="24"/>
          <w:lang w:eastAsia="ru-RU"/>
        </w:rPr>
        <w:tab/>
        <w:t>Контроль за эффективным и целевым использованием выделяемых финансовых средств, за качеством проводимых мероприятий, за выполнением сроков реализации мероприятий;</w:t>
      </w:r>
    </w:p>
    <w:p w14:paraId="6C5743B9" w14:textId="77777777"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3.</w:t>
      </w:r>
      <w:r w:rsidRPr="009974A9">
        <w:rPr>
          <w:rFonts w:ascii="Times New Roman" w:eastAsia="Times New Roman" w:hAnsi="Times New Roman"/>
          <w:sz w:val="28"/>
          <w:szCs w:val="24"/>
          <w:lang w:eastAsia="ru-RU"/>
        </w:rPr>
        <w:tab/>
        <w:t>Сбор периодической отчетности о ходе выполнения мероприятий подпрограммы;</w:t>
      </w:r>
    </w:p>
    <w:p w14:paraId="6ACDFB34" w14:textId="77777777"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4.</w:t>
      </w:r>
      <w:r w:rsidRPr="009974A9">
        <w:rPr>
          <w:rFonts w:ascii="Times New Roman" w:eastAsia="Times New Roman" w:hAnsi="Times New Roman"/>
          <w:sz w:val="28"/>
          <w:szCs w:val="24"/>
          <w:lang w:eastAsia="ru-RU"/>
        </w:rPr>
        <w:tab/>
        <w:t>Сбор информации для анализа ключевых показателей эффективности реализации подпрограммы;</w:t>
      </w:r>
    </w:p>
    <w:p w14:paraId="7B2AE26A" w14:textId="77777777"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lastRenderedPageBreak/>
        <w:t>5.</w:t>
      </w:r>
      <w:r w:rsidRPr="009974A9">
        <w:rPr>
          <w:rFonts w:ascii="Times New Roman" w:eastAsia="Times New Roman" w:hAnsi="Times New Roman"/>
          <w:sz w:val="28"/>
          <w:szCs w:val="24"/>
          <w:lang w:eastAsia="ru-RU"/>
        </w:rPr>
        <w:tab/>
        <w:t>Подготовка доклада о реализации подпрограммы и отчета об использовании бюджетных средств.</w:t>
      </w:r>
    </w:p>
    <w:p w14:paraId="373CE555" w14:textId="77777777"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974A9">
        <w:rPr>
          <w:rFonts w:ascii="Times New Roman" w:eastAsia="Times New Roman" w:hAnsi="Times New Roman"/>
          <w:sz w:val="28"/>
          <w:szCs w:val="24"/>
          <w:lang w:eastAsia="ru-RU"/>
        </w:rPr>
        <w:t>Возможные риски реализации подпрограммы приводятся в таблице:</w:t>
      </w:r>
    </w:p>
    <w:p w14:paraId="3636CC37" w14:textId="77777777" w:rsidR="009974A9" w:rsidRPr="009974A9" w:rsidRDefault="009974A9" w:rsidP="009974A9">
      <w:pPr>
        <w:widowControl w:val="0"/>
        <w:suppressAutoHyphens/>
        <w:autoSpaceDE w:val="0"/>
        <w:autoSpaceDN w:val="0"/>
        <w:adjustRightInd w:val="0"/>
        <w:spacing w:after="0" w:line="240" w:lineRule="auto"/>
        <w:ind w:firstLine="709"/>
        <w:jc w:val="both"/>
        <w:rPr>
          <w:rFonts w:ascii="Times New Roman" w:eastAsia="Times New Roman" w:hAnsi="Times New Roman"/>
          <w:sz w:val="28"/>
          <w:szCs w:val="24"/>
          <w:lang w:eastAsia="ru-RU"/>
        </w:rPr>
      </w:pPr>
    </w:p>
    <w:tbl>
      <w:tblPr>
        <w:tblW w:w="9357" w:type="dxa"/>
        <w:tblCellSpacing w:w="5" w:type="nil"/>
        <w:tblInd w:w="75" w:type="dxa"/>
        <w:tblLayout w:type="fixed"/>
        <w:tblCellMar>
          <w:left w:w="75" w:type="dxa"/>
          <w:right w:w="75" w:type="dxa"/>
        </w:tblCellMar>
        <w:tblLook w:val="0000" w:firstRow="0" w:lastRow="0" w:firstColumn="0" w:lastColumn="0" w:noHBand="0" w:noVBand="0"/>
      </w:tblPr>
      <w:tblGrid>
        <w:gridCol w:w="568"/>
        <w:gridCol w:w="3969"/>
        <w:gridCol w:w="4820"/>
      </w:tblGrid>
      <w:tr w:rsidR="009974A9" w:rsidRPr="009974A9" w14:paraId="260C12A1" w14:textId="77777777" w:rsidTr="00F60BAD">
        <w:trPr>
          <w:trHeight w:val="884"/>
          <w:tblCellSpacing w:w="5" w:type="nil"/>
        </w:trPr>
        <w:tc>
          <w:tcPr>
            <w:tcW w:w="568" w:type="dxa"/>
            <w:tcBorders>
              <w:top w:val="single" w:sz="4" w:space="0" w:color="auto"/>
              <w:left w:val="single" w:sz="4" w:space="0" w:color="auto"/>
              <w:bottom w:val="single" w:sz="4" w:space="0" w:color="auto"/>
              <w:right w:val="single" w:sz="4" w:space="0" w:color="auto"/>
            </w:tcBorders>
          </w:tcPr>
          <w:p w14:paraId="6F4527C1" w14:textId="77777777" w:rsidR="009974A9" w:rsidRPr="009974A9" w:rsidRDefault="009974A9" w:rsidP="009974A9">
            <w:pPr>
              <w:autoSpaceDE w:val="0"/>
              <w:autoSpaceDN w:val="0"/>
              <w:adjustRightInd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п/п</w:t>
            </w:r>
          </w:p>
          <w:p w14:paraId="4B1305C8" w14:textId="77777777" w:rsidR="009974A9" w:rsidRPr="009974A9" w:rsidRDefault="009974A9" w:rsidP="009974A9">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14:paraId="33D1AE70" w14:textId="77777777" w:rsidR="009974A9" w:rsidRPr="009974A9" w:rsidRDefault="009974A9" w:rsidP="009974A9">
            <w:pPr>
              <w:autoSpaceDE w:val="0"/>
              <w:autoSpaceDN w:val="0"/>
              <w:adjustRightInd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Описание рисков реализации подпрограммы</w:t>
            </w:r>
          </w:p>
        </w:tc>
        <w:tc>
          <w:tcPr>
            <w:tcW w:w="4820" w:type="dxa"/>
            <w:tcBorders>
              <w:top w:val="single" w:sz="4" w:space="0" w:color="auto"/>
              <w:left w:val="single" w:sz="4" w:space="0" w:color="auto"/>
              <w:bottom w:val="single" w:sz="4" w:space="0" w:color="auto"/>
              <w:right w:val="single" w:sz="4" w:space="0" w:color="auto"/>
            </w:tcBorders>
          </w:tcPr>
          <w:p w14:paraId="0E1DBDEE" w14:textId="77777777" w:rsidR="009974A9" w:rsidRPr="009974A9" w:rsidRDefault="009974A9" w:rsidP="009974A9">
            <w:pPr>
              <w:autoSpaceDE w:val="0"/>
              <w:autoSpaceDN w:val="0"/>
              <w:adjustRightInd w:val="0"/>
              <w:spacing w:after="0" w:line="240" w:lineRule="auto"/>
              <w:jc w:val="center"/>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Предложения по снижению последствий проявления негативных факторов и достижению установленных показателей эффективности реализации подпрограммы</w:t>
            </w:r>
          </w:p>
        </w:tc>
      </w:tr>
      <w:tr w:rsidR="009974A9" w:rsidRPr="009974A9" w14:paraId="66F3C632" w14:textId="77777777" w:rsidTr="00F60BAD">
        <w:trPr>
          <w:trHeight w:val="240"/>
          <w:tblCellSpacing w:w="5" w:type="nil"/>
        </w:trPr>
        <w:tc>
          <w:tcPr>
            <w:tcW w:w="568" w:type="dxa"/>
            <w:tcBorders>
              <w:left w:val="single" w:sz="4" w:space="0" w:color="auto"/>
              <w:bottom w:val="single" w:sz="4" w:space="0" w:color="auto"/>
              <w:right w:val="single" w:sz="4" w:space="0" w:color="auto"/>
            </w:tcBorders>
          </w:tcPr>
          <w:p w14:paraId="383362AF"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1.</w:t>
            </w:r>
          </w:p>
        </w:tc>
        <w:tc>
          <w:tcPr>
            <w:tcW w:w="3969" w:type="dxa"/>
            <w:tcBorders>
              <w:left w:val="single" w:sz="4" w:space="0" w:color="auto"/>
              <w:bottom w:val="single" w:sz="4" w:space="0" w:color="auto"/>
              <w:right w:val="single" w:sz="4" w:space="0" w:color="auto"/>
            </w:tcBorders>
          </w:tcPr>
          <w:p w14:paraId="265DB642"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Изменение федерального законодательства в сфере полномочий органов местного самоуправления при реализации демографической политики</w:t>
            </w:r>
          </w:p>
        </w:tc>
        <w:tc>
          <w:tcPr>
            <w:tcW w:w="4820" w:type="dxa"/>
            <w:tcBorders>
              <w:left w:val="single" w:sz="4" w:space="0" w:color="auto"/>
              <w:bottom w:val="single" w:sz="4" w:space="0" w:color="auto"/>
              <w:right w:val="single" w:sz="4" w:space="0" w:color="auto"/>
            </w:tcBorders>
          </w:tcPr>
          <w:p w14:paraId="7425BDEB"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Оперативное </w:t>
            </w:r>
            <w:proofErr w:type="gramStart"/>
            <w:r w:rsidRPr="009974A9">
              <w:rPr>
                <w:rFonts w:ascii="Times New Roman" w:eastAsia="Times New Roman" w:hAnsi="Times New Roman"/>
                <w:sz w:val="24"/>
                <w:szCs w:val="24"/>
                <w:lang w:eastAsia="ru-RU"/>
              </w:rPr>
              <w:t>внесение  изменений</w:t>
            </w:r>
            <w:proofErr w:type="gramEnd"/>
            <w:r w:rsidRPr="009974A9">
              <w:rPr>
                <w:rFonts w:ascii="Times New Roman" w:eastAsia="Times New Roman" w:hAnsi="Times New Roman"/>
                <w:sz w:val="24"/>
                <w:szCs w:val="24"/>
                <w:lang w:eastAsia="ru-RU"/>
              </w:rPr>
              <w:t xml:space="preserve"> в нормативно-правовые акты органов местного самоуправления ЗАТО Первомайский в сфере демографической политики. Корректировка планов реализации программных мероприятий</w:t>
            </w:r>
          </w:p>
        </w:tc>
      </w:tr>
      <w:tr w:rsidR="009974A9" w:rsidRPr="009974A9" w14:paraId="56CDFA06" w14:textId="77777777" w:rsidTr="00F60BAD">
        <w:trPr>
          <w:trHeight w:val="412"/>
          <w:tblCellSpacing w:w="5" w:type="nil"/>
        </w:trPr>
        <w:tc>
          <w:tcPr>
            <w:tcW w:w="568" w:type="dxa"/>
            <w:tcBorders>
              <w:top w:val="single" w:sz="4" w:space="0" w:color="auto"/>
              <w:left w:val="single" w:sz="4" w:space="0" w:color="auto"/>
              <w:bottom w:val="single" w:sz="4" w:space="0" w:color="auto"/>
              <w:right w:val="single" w:sz="4" w:space="0" w:color="auto"/>
            </w:tcBorders>
          </w:tcPr>
          <w:p w14:paraId="310766AC"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2.</w:t>
            </w:r>
          </w:p>
        </w:tc>
        <w:tc>
          <w:tcPr>
            <w:tcW w:w="3969" w:type="dxa"/>
            <w:tcBorders>
              <w:top w:val="single" w:sz="4" w:space="0" w:color="auto"/>
              <w:left w:val="single" w:sz="4" w:space="0" w:color="auto"/>
              <w:bottom w:val="single" w:sz="4" w:space="0" w:color="auto"/>
              <w:right w:val="single" w:sz="4" w:space="0" w:color="auto"/>
            </w:tcBorders>
          </w:tcPr>
          <w:p w14:paraId="03FAADA7"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Несвоевременная подготовка проектов нормативно-правовых актов, связанных с обеспечением и реализацией подпрограммы, может повлечь перенос сроков мероприятий</w:t>
            </w:r>
          </w:p>
        </w:tc>
        <w:tc>
          <w:tcPr>
            <w:tcW w:w="4820" w:type="dxa"/>
            <w:tcBorders>
              <w:top w:val="single" w:sz="4" w:space="0" w:color="auto"/>
              <w:left w:val="single" w:sz="4" w:space="0" w:color="auto"/>
              <w:bottom w:val="single" w:sz="4" w:space="0" w:color="auto"/>
              <w:right w:val="single" w:sz="4" w:space="0" w:color="auto"/>
            </w:tcBorders>
          </w:tcPr>
          <w:p w14:paraId="42E498FD"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Опережающий контроль за подготовкой нормативно-правовых актов</w:t>
            </w:r>
          </w:p>
        </w:tc>
      </w:tr>
      <w:tr w:rsidR="009974A9" w:rsidRPr="009974A9" w14:paraId="1E55BCF7" w14:textId="77777777" w:rsidTr="00F60BAD">
        <w:trPr>
          <w:trHeight w:val="820"/>
          <w:tblCellSpacing w:w="5" w:type="nil"/>
        </w:trPr>
        <w:tc>
          <w:tcPr>
            <w:tcW w:w="568" w:type="dxa"/>
            <w:tcBorders>
              <w:left w:val="single" w:sz="4" w:space="0" w:color="auto"/>
              <w:bottom w:val="single" w:sz="4" w:space="0" w:color="auto"/>
              <w:right w:val="single" w:sz="4" w:space="0" w:color="auto"/>
            </w:tcBorders>
          </w:tcPr>
          <w:p w14:paraId="36FDA966"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3.</w:t>
            </w:r>
          </w:p>
        </w:tc>
        <w:tc>
          <w:tcPr>
            <w:tcW w:w="3969" w:type="dxa"/>
            <w:tcBorders>
              <w:left w:val="single" w:sz="4" w:space="0" w:color="auto"/>
              <w:bottom w:val="single" w:sz="4" w:space="0" w:color="auto"/>
              <w:right w:val="single" w:sz="4" w:space="0" w:color="auto"/>
            </w:tcBorders>
          </w:tcPr>
          <w:p w14:paraId="3C587324"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Отклонение сроков реализации программных мероприятий может повлечь неисполнение бюджетных обязательств  </w:t>
            </w:r>
          </w:p>
        </w:tc>
        <w:tc>
          <w:tcPr>
            <w:tcW w:w="4820" w:type="dxa"/>
            <w:tcBorders>
              <w:left w:val="single" w:sz="4" w:space="0" w:color="auto"/>
              <w:bottom w:val="single" w:sz="4" w:space="0" w:color="auto"/>
              <w:right w:val="single" w:sz="4" w:space="0" w:color="auto"/>
            </w:tcBorders>
          </w:tcPr>
          <w:p w14:paraId="2845F1B0"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Составление плана реализации программных мероприятий. Опережающий контроль за подготовкой и организацией мероприятий. Своевременная корректировка показателей и сроков реализации мероприятий</w:t>
            </w:r>
          </w:p>
        </w:tc>
      </w:tr>
      <w:tr w:rsidR="009974A9" w:rsidRPr="009974A9" w14:paraId="676772D2" w14:textId="77777777" w:rsidTr="00F60BAD">
        <w:trPr>
          <w:trHeight w:val="974"/>
          <w:tblCellSpacing w:w="5" w:type="nil"/>
        </w:trPr>
        <w:tc>
          <w:tcPr>
            <w:tcW w:w="568" w:type="dxa"/>
            <w:tcBorders>
              <w:left w:val="single" w:sz="4" w:space="0" w:color="auto"/>
              <w:bottom w:val="single" w:sz="4" w:space="0" w:color="auto"/>
              <w:right w:val="single" w:sz="4" w:space="0" w:color="auto"/>
            </w:tcBorders>
          </w:tcPr>
          <w:p w14:paraId="5A3F02E8"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4.</w:t>
            </w:r>
          </w:p>
        </w:tc>
        <w:tc>
          <w:tcPr>
            <w:tcW w:w="3969" w:type="dxa"/>
            <w:tcBorders>
              <w:left w:val="single" w:sz="4" w:space="0" w:color="auto"/>
              <w:bottom w:val="single" w:sz="4" w:space="0" w:color="auto"/>
              <w:right w:val="single" w:sz="4" w:space="0" w:color="auto"/>
            </w:tcBorders>
          </w:tcPr>
          <w:p w14:paraId="3E5F5A72"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Несвоевременное доведение лимитов бюджетных обязательств на реализацию подпрограммы и не в полном объеме является риском достижения плановых значений показателей</w:t>
            </w:r>
          </w:p>
        </w:tc>
        <w:tc>
          <w:tcPr>
            <w:tcW w:w="4820" w:type="dxa"/>
            <w:tcBorders>
              <w:left w:val="single" w:sz="4" w:space="0" w:color="auto"/>
              <w:bottom w:val="single" w:sz="4" w:space="0" w:color="auto"/>
              <w:right w:val="single" w:sz="4" w:space="0" w:color="auto"/>
            </w:tcBorders>
          </w:tcPr>
          <w:p w14:paraId="6B1D8AEC"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Своевременное и в </w:t>
            </w:r>
            <w:proofErr w:type="gramStart"/>
            <w:r w:rsidRPr="009974A9">
              <w:rPr>
                <w:rFonts w:ascii="Times New Roman" w:eastAsia="Times New Roman" w:hAnsi="Times New Roman"/>
                <w:sz w:val="24"/>
                <w:szCs w:val="24"/>
                <w:lang w:eastAsia="ru-RU"/>
              </w:rPr>
              <w:t>полном  объеме</w:t>
            </w:r>
            <w:proofErr w:type="gramEnd"/>
            <w:r w:rsidRPr="009974A9">
              <w:rPr>
                <w:rFonts w:ascii="Times New Roman" w:eastAsia="Times New Roman" w:hAnsi="Times New Roman"/>
                <w:sz w:val="24"/>
                <w:szCs w:val="24"/>
                <w:lang w:eastAsia="ru-RU"/>
              </w:rPr>
              <w:t xml:space="preserve"> доведение лимитов бюджетных обязательств главным распорядителям бюджетных средств</w:t>
            </w:r>
          </w:p>
        </w:tc>
      </w:tr>
      <w:tr w:rsidR="009974A9" w:rsidRPr="009974A9" w14:paraId="1E5A1810" w14:textId="77777777" w:rsidTr="00F60BAD">
        <w:trPr>
          <w:trHeight w:val="800"/>
          <w:tblCellSpacing w:w="5" w:type="nil"/>
        </w:trPr>
        <w:tc>
          <w:tcPr>
            <w:tcW w:w="568" w:type="dxa"/>
            <w:tcBorders>
              <w:left w:val="single" w:sz="4" w:space="0" w:color="auto"/>
              <w:bottom w:val="single" w:sz="4" w:space="0" w:color="auto"/>
              <w:right w:val="single" w:sz="4" w:space="0" w:color="auto"/>
            </w:tcBorders>
          </w:tcPr>
          <w:p w14:paraId="06ACE27F"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5.</w:t>
            </w:r>
          </w:p>
        </w:tc>
        <w:tc>
          <w:tcPr>
            <w:tcW w:w="3969" w:type="dxa"/>
            <w:tcBorders>
              <w:left w:val="single" w:sz="4" w:space="0" w:color="auto"/>
              <w:bottom w:val="single" w:sz="4" w:space="0" w:color="auto"/>
              <w:right w:val="single" w:sz="4" w:space="0" w:color="auto"/>
            </w:tcBorders>
          </w:tcPr>
          <w:p w14:paraId="3179CD72"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Оптимизация штатной численности сотрудников может повлечь снижение качества мероприятий подпрограммы</w:t>
            </w:r>
          </w:p>
        </w:tc>
        <w:tc>
          <w:tcPr>
            <w:tcW w:w="4820" w:type="dxa"/>
            <w:tcBorders>
              <w:left w:val="single" w:sz="4" w:space="0" w:color="auto"/>
              <w:bottom w:val="single" w:sz="4" w:space="0" w:color="auto"/>
              <w:right w:val="single" w:sz="4" w:space="0" w:color="auto"/>
            </w:tcBorders>
          </w:tcPr>
          <w:p w14:paraId="28CB67CE"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Учет данного риска при проведении мероприятий по оптимизации штатной численности сотрудников </w:t>
            </w:r>
          </w:p>
        </w:tc>
      </w:tr>
      <w:tr w:rsidR="009974A9" w:rsidRPr="009974A9" w14:paraId="2D03AF5B" w14:textId="77777777" w:rsidTr="00F60BAD">
        <w:trPr>
          <w:trHeight w:val="860"/>
          <w:tblCellSpacing w:w="5" w:type="nil"/>
        </w:trPr>
        <w:tc>
          <w:tcPr>
            <w:tcW w:w="568" w:type="dxa"/>
            <w:tcBorders>
              <w:left w:val="single" w:sz="4" w:space="0" w:color="auto"/>
              <w:bottom w:val="single" w:sz="4" w:space="0" w:color="auto"/>
              <w:right w:val="single" w:sz="4" w:space="0" w:color="auto"/>
            </w:tcBorders>
          </w:tcPr>
          <w:p w14:paraId="0159E992"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6.</w:t>
            </w:r>
          </w:p>
        </w:tc>
        <w:tc>
          <w:tcPr>
            <w:tcW w:w="3969" w:type="dxa"/>
            <w:tcBorders>
              <w:left w:val="single" w:sz="4" w:space="0" w:color="auto"/>
              <w:bottom w:val="single" w:sz="4" w:space="0" w:color="auto"/>
              <w:right w:val="single" w:sz="4" w:space="0" w:color="auto"/>
            </w:tcBorders>
          </w:tcPr>
          <w:p w14:paraId="71622BA6"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Увеличение стоимости услуг по организации мероприятий может повлечь снижение количества участников мероприятий подпрограммы  </w:t>
            </w:r>
          </w:p>
        </w:tc>
        <w:tc>
          <w:tcPr>
            <w:tcW w:w="4820" w:type="dxa"/>
            <w:tcBorders>
              <w:left w:val="single" w:sz="4" w:space="0" w:color="auto"/>
              <w:bottom w:val="single" w:sz="4" w:space="0" w:color="auto"/>
              <w:right w:val="single" w:sz="4" w:space="0" w:color="auto"/>
            </w:tcBorders>
          </w:tcPr>
          <w:p w14:paraId="5E31868D"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Своевременная корректировка показателей исполнения подпрограммы </w:t>
            </w:r>
          </w:p>
        </w:tc>
      </w:tr>
      <w:tr w:rsidR="009974A9" w:rsidRPr="009974A9" w14:paraId="301D7B41" w14:textId="77777777" w:rsidTr="00F60BAD">
        <w:trPr>
          <w:trHeight w:val="500"/>
          <w:tblCellSpacing w:w="5" w:type="nil"/>
        </w:trPr>
        <w:tc>
          <w:tcPr>
            <w:tcW w:w="568" w:type="dxa"/>
            <w:tcBorders>
              <w:top w:val="single" w:sz="4" w:space="0" w:color="auto"/>
              <w:left w:val="single" w:sz="4" w:space="0" w:color="auto"/>
              <w:bottom w:val="single" w:sz="4" w:space="0" w:color="auto"/>
              <w:right w:val="single" w:sz="4" w:space="0" w:color="auto"/>
            </w:tcBorders>
          </w:tcPr>
          <w:p w14:paraId="016B11A0"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7.</w:t>
            </w:r>
          </w:p>
        </w:tc>
        <w:tc>
          <w:tcPr>
            <w:tcW w:w="3969" w:type="dxa"/>
            <w:tcBorders>
              <w:top w:val="single" w:sz="4" w:space="0" w:color="auto"/>
              <w:left w:val="single" w:sz="4" w:space="0" w:color="auto"/>
              <w:bottom w:val="single" w:sz="4" w:space="0" w:color="auto"/>
              <w:right w:val="single" w:sz="4" w:space="0" w:color="auto"/>
            </w:tcBorders>
          </w:tcPr>
          <w:p w14:paraId="038FD942"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Форс-мажорные обстоятельства (чрезвычайные ситуации, связанные с погодными условиями, эпидемии и т.п.) могут повлечь отмену мероприятия </w:t>
            </w:r>
          </w:p>
        </w:tc>
        <w:tc>
          <w:tcPr>
            <w:tcW w:w="4820" w:type="dxa"/>
            <w:tcBorders>
              <w:top w:val="single" w:sz="4" w:space="0" w:color="auto"/>
              <w:left w:val="single" w:sz="4" w:space="0" w:color="auto"/>
              <w:bottom w:val="single" w:sz="4" w:space="0" w:color="auto"/>
              <w:right w:val="single" w:sz="4" w:space="0" w:color="auto"/>
            </w:tcBorders>
          </w:tcPr>
          <w:p w14:paraId="408E59F2" w14:textId="77777777" w:rsidR="009974A9" w:rsidRPr="009974A9" w:rsidRDefault="009974A9" w:rsidP="009974A9">
            <w:pPr>
              <w:autoSpaceDE w:val="0"/>
              <w:autoSpaceDN w:val="0"/>
              <w:adjustRightInd w:val="0"/>
              <w:spacing w:after="0" w:line="240" w:lineRule="auto"/>
              <w:rPr>
                <w:rFonts w:ascii="Times New Roman" w:eastAsia="Times New Roman" w:hAnsi="Times New Roman"/>
                <w:sz w:val="24"/>
                <w:szCs w:val="24"/>
                <w:lang w:eastAsia="ru-RU"/>
              </w:rPr>
            </w:pPr>
            <w:r w:rsidRPr="009974A9">
              <w:rPr>
                <w:rFonts w:ascii="Times New Roman" w:eastAsia="Times New Roman" w:hAnsi="Times New Roman"/>
                <w:sz w:val="24"/>
                <w:szCs w:val="24"/>
                <w:lang w:eastAsia="ru-RU"/>
              </w:rPr>
              <w:t xml:space="preserve">Перенос срока проведения мероприятий на более благоприятный период </w:t>
            </w:r>
          </w:p>
        </w:tc>
      </w:tr>
    </w:tbl>
    <w:p w14:paraId="426E0ED5" w14:textId="76B88119" w:rsidR="00B4768C" w:rsidRDefault="00B4768C" w:rsidP="006D3952">
      <w:pPr>
        <w:autoSpaceDE w:val="0"/>
        <w:autoSpaceDN w:val="0"/>
        <w:adjustRightInd w:val="0"/>
        <w:spacing w:after="0" w:line="240" w:lineRule="atLeast"/>
        <w:rPr>
          <w:rFonts w:ascii="Times New Roman" w:hAnsi="Times New Roman"/>
          <w:b/>
          <w:bCs/>
          <w:sz w:val="28"/>
          <w:szCs w:val="28"/>
        </w:rPr>
      </w:pPr>
    </w:p>
    <w:p w14:paraId="1F3D8F2D" w14:textId="77777777" w:rsidR="00B4768C" w:rsidRDefault="00B4768C">
      <w:pPr>
        <w:spacing w:after="0" w:line="240" w:lineRule="auto"/>
        <w:rPr>
          <w:rFonts w:ascii="Times New Roman" w:hAnsi="Times New Roman"/>
          <w:b/>
          <w:bCs/>
          <w:sz w:val="28"/>
          <w:szCs w:val="28"/>
        </w:rPr>
      </w:pPr>
      <w:r>
        <w:rPr>
          <w:rFonts w:ascii="Times New Roman" w:hAnsi="Times New Roman"/>
          <w:b/>
          <w:bCs/>
          <w:sz w:val="28"/>
          <w:szCs w:val="28"/>
        </w:rPr>
        <w:br w:type="page"/>
      </w:r>
    </w:p>
    <w:p w14:paraId="7EEAC452" w14:textId="77777777" w:rsidR="00B4768C" w:rsidRDefault="00B4768C" w:rsidP="006D3952">
      <w:pPr>
        <w:autoSpaceDE w:val="0"/>
        <w:autoSpaceDN w:val="0"/>
        <w:adjustRightInd w:val="0"/>
        <w:spacing w:after="0" w:line="240" w:lineRule="atLeast"/>
        <w:rPr>
          <w:rFonts w:ascii="Times New Roman" w:hAnsi="Times New Roman"/>
          <w:b/>
          <w:bCs/>
          <w:sz w:val="28"/>
          <w:szCs w:val="28"/>
        </w:rPr>
        <w:sectPr w:rsidR="00B4768C" w:rsidSect="009974A9">
          <w:pgSz w:w="11906" w:h="16838"/>
          <w:pgMar w:top="1134" w:right="851" w:bottom="1134" w:left="1985" w:header="709" w:footer="709" w:gutter="0"/>
          <w:cols w:space="708"/>
          <w:docGrid w:linePitch="360"/>
        </w:sectPr>
      </w:pPr>
    </w:p>
    <w:p w14:paraId="254A16A8" w14:textId="77777777" w:rsidR="009B4FD8" w:rsidRPr="009B4FD8" w:rsidRDefault="009B4FD8" w:rsidP="009B4FD8">
      <w:pPr>
        <w:widowControl w:val="0"/>
        <w:autoSpaceDE w:val="0"/>
        <w:autoSpaceDN w:val="0"/>
        <w:spacing w:after="0" w:line="240" w:lineRule="auto"/>
        <w:jc w:val="right"/>
        <w:outlineLvl w:val="1"/>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lastRenderedPageBreak/>
        <w:t>Приложение № 1</w:t>
      </w:r>
    </w:p>
    <w:p w14:paraId="2653E81A" w14:textId="77777777" w:rsidR="009B4FD8" w:rsidRPr="009B4FD8" w:rsidRDefault="009B4FD8" w:rsidP="009B4FD8">
      <w:pPr>
        <w:widowControl w:val="0"/>
        <w:autoSpaceDE w:val="0"/>
        <w:autoSpaceDN w:val="0"/>
        <w:spacing w:after="0" w:line="240" w:lineRule="auto"/>
        <w:jc w:val="right"/>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 xml:space="preserve">к муниципальной подпрограмме </w:t>
      </w:r>
    </w:p>
    <w:p w14:paraId="7BFBE257" w14:textId="77777777" w:rsidR="009B4FD8" w:rsidRPr="009B4FD8" w:rsidRDefault="009B4FD8" w:rsidP="009B4FD8">
      <w:pPr>
        <w:widowControl w:val="0"/>
        <w:autoSpaceDE w:val="0"/>
        <w:autoSpaceDN w:val="0"/>
        <w:spacing w:after="0" w:line="240" w:lineRule="auto"/>
        <w:jc w:val="right"/>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«Демографическое развитие ЗАТО Первомайский»</w:t>
      </w:r>
    </w:p>
    <w:p w14:paraId="09272CF4" w14:textId="55864EAC" w:rsidR="009B4FD8" w:rsidRPr="009B4FD8" w:rsidRDefault="009B4FD8" w:rsidP="009B4FD8">
      <w:pPr>
        <w:widowControl w:val="0"/>
        <w:autoSpaceDE w:val="0"/>
        <w:autoSpaceDN w:val="0"/>
        <w:spacing w:after="0" w:line="240" w:lineRule="auto"/>
        <w:jc w:val="right"/>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на 2020-202</w:t>
      </w:r>
      <w:r>
        <w:rPr>
          <w:rFonts w:ascii="Times New Roman" w:eastAsia="Times New Roman" w:hAnsi="Times New Roman"/>
          <w:sz w:val="28"/>
          <w:szCs w:val="24"/>
          <w:lang w:eastAsia="ru-RU"/>
        </w:rPr>
        <w:t>7</w:t>
      </w:r>
      <w:r w:rsidRPr="009B4FD8">
        <w:rPr>
          <w:rFonts w:ascii="Times New Roman" w:eastAsia="Times New Roman" w:hAnsi="Times New Roman"/>
          <w:sz w:val="28"/>
          <w:szCs w:val="24"/>
          <w:lang w:eastAsia="ru-RU"/>
        </w:rPr>
        <w:t xml:space="preserve"> годы</w:t>
      </w:r>
    </w:p>
    <w:p w14:paraId="3EF43E2B" w14:textId="77777777" w:rsidR="009B4FD8" w:rsidRPr="009B4FD8" w:rsidRDefault="009B4FD8" w:rsidP="009B4FD8">
      <w:pPr>
        <w:widowControl w:val="0"/>
        <w:autoSpaceDE w:val="0"/>
        <w:autoSpaceDN w:val="0"/>
        <w:spacing w:after="0" w:line="240" w:lineRule="auto"/>
        <w:jc w:val="both"/>
        <w:rPr>
          <w:rFonts w:ascii="Times New Roman" w:eastAsia="Times New Roman" w:hAnsi="Times New Roman"/>
          <w:sz w:val="28"/>
          <w:szCs w:val="24"/>
          <w:lang w:eastAsia="ru-RU"/>
        </w:rPr>
      </w:pPr>
    </w:p>
    <w:p w14:paraId="3B01D3EF"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ПЕРЕЧЕНЬ</w:t>
      </w:r>
    </w:p>
    <w:p w14:paraId="502C4945"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ключевых показателей эффективности реализации</w:t>
      </w:r>
    </w:p>
    <w:p w14:paraId="4E03C6EA"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муниципальной подпрограммы</w:t>
      </w:r>
    </w:p>
    <w:p w14:paraId="01F2D99A" w14:textId="4CE91F1B" w:rsidR="009B4FD8" w:rsidRPr="009B4FD8" w:rsidRDefault="009B4FD8" w:rsidP="009B4FD8">
      <w:pPr>
        <w:autoSpaceDE w:val="0"/>
        <w:autoSpaceDN w:val="0"/>
        <w:adjustRightInd w:val="0"/>
        <w:spacing w:after="0" w:line="240" w:lineRule="auto"/>
        <w:jc w:val="center"/>
        <w:rPr>
          <w:rFonts w:ascii="Times New Roman" w:eastAsia="Times New Roman" w:hAnsi="Times New Roman"/>
          <w:b/>
          <w:bCs/>
          <w:sz w:val="28"/>
          <w:szCs w:val="26"/>
          <w:lang w:eastAsia="ru-RU"/>
        </w:rPr>
      </w:pPr>
      <w:r w:rsidRPr="009B4FD8">
        <w:rPr>
          <w:rFonts w:ascii="Times New Roman" w:eastAsia="Times New Roman" w:hAnsi="Times New Roman"/>
          <w:b/>
          <w:bCs/>
          <w:sz w:val="28"/>
          <w:szCs w:val="26"/>
          <w:lang w:eastAsia="ru-RU"/>
        </w:rPr>
        <w:t>«Демографическое развитие ЗАТО Первомайский» на 2020-202</w:t>
      </w:r>
      <w:r>
        <w:rPr>
          <w:rFonts w:ascii="Times New Roman" w:eastAsia="Times New Roman" w:hAnsi="Times New Roman"/>
          <w:b/>
          <w:bCs/>
          <w:sz w:val="28"/>
          <w:szCs w:val="26"/>
          <w:lang w:eastAsia="ru-RU"/>
        </w:rPr>
        <w:t>7</w:t>
      </w:r>
      <w:r w:rsidRPr="009B4FD8">
        <w:rPr>
          <w:rFonts w:ascii="Times New Roman" w:eastAsia="Times New Roman" w:hAnsi="Times New Roman"/>
          <w:b/>
          <w:bCs/>
          <w:sz w:val="28"/>
          <w:szCs w:val="26"/>
          <w:lang w:eastAsia="ru-RU"/>
        </w:rPr>
        <w:t xml:space="preserve"> годы</w:t>
      </w:r>
    </w:p>
    <w:p w14:paraId="7D402729" w14:textId="77777777" w:rsidR="009B4FD8" w:rsidRPr="009B4FD8" w:rsidRDefault="009B4FD8" w:rsidP="009B4FD8">
      <w:pPr>
        <w:widowControl w:val="0"/>
        <w:autoSpaceDE w:val="0"/>
        <w:autoSpaceDN w:val="0"/>
        <w:spacing w:after="0" w:line="240" w:lineRule="auto"/>
        <w:rPr>
          <w:rFonts w:ascii="Times New Roman" w:eastAsia="Times New Roman" w:hAnsi="Times New Roman"/>
          <w:sz w:val="24"/>
          <w:szCs w:val="24"/>
          <w:lang w:eastAsia="ru-RU"/>
        </w:rPr>
      </w:pPr>
    </w:p>
    <w:tbl>
      <w:tblPr>
        <w:tblW w:w="15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965"/>
        <w:gridCol w:w="1250"/>
        <w:gridCol w:w="789"/>
        <w:gridCol w:w="789"/>
        <w:gridCol w:w="789"/>
        <w:gridCol w:w="790"/>
        <w:gridCol w:w="789"/>
        <w:gridCol w:w="789"/>
        <w:gridCol w:w="789"/>
        <w:gridCol w:w="790"/>
        <w:gridCol w:w="774"/>
        <w:gridCol w:w="760"/>
        <w:gridCol w:w="761"/>
        <w:gridCol w:w="1824"/>
        <w:gridCol w:w="1292"/>
      </w:tblGrid>
      <w:tr w:rsidR="009B4FD8" w:rsidRPr="009B4FD8" w14:paraId="705BA43A" w14:textId="77777777" w:rsidTr="00524A33">
        <w:trPr>
          <w:jc w:val="center"/>
        </w:trPr>
        <w:tc>
          <w:tcPr>
            <w:tcW w:w="567" w:type="dxa"/>
            <w:vMerge w:val="restart"/>
            <w:vAlign w:val="center"/>
          </w:tcPr>
          <w:p w14:paraId="212B38DF" w14:textId="32671743"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9B4FD8">
              <w:rPr>
                <w:rFonts w:ascii="Times New Roman" w:eastAsia="Times New Roman" w:hAnsi="Times New Roman"/>
                <w:sz w:val="24"/>
                <w:szCs w:val="24"/>
                <w:lang w:eastAsia="ru-RU"/>
              </w:rPr>
              <w:t xml:space="preserve"> п/п</w:t>
            </w:r>
          </w:p>
        </w:tc>
        <w:tc>
          <w:tcPr>
            <w:tcW w:w="1965" w:type="dxa"/>
            <w:vMerge w:val="restart"/>
            <w:vAlign w:val="center"/>
          </w:tcPr>
          <w:p w14:paraId="123188EC"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Наименование показателя эффективности реализации муниципальной подпрограммы</w:t>
            </w:r>
          </w:p>
        </w:tc>
        <w:tc>
          <w:tcPr>
            <w:tcW w:w="1250" w:type="dxa"/>
            <w:vMerge w:val="restart"/>
            <w:vAlign w:val="center"/>
          </w:tcPr>
          <w:p w14:paraId="115E8B45"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Единица измерения</w:t>
            </w:r>
          </w:p>
        </w:tc>
        <w:tc>
          <w:tcPr>
            <w:tcW w:w="8609" w:type="dxa"/>
            <w:gridSpan w:val="11"/>
            <w:vAlign w:val="center"/>
          </w:tcPr>
          <w:p w14:paraId="5F4A8D1C" w14:textId="0444C8DC"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Количественное значение эффективности за 3 года, предшествующих началу реализации муниципальной программы, а также на период реализации муниципальной подпрограммы</w:t>
            </w:r>
          </w:p>
        </w:tc>
        <w:tc>
          <w:tcPr>
            <w:tcW w:w="1824" w:type="dxa"/>
            <w:vMerge w:val="restart"/>
            <w:vAlign w:val="center"/>
          </w:tcPr>
          <w:p w14:paraId="06114AAD" w14:textId="06B16A60"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Ожидаемый конечный результат показателя эффективности, достигнутый за период реализации подпрограммы </w:t>
            </w:r>
            <w:hyperlink w:anchor="P492" w:history="1">
              <w:r w:rsidRPr="009B4FD8">
                <w:rPr>
                  <w:rFonts w:ascii="Times New Roman" w:eastAsia="Times New Roman" w:hAnsi="Times New Roman"/>
                  <w:color w:val="0000FF"/>
                  <w:sz w:val="24"/>
                  <w:szCs w:val="24"/>
                  <w:lang w:eastAsia="ru-RU"/>
                </w:rPr>
                <w:t>&lt;2&gt;</w:t>
              </w:r>
            </w:hyperlink>
          </w:p>
        </w:tc>
        <w:tc>
          <w:tcPr>
            <w:tcW w:w="1292" w:type="dxa"/>
            <w:vAlign w:val="center"/>
          </w:tcPr>
          <w:p w14:paraId="606A7D74"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Источник получения информации </w:t>
            </w:r>
            <w:hyperlink w:anchor="P493" w:history="1">
              <w:r w:rsidRPr="009B4FD8">
                <w:rPr>
                  <w:rFonts w:ascii="Times New Roman" w:eastAsia="Times New Roman" w:hAnsi="Times New Roman"/>
                  <w:color w:val="0000FF"/>
                  <w:sz w:val="24"/>
                  <w:szCs w:val="24"/>
                  <w:lang w:eastAsia="ru-RU"/>
                </w:rPr>
                <w:t>&lt;3&gt;</w:t>
              </w:r>
            </w:hyperlink>
          </w:p>
        </w:tc>
      </w:tr>
      <w:tr w:rsidR="009B4FD8" w:rsidRPr="009B4FD8" w14:paraId="1C46794F" w14:textId="77777777" w:rsidTr="00524A33">
        <w:trPr>
          <w:jc w:val="center"/>
        </w:trPr>
        <w:tc>
          <w:tcPr>
            <w:tcW w:w="567" w:type="dxa"/>
            <w:vMerge/>
          </w:tcPr>
          <w:p w14:paraId="06B84427" w14:textId="77777777" w:rsidR="009B4FD8" w:rsidRPr="009B4FD8" w:rsidRDefault="009B4FD8" w:rsidP="009B4FD8">
            <w:pPr>
              <w:spacing w:after="160" w:line="259" w:lineRule="auto"/>
              <w:rPr>
                <w:rFonts w:ascii="Times New Roman" w:eastAsia="Times New Roman" w:hAnsi="Times New Roman"/>
                <w:sz w:val="24"/>
                <w:szCs w:val="24"/>
                <w:lang w:eastAsia="ru-RU"/>
              </w:rPr>
            </w:pPr>
          </w:p>
        </w:tc>
        <w:tc>
          <w:tcPr>
            <w:tcW w:w="1965" w:type="dxa"/>
            <w:vMerge/>
          </w:tcPr>
          <w:p w14:paraId="661B420A" w14:textId="77777777" w:rsidR="009B4FD8" w:rsidRPr="009B4FD8" w:rsidRDefault="009B4FD8" w:rsidP="009B4FD8">
            <w:pPr>
              <w:spacing w:after="160" w:line="259" w:lineRule="auto"/>
              <w:rPr>
                <w:rFonts w:ascii="Times New Roman" w:eastAsia="Times New Roman" w:hAnsi="Times New Roman"/>
                <w:sz w:val="24"/>
                <w:szCs w:val="24"/>
                <w:lang w:eastAsia="ru-RU"/>
              </w:rPr>
            </w:pPr>
          </w:p>
        </w:tc>
        <w:tc>
          <w:tcPr>
            <w:tcW w:w="1250" w:type="dxa"/>
            <w:vMerge/>
          </w:tcPr>
          <w:p w14:paraId="3EC16A7A" w14:textId="77777777" w:rsidR="009B4FD8" w:rsidRPr="009B4FD8" w:rsidRDefault="009B4FD8" w:rsidP="009B4FD8">
            <w:pPr>
              <w:spacing w:after="160" w:line="259" w:lineRule="auto"/>
              <w:rPr>
                <w:rFonts w:ascii="Times New Roman" w:eastAsia="Times New Roman" w:hAnsi="Times New Roman"/>
                <w:sz w:val="24"/>
                <w:szCs w:val="24"/>
                <w:lang w:eastAsia="ru-RU"/>
              </w:rPr>
            </w:pPr>
          </w:p>
        </w:tc>
        <w:tc>
          <w:tcPr>
            <w:tcW w:w="789" w:type="dxa"/>
          </w:tcPr>
          <w:p w14:paraId="1D1E92EE"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2017</w:t>
            </w:r>
          </w:p>
        </w:tc>
        <w:tc>
          <w:tcPr>
            <w:tcW w:w="789" w:type="dxa"/>
          </w:tcPr>
          <w:p w14:paraId="38F76850"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2018</w:t>
            </w:r>
          </w:p>
        </w:tc>
        <w:tc>
          <w:tcPr>
            <w:tcW w:w="789" w:type="dxa"/>
          </w:tcPr>
          <w:p w14:paraId="06699337"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2019</w:t>
            </w:r>
          </w:p>
        </w:tc>
        <w:tc>
          <w:tcPr>
            <w:tcW w:w="790" w:type="dxa"/>
          </w:tcPr>
          <w:p w14:paraId="1B4169C4" w14:textId="77777777" w:rsidR="009B4FD8" w:rsidRPr="009B4FD8" w:rsidRDefault="009B4FD8" w:rsidP="009B4FD8">
            <w:pPr>
              <w:spacing w:after="0" w:line="259"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2020</w:t>
            </w:r>
          </w:p>
        </w:tc>
        <w:tc>
          <w:tcPr>
            <w:tcW w:w="789" w:type="dxa"/>
          </w:tcPr>
          <w:p w14:paraId="3783544D"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2021</w:t>
            </w:r>
          </w:p>
        </w:tc>
        <w:tc>
          <w:tcPr>
            <w:tcW w:w="789" w:type="dxa"/>
          </w:tcPr>
          <w:p w14:paraId="4445EE7B"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2022</w:t>
            </w:r>
          </w:p>
        </w:tc>
        <w:tc>
          <w:tcPr>
            <w:tcW w:w="789" w:type="dxa"/>
          </w:tcPr>
          <w:p w14:paraId="49DABCB9" w14:textId="77777777" w:rsidR="009B4FD8" w:rsidRPr="009B4FD8" w:rsidRDefault="009B4FD8" w:rsidP="009B4FD8">
            <w:pPr>
              <w:spacing w:after="0" w:line="259"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2023</w:t>
            </w:r>
          </w:p>
        </w:tc>
        <w:tc>
          <w:tcPr>
            <w:tcW w:w="790" w:type="dxa"/>
          </w:tcPr>
          <w:p w14:paraId="6786EF74" w14:textId="77777777" w:rsidR="009B4FD8" w:rsidRPr="009B4FD8" w:rsidRDefault="009B4FD8" w:rsidP="009B4FD8">
            <w:pPr>
              <w:spacing w:after="0" w:line="259"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2024</w:t>
            </w:r>
          </w:p>
        </w:tc>
        <w:tc>
          <w:tcPr>
            <w:tcW w:w="774" w:type="dxa"/>
          </w:tcPr>
          <w:p w14:paraId="3E9D24B6" w14:textId="77777777" w:rsidR="009B4FD8" w:rsidRPr="009B4FD8" w:rsidRDefault="009B4FD8" w:rsidP="009B4FD8">
            <w:pPr>
              <w:spacing w:after="160" w:line="259"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2025</w:t>
            </w:r>
          </w:p>
        </w:tc>
        <w:tc>
          <w:tcPr>
            <w:tcW w:w="760" w:type="dxa"/>
          </w:tcPr>
          <w:p w14:paraId="3ADCB59E" w14:textId="3C7D94AB" w:rsidR="009B4FD8" w:rsidRPr="009B4FD8" w:rsidRDefault="009B4FD8" w:rsidP="009B4FD8">
            <w:pPr>
              <w:spacing w:after="160" w:line="259"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2026</w:t>
            </w:r>
          </w:p>
        </w:tc>
        <w:tc>
          <w:tcPr>
            <w:tcW w:w="761" w:type="dxa"/>
          </w:tcPr>
          <w:p w14:paraId="09C491F1" w14:textId="5C5BC9D8" w:rsidR="009B4FD8" w:rsidRPr="009B4FD8" w:rsidRDefault="009B4FD8" w:rsidP="009B4FD8">
            <w:pPr>
              <w:spacing w:after="160" w:line="259"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2027</w:t>
            </w:r>
          </w:p>
        </w:tc>
        <w:tc>
          <w:tcPr>
            <w:tcW w:w="1824" w:type="dxa"/>
            <w:vMerge/>
          </w:tcPr>
          <w:p w14:paraId="2D961F5A" w14:textId="4A1459C4" w:rsidR="009B4FD8" w:rsidRPr="009B4FD8" w:rsidRDefault="009B4FD8" w:rsidP="009B4FD8">
            <w:pPr>
              <w:spacing w:after="160" w:line="259" w:lineRule="auto"/>
              <w:rPr>
                <w:rFonts w:ascii="Times New Roman" w:eastAsia="Times New Roman" w:hAnsi="Times New Roman"/>
                <w:sz w:val="24"/>
                <w:szCs w:val="24"/>
                <w:lang w:eastAsia="ru-RU"/>
              </w:rPr>
            </w:pPr>
          </w:p>
        </w:tc>
        <w:tc>
          <w:tcPr>
            <w:tcW w:w="1292" w:type="dxa"/>
          </w:tcPr>
          <w:p w14:paraId="733D933D" w14:textId="77777777" w:rsidR="009B4FD8" w:rsidRPr="009B4FD8" w:rsidRDefault="009B4FD8" w:rsidP="009B4FD8">
            <w:pPr>
              <w:spacing w:after="160" w:line="259" w:lineRule="auto"/>
              <w:rPr>
                <w:rFonts w:ascii="Times New Roman" w:eastAsia="Times New Roman" w:hAnsi="Times New Roman"/>
                <w:sz w:val="24"/>
                <w:szCs w:val="24"/>
                <w:lang w:eastAsia="ru-RU"/>
              </w:rPr>
            </w:pPr>
          </w:p>
        </w:tc>
      </w:tr>
      <w:tr w:rsidR="009B4FD8" w:rsidRPr="009B4FD8" w14:paraId="3AD348CA" w14:textId="77777777" w:rsidTr="00524A33">
        <w:trPr>
          <w:jc w:val="center"/>
        </w:trPr>
        <w:tc>
          <w:tcPr>
            <w:tcW w:w="567" w:type="dxa"/>
            <w:vAlign w:val="center"/>
          </w:tcPr>
          <w:p w14:paraId="56A87FC6"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w:t>
            </w:r>
          </w:p>
        </w:tc>
        <w:tc>
          <w:tcPr>
            <w:tcW w:w="1965" w:type="dxa"/>
          </w:tcPr>
          <w:p w14:paraId="193AB1FD" w14:textId="77777777" w:rsidR="009B4FD8" w:rsidRPr="009B4FD8" w:rsidRDefault="009B4FD8" w:rsidP="009B4FD8">
            <w:pPr>
              <w:autoSpaceDE w:val="0"/>
              <w:autoSpaceDN w:val="0"/>
              <w:adjustRightInd w:val="0"/>
              <w:spacing w:after="0" w:line="240" w:lineRule="auto"/>
              <w:rPr>
                <w:rFonts w:ascii="Times New Roman" w:eastAsia="Times New Roman" w:hAnsi="Times New Roman"/>
                <w:color w:val="000000"/>
                <w:sz w:val="24"/>
                <w:szCs w:val="24"/>
                <w:lang w:eastAsia="ru-RU"/>
              </w:rPr>
            </w:pPr>
            <w:r w:rsidRPr="009B4FD8">
              <w:rPr>
                <w:rFonts w:ascii="Times New Roman" w:eastAsia="Times New Roman" w:hAnsi="Times New Roman"/>
                <w:color w:val="000000"/>
                <w:sz w:val="24"/>
                <w:szCs w:val="24"/>
                <w:lang w:eastAsia="ru-RU"/>
              </w:rPr>
              <w:t xml:space="preserve">Естественный прирост населения </w:t>
            </w:r>
          </w:p>
        </w:tc>
        <w:tc>
          <w:tcPr>
            <w:tcW w:w="1250" w:type="dxa"/>
          </w:tcPr>
          <w:p w14:paraId="7BCAEF54" w14:textId="77777777" w:rsidR="009B4FD8" w:rsidRPr="009B4FD8" w:rsidRDefault="009B4FD8" w:rsidP="009B4FD8">
            <w:pPr>
              <w:autoSpaceDE w:val="0"/>
              <w:autoSpaceDN w:val="0"/>
              <w:adjustRightInd w:val="0"/>
              <w:spacing w:after="0" w:line="240" w:lineRule="auto"/>
              <w:ind w:right="-53"/>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Человек на 1000 населения</w:t>
            </w:r>
          </w:p>
        </w:tc>
        <w:tc>
          <w:tcPr>
            <w:tcW w:w="789" w:type="dxa"/>
          </w:tcPr>
          <w:p w14:paraId="334C611A" w14:textId="77777777" w:rsidR="009B4FD8" w:rsidRPr="009B4FD8" w:rsidRDefault="009B4FD8" w:rsidP="009B4FD8">
            <w:pPr>
              <w:spacing w:after="0" w:line="240" w:lineRule="auto"/>
              <w:ind w:right="-106"/>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w:t>
            </w:r>
          </w:p>
        </w:tc>
        <w:tc>
          <w:tcPr>
            <w:tcW w:w="789" w:type="dxa"/>
          </w:tcPr>
          <w:p w14:paraId="1435F864" w14:textId="77777777" w:rsidR="009B4FD8" w:rsidRPr="009B4FD8" w:rsidRDefault="009B4FD8" w:rsidP="009B4FD8">
            <w:pPr>
              <w:spacing w:after="0" w:line="240" w:lineRule="auto"/>
              <w:ind w:right="-106"/>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4,1</w:t>
            </w:r>
          </w:p>
        </w:tc>
        <w:tc>
          <w:tcPr>
            <w:tcW w:w="789" w:type="dxa"/>
          </w:tcPr>
          <w:p w14:paraId="7586D4EA" w14:textId="77777777" w:rsidR="009B4FD8" w:rsidRPr="009B4FD8" w:rsidRDefault="009B4FD8" w:rsidP="009B4FD8">
            <w:pPr>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4,1</w:t>
            </w:r>
          </w:p>
        </w:tc>
        <w:tc>
          <w:tcPr>
            <w:tcW w:w="790" w:type="dxa"/>
          </w:tcPr>
          <w:p w14:paraId="50A304E0" w14:textId="18266FF1" w:rsidR="009B4FD8" w:rsidRPr="009B4FD8" w:rsidRDefault="00AC16A2" w:rsidP="009B4FD8">
            <w:pPr>
              <w:spacing w:after="0" w:line="240" w:lineRule="auto"/>
              <w:ind w:right="-106"/>
              <w:jc w:val="center"/>
              <w:rPr>
                <w:rFonts w:ascii="Times New Roman" w:eastAsia="Times New Roman" w:hAnsi="Times New Roman"/>
                <w:sz w:val="24"/>
                <w:szCs w:val="24"/>
                <w:lang w:eastAsia="ru-RU"/>
              </w:rPr>
            </w:pPr>
            <w:r w:rsidRPr="00AC16A2">
              <w:rPr>
                <w:rFonts w:ascii="Times New Roman" w:eastAsia="Times New Roman" w:hAnsi="Times New Roman"/>
                <w:sz w:val="24"/>
                <w:szCs w:val="24"/>
                <w:lang w:eastAsia="ru-RU"/>
              </w:rPr>
              <w:t>2,6</w:t>
            </w:r>
          </w:p>
        </w:tc>
        <w:tc>
          <w:tcPr>
            <w:tcW w:w="789" w:type="dxa"/>
          </w:tcPr>
          <w:p w14:paraId="18FEE68F" w14:textId="285AD948" w:rsidR="009B4FD8" w:rsidRPr="009B4FD8" w:rsidRDefault="00AC16A2" w:rsidP="009B4FD8">
            <w:pPr>
              <w:spacing w:after="0" w:line="240" w:lineRule="auto"/>
              <w:jc w:val="center"/>
              <w:rPr>
                <w:rFonts w:ascii="Times New Roman" w:eastAsia="Times New Roman" w:hAnsi="Times New Roman"/>
                <w:sz w:val="24"/>
                <w:szCs w:val="24"/>
                <w:lang w:eastAsia="ru-RU"/>
              </w:rPr>
            </w:pPr>
            <w:r w:rsidRPr="00AC16A2">
              <w:rPr>
                <w:rFonts w:ascii="Times New Roman" w:eastAsia="Times New Roman" w:hAnsi="Times New Roman"/>
                <w:sz w:val="24"/>
                <w:szCs w:val="24"/>
                <w:lang w:eastAsia="ru-RU"/>
              </w:rPr>
              <w:t>0,8</w:t>
            </w:r>
          </w:p>
        </w:tc>
        <w:tc>
          <w:tcPr>
            <w:tcW w:w="789" w:type="dxa"/>
          </w:tcPr>
          <w:p w14:paraId="05DFC5FB" w14:textId="03CFBB49" w:rsidR="009B4FD8" w:rsidRPr="009B4FD8" w:rsidRDefault="00AC16A2" w:rsidP="009B4FD8">
            <w:pPr>
              <w:spacing w:after="0" w:line="240" w:lineRule="auto"/>
              <w:ind w:right="-106"/>
              <w:jc w:val="center"/>
              <w:rPr>
                <w:rFonts w:ascii="Times New Roman" w:eastAsia="Times New Roman" w:hAnsi="Times New Roman"/>
                <w:sz w:val="24"/>
                <w:szCs w:val="24"/>
                <w:lang w:eastAsia="ru-RU"/>
              </w:rPr>
            </w:pPr>
            <w:r w:rsidRPr="00AC16A2">
              <w:rPr>
                <w:rFonts w:ascii="Times New Roman" w:eastAsia="Times New Roman" w:hAnsi="Times New Roman"/>
                <w:sz w:val="24"/>
                <w:szCs w:val="24"/>
                <w:lang w:eastAsia="ru-RU"/>
              </w:rPr>
              <w:t>0,6</w:t>
            </w:r>
          </w:p>
        </w:tc>
        <w:tc>
          <w:tcPr>
            <w:tcW w:w="789" w:type="dxa"/>
          </w:tcPr>
          <w:p w14:paraId="74BAF357" w14:textId="34BC25FE" w:rsidR="009B4FD8" w:rsidRPr="009B4FD8" w:rsidRDefault="00AC16A2" w:rsidP="009B4FD8">
            <w:pPr>
              <w:spacing w:after="0" w:line="240" w:lineRule="auto"/>
              <w:ind w:right="-106"/>
              <w:jc w:val="center"/>
              <w:rPr>
                <w:rFonts w:ascii="Times New Roman" w:eastAsia="Times New Roman" w:hAnsi="Times New Roman"/>
                <w:sz w:val="24"/>
                <w:szCs w:val="24"/>
                <w:lang w:eastAsia="ru-RU"/>
              </w:rPr>
            </w:pPr>
            <w:r w:rsidRPr="00AC16A2">
              <w:rPr>
                <w:rFonts w:ascii="Times New Roman" w:eastAsia="Times New Roman" w:hAnsi="Times New Roman"/>
                <w:sz w:val="24"/>
                <w:szCs w:val="24"/>
                <w:lang w:eastAsia="ru-RU"/>
              </w:rPr>
              <w:t>1,8</w:t>
            </w:r>
          </w:p>
        </w:tc>
        <w:tc>
          <w:tcPr>
            <w:tcW w:w="790" w:type="dxa"/>
          </w:tcPr>
          <w:p w14:paraId="4316438C" w14:textId="0E2DBD5F" w:rsidR="009B4FD8" w:rsidRPr="009B4FD8" w:rsidRDefault="00AC16A2" w:rsidP="009B4FD8">
            <w:pPr>
              <w:spacing w:after="0" w:line="240" w:lineRule="auto"/>
              <w:ind w:right="-106"/>
              <w:jc w:val="center"/>
              <w:rPr>
                <w:rFonts w:ascii="Times New Roman" w:eastAsia="Times New Roman" w:hAnsi="Times New Roman"/>
                <w:sz w:val="24"/>
                <w:szCs w:val="24"/>
                <w:lang w:eastAsia="ru-RU"/>
              </w:rPr>
            </w:pPr>
            <w:r w:rsidRPr="00AC16A2">
              <w:rPr>
                <w:rFonts w:ascii="Times New Roman" w:eastAsia="Times New Roman" w:hAnsi="Times New Roman"/>
                <w:sz w:val="24"/>
                <w:szCs w:val="24"/>
                <w:lang w:eastAsia="ru-RU"/>
              </w:rPr>
              <w:t>1,6</w:t>
            </w:r>
          </w:p>
        </w:tc>
        <w:tc>
          <w:tcPr>
            <w:tcW w:w="774" w:type="dxa"/>
          </w:tcPr>
          <w:p w14:paraId="482A1DE9" w14:textId="0BC6AF2B" w:rsidR="009B4FD8" w:rsidRPr="009B4FD8" w:rsidRDefault="00AC16A2" w:rsidP="009B4FD8">
            <w:pPr>
              <w:spacing w:after="0" w:line="240" w:lineRule="auto"/>
              <w:jc w:val="center"/>
              <w:rPr>
                <w:rFonts w:ascii="Times New Roman" w:eastAsia="Times New Roman" w:hAnsi="Times New Roman"/>
                <w:sz w:val="24"/>
                <w:szCs w:val="24"/>
                <w:lang w:eastAsia="ru-RU"/>
              </w:rPr>
            </w:pPr>
            <w:r w:rsidRPr="00AC16A2">
              <w:rPr>
                <w:rFonts w:ascii="Times New Roman" w:eastAsia="Times New Roman" w:hAnsi="Times New Roman"/>
                <w:sz w:val="24"/>
                <w:szCs w:val="24"/>
                <w:lang w:eastAsia="ru-RU"/>
              </w:rPr>
              <w:t>2</w:t>
            </w:r>
          </w:p>
        </w:tc>
        <w:tc>
          <w:tcPr>
            <w:tcW w:w="760" w:type="dxa"/>
          </w:tcPr>
          <w:p w14:paraId="1530D647" w14:textId="7D579C8F" w:rsidR="009B4FD8" w:rsidRPr="00AC16A2" w:rsidRDefault="00AC16A2" w:rsidP="009B4FD8">
            <w:pPr>
              <w:spacing w:after="0" w:line="240" w:lineRule="auto"/>
              <w:jc w:val="center"/>
              <w:rPr>
                <w:rFonts w:ascii="Times New Roman" w:eastAsia="Times New Roman" w:hAnsi="Times New Roman"/>
                <w:sz w:val="24"/>
                <w:szCs w:val="24"/>
                <w:lang w:eastAsia="ru-RU"/>
              </w:rPr>
            </w:pPr>
            <w:r w:rsidRPr="00AC16A2">
              <w:rPr>
                <w:rFonts w:ascii="Times New Roman" w:eastAsia="Times New Roman" w:hAnsi="Times New Roman"/>
                <w:sz w:val="24"/>
                <w:szCs w:val="24"/>
                <w:lang w:eastAsia="ru-RU"/>
              </w:rPr>
              <w:t>2,2</w:t>
            </w:r>
          </w:p>
        </w:tc>
        <w:tc>
          <w:tcPr>
            <w:tcW w:w="761" w:type="dxa"/>
          </w:tcPr>
          <w:p w14:paraId="3588B4D3" w14:textId="0EF79886" w:rsidR="009B4FD8" w:rsidRPr="00AC16A2" w:rsidRDefault="00AC16A2" w:rsidP="009B4FD8">
            <w:pPr>
              <w:spacing w:after="0" w:line="240" w:lineRule="auto"/>
              <w:jc w:val="center"/>
              <w:rPr>
                <w:rFonts w:ascii="Times New Roman" w:eastAsia="Times New Roman" w:hAnsi="Times New Roman"/>
                <w:sz w:val="24"/>
                <w:szCs w:val="24"/>
                <w:lang w:eastAsia="ru-RU"/>
              </w:rPr>
            </w:pPr>
            <w:r w:rsidRPr="00AC16A2">
              <w:rPr>
                <w:rFonts w:ascii="Times New Roman" w:eastAsia="Times New Roman" w:hAnsi="Times New Roman"/>
                <w:sz w:val="24"/>
                <w:szCs w:val="24"/>
                <w:lang w:eastAsia="ru-RU"/>
              </w:rPr>
              <w:t>2,</w:t>
            </w:r>
            <w:r>
              <w:rPr>
                <w:rFonts w:ascii="Times New Roman" w:eastAsia="Times New Roman" w:hAnsi="Times New Roman"/>
                <w:sz w:val="24"/>
                <w:szCs w:val="24"/>
                <w:lang w:eastAsia="ru-RU"/>
              </w:rPr>
              <w:t>7</w:t>
            </w:r>
          </w:p>
        </w:tc>
        <w:tc>
          <w:tcPr>
            <w:tcW w:w="1824" w:type="dxa"/>
            <w:vAlign w:val="center"/>
          </w:tcPr>
          <w:p w14:paraId="12CA5B80" w14:textId="4880423C" w:rsidR="009B4FD8" w:rsidRPr="009B4FD8" w:rsidRDefault="00AC16A2" w:rsidP="009B4FD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1292" w:type="dxa"/>
            <w:vAlign w:val="center"/>
          </w:tcPr>
          <w:p w14:paraId="7824E788"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p>
        </w:tc>
      </w:tr>
      <w:tr w:rsidR="009B4FD8" w:rsidRPr="009B4FD8" w14:paraId="076556F0" w14:textId="77777777" w:rsidTr="00524A33">
        <w:trPr>
          <w:jc w:val="center"/>
        </w:trPr>
        <w:tc>
          <w:tcPr>
            <w:tcW w:w="567" w:type="dxa"/>
            <w:vAlign w:val="center"/>
          </w:tcPr>
          <w:p w14:paraId="569C34F0"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w:t>
            </w:r>
          </w:p>
        </w:tc>
        <w:tc>
          <w:tcPr>
            <w:tcW w:w="1965" w:type="dxa"/>
          </w:tcPr>
          <w:p w14:paraId="41A7C6EF" w14:textId="77777777" w:rsidR="009B4FD8" w:rsidRPr="009B4FD8" w:rsidRDefault="009B4FD8" w:rsidP="009B4FD8">
            <w:pPr>
              <w:autoSpaceDE w:val="0"/>
              <w:autoSpaceDN w:val="0"/>
              <w:adjustRightInd w:val="0"/>
              <w:spacing w:after="0" w:line="240" w:lineRule="auto"/>
              <w:rPr>
                <w:rFonts w:ascii="Times New Roman" w:eastAsia="Times New Roman" w:hAnsi="Times New Roman"/>
                <w:color w:val="000000"/>
                <w:sz w:val="24"/>
                <w:szCs w:val="24"/>
                <w:lang w:eastAsia="ru-RU"/>
              </w:rPr>
            </w:pPr>
            <w:r w:rsidRPr="009B4FD8">
              <w:rPr>
                <w:rFonts w:ascii="Times New Roman" w:eastAsia="Times New Roman" w:hAnsi="Times New Roman"/>
                <w:color w:val="000000"/>
                <w:sz w:val="24"/>
                <w:szCs w:val="24"/>
                <w:lang w:eastAsia="ru-RU"/>
              </w:rPr>
              <w:t>Общий коэффициент рождаемости</w:t>
            </w:r>
          </w:p>
        </w:tc>
        <w:tc>
          <w:tcPr>
            <w:tcW w:w="1250" w:type="dxa"/>
          </w:tcPr>
          <w:p w14:paraId="5C87A04E" w14:textId="77777777" w:rsidR="009B4FD8" w:rsidRPr="009B4FD8" w:rsidRDefault="009B4FD8" w:rsidP="009B4FD8">
            <w:pPr>
              <w:autoSpaceDE w:val="0"/>
              <w:autoSpaceDN w:val="0"/>
              <w:adjustRightInd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Человек на 1000 населения</w:t>
            </w:r>
          </w:p>
        </w:tc>
        <w:tc>
          <w:tcPr>
            <w:tcW w:w="789" w:type="dxa"/>
          </w:tcPr>
          <w:p w14:paraId="5A1DB63D" w14:textId="77777777" w:rsidR="009B4FD8" w:rsidRPr="009B4FD8" w:rsidRDefault="009B4FD8" w:rsidP="009B4FD8">
            <w:pPr>
              <w:spacing w:after="0" w:line="240" w:lineRule="auto"/>
              <w:ind w:right="-106"/>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5,9</w:t>
            </w:r>
          </w:p>
        </w:tc>
        <w:tc>
          <w:tcPr>
            <w:tcW w:w="789" w:type="dxa"/>
          </w:tcPr>
          <w:p w14:paraId="40E51D33" w14:textId="77777777" w:rsidR="009B4FD8" w:rsidRPr="009B4FD8" w:rsidRDefault="009B4FD8" w:rsidP="009B4FD8">
            <w:pPr>
              <w:spacing w:after="0" w:line="240" w:lineRule="auto"/>
              <w:ind w:right="-106"/>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7,4</w:t>
            </w:r>
          </w:p>
        </w:tc>
        <w:tc>
          <w:tcPr>
            <w:tcW w:w="789" w:type="dxa"/>
          </w:tcPr>
          <w:p w14:paraId="309DFB9B" w14:textId="77777777" w:rsidR="009B4FD8" w:rsidRPr="009B4FD8" w:rsidRDefault="009B4FD8" w:rsidP="009B4FD8">
            <w:pPr>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7,4</w:t>
            </w:r>
          </w:p>
        </w:tc>
        <w:tc>
          <w:tcPr>
            <w:tcW w:w="790" w:type="dxa"/>
          </w:tcPr>
          <w:p w14:paraId="37CA2720" w14:textId="5902CA38" w:rsidR="009B4FD8" w:rsidRPr="009B4FD8" w:rsidRDefault="00AC16A2" w:rsidP="009B4FD8">
            <w:pPr>
              <w:spacing w:after="0" w:line="240" w:lineRule="auto"/>
              <w:ind w:right="-106"/>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p>
        </w:tc>
        <w:tc>
          <w:tcPr>
            <w:tcW w:w="789" w:type="dxa"/>
          </w:tcPr>
          <w:p w14:paraId="614BCAD8" w14:textId="3E417478" w:rsidR="009B4FD8" w:rsidRPr="009B4FD8" w:rsidRDefault="00AC16A2" w:rsidP="009B4FD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4,9</w:t>
            </w:r>
          </w:p>
        </w:tc>
        <w:tc>
          <w:tcPr>
            <w:tcW w:w="789" w:type="dxa"/>
          </w:tcPr>
          <w:p w14:paraId="33B1A09A" w14:textId="2264A17C" w:rsidR="009B4FD8" w:rsidRPr="009B4FD8" w:rsidRDefault="00AC16A2" w:rsidP="009B4FD8">
            <w:pPr>
              <w:spacing w:after="0" w:line="240" w:lineRule="auto"/>
              <w:ind w:right="-106"/>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5,3</w:t>
            </w:r>
          </w:p>
        </w:tc>
        <w:tc>
          <w:tcPr>
            <w:tcW w:w="789" w:type="dxa"/>
          </w:tcPr>
          <w:p w14:paraId="406B0F82" w14:textId="0993C873" w:rsidR="009B4FD8" w:rsidRPr="009B4FD8" w:rsidRDefault="00AC16A2" w:rsidP="009B4FD8">
            <w:pPr>
              <w:spacing w:after="0" w:line="240" w:lineRule="auto"/>
              <w:ind w:right="-106"/>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90" w:type="dxa"/>
          </w:tcPr>
          <w:p w14:paraId="663EC6B7" w14:textId="0EE06B6A" w:rsidR="009B4FD8" w:rsidRPr="009B4FD8" w:rsidRDefault="00AC16A2" w:rsidP="009B4FD8">
            <w:pPr>
              <w:spacing w:after="0" w:line="240" w:lineRule="auto"/>
              <w:ind w:right="-106"/>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4,8</w:t>
            </w:r>
          </w:p>
        </w:tc>
        <w:tc>
          <w:tcPr>
            <w:tcW w:w="774" w:type="dxa"/>
          </w:tcPr>
          <w:p w14:paraId="115A482E" w14:textId="5285786E" w:rsidR="009B4FD8" w:rsidRPr="009B4FD8" w:rsidRDefault="00AC16A2" w:rsidP="009B4FD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60" w:type="dxa"/>
          </w:tcPr>
          <w:p w14:paraId="467E1678" w14:textId="5054F175" w:rsidR="009B4FD8" w:rsidRPr="009B4FD8" w:rsidRDefault="00AC16A2" w:rsidP="009B4FD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61" w:type="dxa"/>
          </w:tcPr>
          <w:p w14:paraId="567E71DD" w14:textId="3C599219" w:rsidR="009B4FD8" w:rsidRPr="009B4FD8" w:rsidRDefault="00AC16A2" w:rsidP="009B4FD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w:t>
            </w:r>
          </w:p>
        </w:tc>
        <w:tc>
          <w:tcPr>
            <w:tcW w:w="1824" w:type="dxa"/>
            <w:vAlign w:val="center"/>
          </w:tcPr>
          <w:p w14:paraId="4F8FBD30" w14:textId="554467AB" w:rsidR="009B4FD8" w:rsidRPr="009B4FD8" w:rsidRDefault="00AC16A2" w:rsidP="009B4FD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6,7</w:t>
            </w:r>
          </w:p>
        </w:tc>
        <w:tc>
          <w:tcPr>
            <w:tcW w:w="1292" w:type="dxa"/>
            <w:vAlign w:val="center"/>
          </w:tcPr>
          <w:p w14:paraId="5859C848"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p>
        </w:tc>
      </w:tr>
      <w:tr w:rsidR="009B4FD8" w:rsidRPr="009B4FD8" w14:paraId="5429F99C" w14:textId="77777777" w:rsidTr="00524A33">
        <w:trPr>
          <w:jc w:val="center"/>
        </w:trPr>
        <w:tc>
          <w:tcPr>
            <w:tcW w:w="567" w:type="dxa"/>
            <w:vAlign w:val="center"/>
          </w:tcPr>
          <w:p w14:paraId="55C4F46D"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w:t>
            </w:r>
          </w:p>
        </w:tc>
        <w:tc>
          <w:tcPr>
            <w:tcW w:w="1965" w:type="dxa"/>
          </w:tcPr>
          <w:p w14:paraId="7FE1DF1F" w14:textId="77777777" w:rsidR="009B4FD8" w:rsidRPr="009B4FD8" w:rsidRDefault="009B4FD8" w:rsidP="009B4FD8">
            <w:pPr>
              <w:autoSpaceDE w:val="0"/>
              <w:autoSpaceDN w:val="0"/>
              <w:adjustRightInd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Общий коэффициент смертности</w:t>
            </w:r>
          </w:p>
        </w:tc>
        <w:tc>
          <w:tcPr>
            <w:tcW w:w="1250" w:type="dxa"/>
          </w:tcPr>
          <w:p w14:paraId="1739AD30" w14:textId="77777777" w:rsidR="009B4FD8" w:rsidRPr="009B4FD8" w:rsidRDefault="009B4FD8" w:rsidP="009B4FD8">
            <w:pPr>
              <w:autoSpaceDE w:val="0"/>
              <w:autoSpaceDN w:val="0"/>
              <w:adjustRightInd w:val="0"/>
              <w:spacing w:after="0" w:line="240" w:lineRule="auto"/>
              <w:ind w:right="-53"/>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Человек на 1000 населения</w:t>
            </w:r>
          </w:p>
        </w:tc>
        <w:tc>
          <w:tcPr>
            <w:tcW w:w="789" w:type="dxa"/>
          </w:tcPr>
          <w:p w14:paraId="1AB5C6E8" w14:textId="77777777" w:rsidR="009B4FD8" w:rsidRPr="009B4FD8" w:rsidRDefault="009B4FD8" w:rsidP="009B4FD8">
            <w:pPr>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3,9</w:t>
            </w:r>
          </w:p>
        </w:tc>
        <w:tc>
          <w:tcPr>
            <w:tcW w:w="789" w:type="dxa"/>
          </w:tcPr>
          <w:p w14:paraId="4A9C7C29" w14:textId="77777777" w:rsidR="009B4FD8" w:rsidRPr="009B4FD8" w:rsidRDefault="009B4FD8" w:rsidP="009B4FD8">
            <w:pPr>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3,3</w:t>
            </w:r>
          </w:p>
        </w:tc>
        <w:tc>
          <w:tcPr>
            <w:tcW w:w="789" w:type="dxa"/>
          </w:tcPr>
          <w:p w14:paraId="70540E7A" w14:textId="77777777" w:rsidR="009B4FD8" w:rsidRPr="009B4FD8" w:rsidRDefault="009B4FD8" w:rsidP="009B4FD8">
            <w:pPr>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3,3</w:t>
            </w:r>
          </w:p>
        </w:tc>
        <w:tc>
          <w:tcPr>
            <w:tcW w:w="790" w:type="dxa"/>
          </w:tcPr>
          <w:p w14:paraId="63BC5980" w14:textId="6514E0F7" w:rsidR="009B4FD8" w:rsidRPr="009B4FD8" w:rsidRDefault="00AC16A2" w:rsidP="009B4FD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789" w:type="dxa"/>
          </w:tcPr>
          <w:p w14:paraId="4BC27504" w14:textId="44E72473" w:rsidR="009B4FD8" w:rsidRPr="009B4FD8" w:rsidRDefault="00AC16A2" w:rsidP="009B4FD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4,7</w:t>
            </w:r>
          </w:p>
        </w:tc>
        <w:tc>
          <w:tcPr>
            <w:tcW w:w="789" w:type="dxa"/>
          </w:tcPr>
          <w:p w14:paraId="7E0FFB68" w14:textId="25010CF8" w:rsidR="009B4FD8" w:rsidRPr="009B4FD8" w:rsidRDefault="00AC16A2" w:rsidP="00AC16A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4,7</w:t>
            </w:r>
          </w:p>
        </w:tc>
        <w:tc>
          <w:tcPr>
            <w:tcW w:w="789" w:type="dxa"/>
          </w:tcPr>
          <w:p w14:paraId="462CC6A2" w14:textId="2F59D28F" w:rsidR="009B4FD8" w:rsidRPr="009B4FD8" w:rsidRDefault="009B4FD8" w:rsidP="009B4FD8">
            <w:pPr>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w:t>
            </w:r>
            <w:r w:rsidR="00AC16A2">
              <w:rPr>
                <w:rFonts w:ascii="Times New Roman" w:eastAsia="Times New Roman" w:hAnsi="Times New Roman"/>
                <w:sz w:val="24"/>
                <w:szCs w:val="24"/>
                <w:lang w:eastAsia="ru-RU"/>
              </w:rPr>
              <w:t>,2</w:t>
            </w:r>
          </w:p>
        </w:tc>
        <w:tc>
          <w:tcPr>
            <w:tcW w:w="790" w:type="dxa"/>
          </w:tcPr>
          <w:p w14:paraId="3ECD0673" w14:textId="37CA2ECA" w:rsidR="009B4FD8" w:rsidRPr="009B4FD8" w:rsidRDefault="009B4FD8" w:rsidP="009B4FD8">
            <w:pPr>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w:t>
            </w:r>
            <w:r w:rsidR="00AC16A2">
              <w:rPr>
                <w:rFonts w:ascii="Times New Roman" w:eastAsia="Times New Roman" w:hAnsi="Times New Roman"/>
                <w:sz w:val="24"/>
                <w:szCs w:val="24"/>
                <w:lang w:eastAsia="ru-RU"/>
              </w:rPr>
              <w:t>,2</w:t>
            </w:r>
          </w:p>
        </w:tc>
        <w:tc>
          <w:tcPr>
            <w:tcW w:w="774" w:type="dxa"/>
          </w:tcPr>
          <w:p w14:paraId="5A7D3C32" w14:textId="77777777" w:rsidR="009B4FD8" w:rsidRPr="009B4FD8" w:rsidRDefault="009B4FD8" w:rsidP="009B4FD8">
            <w:pPr>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w:t>
            </w:r>
          </w:p>
        </w:tc>
        <w:tc>
          <w:tcPr>
            <w:tcW w:w="760" w:type="dxa"/>
          </w:tcPr>
          <w:p w14:paraId="62123C29" w14:textId="4BAFD4F3" w:rsidR="009B4FD8" w:rsidRPr="009B4FD8" w:rsidRDefault="00AC16A2" w:rsidP="009B4FD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61" w:type="dxa"/>
          </w:tcPr>
          <w:p w14:paraId="635BDF5A" w14:textId="740E2BB9" w:rsidR="009B4FD8" w:rsidRPr="009B4FD8" w:rsidRDefault="00AC16A2" w:rsidP="009B4FD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tc>
        <w:tc>
          <w:tcPr>
            <w:tcW w:w="1824" w:type="dxa"/>
            <w:vAlign w:val="center"/>
          </w:tcPr>
          <w:p w14:paraId="117B42E0" w14:textId="2CB2B7AF" w:rsidR="009B4FD8" w:rsidRPr="009B4FD8" w:rsidRDefault="009B4FD8" w:rsidP="009B4FD8">
            <w:pPr>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w:t>
            </w:r>
            <w:r w:rsidR="00AC16A2">
              <w:rPr>
                <w:rFonts w:ascii="Times New Roman" w:eastAsia="Times New Roman" w:hAnsi="Times New Roman"/>
                <w:sz w:val="24"/>
                <w:szCs w:val="24"/>
                <w:lang w:eastAsia="ru-RU"/>
              </w:rPr>
              <w:t>,1</w:t>
            </w:r>
          </w:p>
        </w:tc>
        <w:tc>
          <w:tcPr>
            <w:tcW w:w="1292" w:type="dxa"/>
            <w:vAlign w:val="center"/>
          </w:tcPr>
          <w:p w14:paraId="40C156C1"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4"/>
                <w:szCs w:val="24"/>
                <w:lang w:eastAsia="ru-RU"/>
              </w:rPr>
            </w:pPr>
          </w:p>
        </w:tc>
      </w:tr>
    </w:tbl>
    <w:p w14:paraId="6959CB28" w14:textId="77777777" w:rsidR="009B4FD8" w:rsidRPr="009B4FD8" w:rsidRDefault="009B4FD8" w:rsidP="009B4FD8">
      <w:pPr>
        <w:widowControl w:val="0"/>
        <w:autoSpaceDE w:val="0"/>
        <w:autoSpaceDN w:val="0"/>
        <w:spacing w:after="0" w:line="240" w:lineRule="auto"/>
        <w:jc w:val="right"/>
        <w:outlineLvl w:val="1"/>
        <w:rPr>
          <w:rFonts w:ascii="Times New Roman" w:eastAsia="Times New Roman" w:hAnsi="Times New Roman"/>
          <w:sz w:val="24"/>
          <w:szCs w:val="24"/>
          <w:lang w:eastAsia="ru-RU"/>
        </w:rPr>
      </w:pPr>
    </w:p>
    <w:p w14:paraId="34D3B68B" w14:textId="77777777" w:rsidR="009B4FD8" w:rsidRPr="009B4FD8" w:rsidRDefault="009B4FD8" w:rsidP="009B4FD8">
      <w:pPr>
        <w:widowControl w:val="0"/>
        <w:autoSpaceDE w:val="0"/>
        <w:autoSpaceDN w:val="0"/>
        <w:spacing w:after="0" w:line="240" w:lineRule="auto"/>
        <w:jc w:val="right"/>
        <w:outlineLvl w:val="1"/>
        <w:rPr>
          <w:rFonts w:ascii="Times New Roman" w:eastAsia="Times New Roman" w:hAnsi="Times New Roman"/>
          <w:sz w:val="28"/>
          <w:szCs w:val="24"/>
          <w:lang w:eastAsia="ru-RU"/>
        </w:rPr>
      </w:pPr>
      <w:r w:rsidRPr="009B4FD8">
        <w:rPr>
          <w:rFonts w:ascii="Times New Roman" w:eastAsia="Times New Roman" w:hAnsi="Times New Roman"/>
          <w:sz w:val="24"/>
          <w:szCs w:val="24"/>
          <w:lang w:eastAsia="ru-RU"/>
        </w:rPr>
        <w:br w:type="page"/>
      </w:r>
      <w:bookmarkStart w:id="6" w:name="_Hlk189216477"/>
      <w:r w:rsidRPr="009B4FD8">
        <w:rPr>
          <w:rFonts w:ascii="Times New Roman" w:eastAsia="Times New Roman" w:hAnsi="Times New Roman"/>
          <w:sz w:val="28"/>
          <w:szCs w:val="24"/>
          <w:lang w:eastAsia="ru-RU"/>
        </w:rPr>
        <w:lastRenderedPageBreak/>
        <w:t>Приложение № 2</w:t>
      </w:r>
    </w:p>
    <w:p w14:paraId="390EB362" w14:textId="77777777" w:rsidR="009B4FD8" w:rsidRPr="009B4FD8" w:rsidRDefault="009B4FD8" w:rsidP="009B4FD8">
      <w:pPr>
        <w:widowControl w:val="0"/>
        <w:autoSpaceDE w:val="0"/>
        <w:autoSpaceDN w:val="0"/>
        <w:spacing w:after="0" w:line="240" w:lineRule="auto"/>
        <w:jc w:val="right"/>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 xml:space="preserve">к муниципальной подпрограмме </w:t>
      </w:r>
    </w:p>
    <w:p w14:paraId="04049BFC" w14:textId="77777777" w:rsidR="009B4FD8" w:rsidRPr="009B4FD8" w:rsidRDefault="009B4FD8" w:rsidP="009B4FD8">
      <w:pPr>
        <w:widowControl w:val="0"/>
        <w:autoSpaceDE w:val="0"/>
        <w:autoSpaceDN w:val="0"/>
        <w:spacing w:after="0" w:line="240" w:lineRule="auto"/>
        <w:jc w:val="right"/>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«Демографическое развитие ЗАТО Первомайский»</w:t>
      </w:r>
    </w:p>
    <w:p w14:paraId="3FE0BCCF" w14:textId="335464FE" w:rsidR="009B4FD8" w:rsidRPr="009B4FD8" w:rsidRDefault="009B4FD8" w:rsidP="009B4FD8">
      <w:pPr>
        <w:widowControl w:val="0"/>
        <w:autoSpaceDE w:val="0"/>
        <w:autoSpaceDN w:val="0"/>
        <w:spacing w:after="0" w:line="240" w:lineRule="auto"/>
        <w:jc w:val="right"/>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на 2020-202</w:t>
      </w:r>
      <w:r>
        <w:rPr>
          <w:rFonts w:ascii="Times New Roman" w:eastAsia="Times New Roman" w:hAnsi="Times New Roman"/>
          <w:sz w:val="28"/>
          <w:szCs w:val="24"/>
          <w:lang w:eastAsia="ru-RU"/>
        </w:rPr>
        <w:t>7</w:t>
      </w:r>
      <w:r w:rsidRPr="009B4FD8">
        <w:rPr>
          <w:rFonts w:ascii="Times New Roman" w:eastAsia="Times New Roman" w:hAnsi="Times New Roman"/>
          <w:sz w:val="28"/>
          <w:szCs w:val="24"/>
          <w:lang w:eastAsia="ru-RU"/>
        </w:rPr>
        <w:t xml:space="preserve"> годы</w:t>
      </w:r>
    </w:p>
    <w:bookmarkEnd w:id="6"/>
    <w:p w14:paraId="2BB815C3"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ПЕРЕЧЕНЬ</w:t>
      </w:r>
    </w:p>
    <w:p w14:paraId="50279508"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мероприятий муниципальной подпрограммы</w:t>
      </w:r>
    </w:p>
    <w:p w14:paraId="198D40C8" w14:textId="3F495F67" w:rsidR="009B4FD8" w:rsidRPr="009B4FD8" w:rsidRDefault="009B4FD8" w:rsidP="009B4FD8">
      <w:pPr>
        <w:autoSpaceDE w:val="0"/>
        <w:autoSpaceDN w:val="0"/>
        <w:adjustRightInd w:val="0"/>
        <w:spacing w:after="0" w:line="240" w:lineRule="auto"/>
        <w:jc w:val="center"/>
        <w:rPr>
          <w:rFonts w:ascii="Times New Roman" w:eastAsia="Times New Roman" w:hAnsi="Times New Roman"/>
          <w:b/>
          <w:bCs/>
          <w:sz w:val="28"/>
          <w:szCs w:val="26"/>
          <w:lang w:eastAsia="ru-RU"/>
        </w:rPr>
      </w:pPr>
      <w:r w:rsidRPr="009B4FD8">
        <w:rPr>
          <w:rFonts w:ascii="Times New Roman" w:eastAsia="Times New Roman" w:hAnsi="Times New Roman"/>
          <w:b/>
          <w:bCs/>
          <w:sz w:val="28"/>
          <w:szCs w:val="26"/>
          <w:lang w:eastAsia="ru-RU"/>
        </w:rPr>
        <w:t>«Демографическое развитие ЗАТО Первомайский» на 2020-202</w:t>
      </w:r>
      <w:r>
        <w:rPr>
          <w:rFonts w:ascii="Times New Roman" w:eastAsia="Times New Roman" w:hAnsi="Times New Roman"/>
          <w:b/>
          <w:bCs/>
          <w:sz w:val="28"/>
          <w:szCs w:val="26"/>
          <w:lang w:eastAsia="ru-RU"/>
        </w:rPr>
        <w:t>7</w:t>
      </w:r>
      <w:r w:rsidRPr="009B4FD8">
        <w:rPr>
          <w:rFonts w:ascii="Times New Roman" w:eastAsia="Times New Roman" w:hAnsi="Times New Roman"/>
          <w:b/>
          <w:bCs/>
          <w:sz w:val="28"/>
          <w:szCs w:val="26"/>
          <w:lang w:eastAsia="ru-RU"/>
        </w:rPr>
        <w:t xml:space="preserve"> годы</w:t>
      </w:r>
    </w:p>
    <w:p w14:paraId="5CF4305B" w14:textId="77777777" w:rsidR="009B4FD8" w:rsidRPr="009B4FD8" w:rsidRDefault="009B4FD8" w:rsidP="009B4FD8">
      <w:pPr>
        <w:spacing w:after="0" w:line="240" w:lineRule="auto"/>
        <w:jc w:val="right"/>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w:t>
      </w:r>
      <w:proofErr w:type="spellStart"/>
      <w:r w:rsidRPr="009B4FD8">
        <w:rPr>
          <w:rFonts w:ascii="Times New Roman" w:eastAsia="Times New Roman" w:hAnsi="Times New Roman"/>
          <w:sz w:val="24"/>
          <w:szCs w:val="24"/>
          <w:lang w:eastAsia="ru-RU"/>
        </w:rPr>
        <w:t>тыс.руб</w:t>
      </w:r>
      <w:proofErr w:type="spellEnd"/>
      <w:r w:rsidRPr="009B4FD8">
        <w:rPr>
          <w:rFonts w:ascii="Times New Roman" w:eastAsia="Times New Roman" w:hAnsi="Times New Roman"/>
          <w:sz w:val="24"/>
          <w:szCs w:val="24"/>
          <w:lang w:eastAsia="ru-RU"/>
        </w:rPr>
        <w:t>.)</w:t>
      </w:r>
    </w:p>
    <w:tbl>
      <w:tblPr>
        <w:tblW w:w="15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3253"/>
        <w:gridCol w:w="889"/>
        <w:gridCol w:w="744"/>
        <w:gridCol w:w="745"/>
        <w:gridCol w:w="744"/>
        <w:gridCol w:w="745"/>
        <w:gridCol w:w="745"/>
        <w:gridCol w:w="803"/>
        <w:gridCol w:w="704"/>
        <w:gridCol w:w="927"/>
        <w:gridCol w:w="778"/>
        <w:gridCol w:w="767"/>
        <w:gridCol w:w="782"/>
        <w:gridCol w:w="782"/>
        <w:gridCol w:w="973"/>
      </w:tblGrid>
      <w:tr w:rsidR="00173C45" w:rsidRPr="009B4FD8" w14:paraId="4DE15E63" w14:textId="77777777" w:rsidTr="00173C45">
        <w:trPr>
          <w:trHeight w:val="513"/>
          <w:jc w:val="center"/>
        </w:trPr>
        <w:tc>
          <w:tcPr>
            <w:tcW w:w="784" w:type="dxa"/>
            <w:vMerge w:val="restart"/>
            <w:vAlign w:val="center"/>
          </w:tcPr>
          <w:p w14:paraId="1E2D7A96" w14:textId="7E733077" w:rsidR="00173C45"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9B4FD8">
              <w:rPr>
                <w:rFonts w:ascii="Times New Roman" w:eastAsia="Times New Roman" w:hAnsi="Times New Roman"/>
                <w:sz w:val="24"/>
                <w:szCs w:val="24"/>
                <w:lang w:eastAsia="ru-RU"/>
              </w:rPr>
              <w:t xml:space="preserve"> </w:t>
            </w:r>
          </w:p>
          <w:p w14:paraId="1EEFF511" w14:textId="2F7E5FC9"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п/п</w:t>
            </w:r>
          </w:p>
        </w:tc>
        <w:tc>
          <w:tcPr>
            <w:tcW w:w="3253" w:type="dxa"/>
            <w:vMerge w:val="restart"/>
            <w:vAlign w:val="center"/>
          </w:tcPr>
          <w:p w14:paraId="76995721"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Наименование подпрограммы/задачи/мероприятия/источника финансирования</w:t>
            </w:r>
          </w:p>
        </w:tc>
        <w:tc>
          <w:tcPr>
            <w:tcW w:w="889" w:type="dxa"/>
            <w:vMerge w:val="restart"/>
            <w:textDirection w:val="btLr"/>
            <w:vAlign w:val="center"/>
          </w:tcPr>
          <w:p w14:paraId="73B0718A" w14:textId="77777777" w:rsidR="00173C45" w:rsidRPr="009B4FD8" w:rsidRDefault="00173C45" w:rsidP="009B4FD8">
            <w:pPr>
              <w:widowControl w:val="0"/>
              <w:autoSpaceDE w:val="0"/>
              <w:autoSpaceDN w:val="0"/>
              <w:spacing w:after="0" w:line="240" w:lineRule="auto"/>
              <w:ind w:left="113" w:right="113"/>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Исполнитель мероприятия</w:t>
            </w:r>
          </w:p>
        </w:tc>
        <w:tc>
          <w:tcPr>
            <w:tcW w:w="9266" w:type="dxa"/>
            <w:gridSpan w:val="12"/>
          </w:tcPr>
          <w:p w14:paraId="5300B258" w14:textId="6FA18D95"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Финансирование по кварталам, годам реализации муниципальной подпрограммы, тыс. руб.</w:t>
            </w:r>
          </w:p>
        </w:tc>
        <w:tc>
          <w:tcPr>
            <w:tcW w:w="973" w:type="dxa"/>
            <w:vMerge w:val="restart"/>
            <w:vAlign w:val="center"/>
          </w:tcPr>
          <w:p w14:paraId="5CC6B382" w14:textId="77777777" w:rsidR="00173C45" w:rsidRPr="009B4FD8" w:rsidRDefault="00173C45" w:rsidP="00173C45">
            <w:pPr>
              <w:widowControl w:val="0"/>
              <w:autoSpaceDE w:val="0"/>
              <w:autoSpaceDN w:val="0"/>
              <w:spacing w:after="0" w:line="240" w:lineRule="auto"/>
              <w:ind w:hanging="202"/>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Всего</w:t>
            </w:r>
          </w:p>
        </w:tc>
      </w:tr>
      <w:tr w:rsidR="00173C45" w:rsidRPr="009B4FD8" w14:paraId="63F16DF3" w14:textId="77777777" w:rsidTr="00173C45">
        <w:trPr>
          <w:jc w:val="center"/>
        </w:trPr>
        <w:tc>
          <w:tcPr>
            <w:tcW w:w="784" w:type="dxa"/>
            <w:vMerge/>
          </w:tcPr>
          <w:p w14:paraId="59EEE5D6" w14:textId="77777777" w:rsidR="00173C45" w:rsidRPr="009B4FD8" w:rsidRDefault="00173C45" w:rsidP="009B4FD8">
            <w:pPr>
              <w:spacing w:after="0" w:line="240" w:lineRule="auto"/>
              <w:contextualSpacing/>
              <w:rPr>
                <w:rFonts w:ascii="Times New Roman" w:eastAsia="Times New Roman" w:hAnsi="Times New Roman"/>
                <w:sz w:val="24"/>
                <w:szCs w:val="24"/>
                <w:lang w:eastAsia="ru-RU"/>
              </w:rPr>
            </w:pPr>
          </w:p>
        </w:tc>
        <w:tc>
          <w:tcPr>
            <w:tcW w:w="3253" w:type="dxa"/>
            <w:vMerge/>
          </w:tcPr>
          <w:p w14:paraId="3CF435D5" w14:textId="77777777" w:rsidR="00173C45" w:rsidRPr="009B4FD8" w:rsidRDefault="00173C45" w:rsidP="009B4FD8">
            <w:pPr>
              <w:spacing w:after="0" w:line="240" w:lineRule="auto"/>
              <w:contextualSpacing/>
              <w:rPr>
                <w:rFonts w:ascii="Times New Roman" w:eastAsia="Times New Roman" w:hAnsi="Times New Roman"/>
                <w:sz w:val="24"/>
                <w:szCs w:val="24"/>
                <w:lang w:eastAsia="ru-RU"/>
              </w:rPr>
            </w:pPr>
          </w:p>
        </w:tc>
        <w:tc>
          <w:tcPr>
            <w:tcW w:w="889" w:type="dxa"/>
            <w:vMerge/>
            <w:textDirection w:val="btLr"/>
          </w:tcPr>
          <w:p w14:paraId="7FC20637" w14:textId="77777777" w:rsidR="00173C45" w:rsidRPr="009B4FD8" w:rsidRDefault="00173C45" w:rsidP="009B4FD8">
            <w:pPr>
              <w:spacing w:after="0" w:line="240" w:lineRule="auto"/>
              <w:ind w:left="113" w:right="113"/>
              <w:contextualSpacing/>
              <w:rPr>
                <w:rFonts w:ascii="Times New Roman" w:eastAsia="Times New Roman" w:hAnsi="Times New Roman"/>
                <w:sz w:val="24"/>
                <w:szCs w:val="24"/>
                <w:lang w:eastAsia="ru-RU"/>
              </w:rPr>
            </w:pPr>
          </w:p>
        </w:tc>
        <w:tc>
          <w:tcPr>
            <w:tcW w:w="744" w:type="dxa"/>
            <w:vMerge w:val="restart"/>
          </w:tcPr>
          <w:p w14:paraId="51756404"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2020</w:t>
            </w:r>
          </w:p>
        </w:tc>
        <w:tc>
          <w:tcPr>
            <w:tcW w:w="745" w:type="dxa"/>
            <w:vMerge w:val="restart"/>
          </w:tcPr>
          <w:p w14:paraId="1F8AC6FF"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2021</w:t>
            </w:r>
          </w:p>
        </w:tc>
        <w:tc>
          <w:tcPr>
            <w:tcW w:w="744" w:type="dxa"/>
            <w:vMerge w:val="restart"/>
          </w:tcPr>
          <w:p w14:paraId="2A00DA70"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2022</w:t>
            </w:r>
          </w:p>
        </w:tc>
        <w:tc>
          <w:tcPr>
            <w:tcW w:w="745" w:type="dxa"/>
            <w:vMerge w:val="restart"/>
          </w:tcPr>
          <w:p w14:paraId="3C058A52" w14:textId="56826CC3"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2023</w:t>
            </w:r>
          </w:p>
        </w:tc>
        <w:tc>
          <w:tcPr>
            <w:tcW w:w="745" w:type="dxa"/>
            <w:vMerge w:val="restart"/>
          </w:tcPr>
          <w:p w14:paraId="5E4ACA13" w14:textId="5FD7F439"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2024</w:t>
            </w:r>
          </w:p>
        </w:tc>
        <w:tc>
          <w:tcPr>
            <w:tcW w:w="3979" w:type="dxa"/>
            <w:gridSpan w:val="5"/>
            <w:vAlign w:val="center"/>
          </w:tcPr>
          <w:p w14:paraId="7DC8BE32" w14:textId="769418C6"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w:t>
            </w:r>
            <w:r>
              <w:rPr>
                <w:rFonts w:ascii="Times New Roman" w:eastAsia="Times New Roman" w:hAnsi="Times New Roman"/>
                <w:sz w:val="24"/>
                <w:szCs w:val="24"/>
                <w:lang w:eastAsia="ru-RU"/>
              </w:rPr>
              <w:t>5</w:t>
            </w:r>
          </w:p>
        </w:tc>
        <w:tc>
          <w:tcPr>
            <w:tcW w:w="782" w:type="dxa"/>
            <w:vMerge w:val="restart"/>
            <w:vAlign w:val="center"/>
          </w:tcPr>
          <w:p w14:paraId="19357742" w14:textId="231CCBF0" w:rsidR="00173C45" w:rsidRPr="009B4FD8" w:rsidRDefault="00173C45" w:rsidP="009B4FD8">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p>
        </w:tc>
        <w:tc>
          <w:tcPr>
            <w:tcW w:w="782" w:type="dxa"/>
            <w:vMerge w:val="restart"/>
            <w:vAlign w:val="center"/>
          </w:tcPr>
          <w:p w14:paraId="332CD274" w14:textId="7E3F884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w:t>
            </w:r>
            <w:r>
              <w:rPr>
                <w:rFonts w:ascii="Times New Roman" w:eastAsia="Times New Roman" w:hAnsi="Times New Roman"/>
                <w:sz w:val="24"/>
                <w:szCs w:val="24"/>
                <w:lang w:eastAsia="ru-RU"/>
              </w:rPr>
              <w:t>7</w:t>
            </w:r>
          </w:p>
        </w:tc>
        <w:tc>
          <w:tcPr>
            <w:tcW w:w="973" w:type="dxa"/>
            <w:vMerge/>
          </w:tcPr>
          <w:p w14:paraId="59927DD0" w14:textId="77777777" w:rsidR="00173C45" w:rsidRPr="009B4FD8" w:rsidRDefault="00173C45" w:rsidP="009B4FD8">
            <w:pPr>
              <w:spacing w:after="0" w:line="240" w:lineRule="auto"/>
              <w:contextualSpacing/>
              <w:rPr>
                <w:rFonts w:ascii="Times New Roman" w:eastAsia="Times New Roman" w:hAnsi="Times New Roman"/>
                <w:sz w:val="24"/>
                <w:szCs w:val="24"/>
                <w:lang w:eastAsia="ru-RU"/>
              </w:rPr>
            </w:pPr>
          </w:p>
        </w:tc>
      </w:tr>
      <w:tr w:rsidR="00173C45" w:rsidRPr="009B4FD8" w14:paraId="1CED60FD" w14:textId="77777777" w:rsidTr="00173C45">
        <w:trPr>
          <w:jc w:val="center"/>
        </w:trPr>
        <w:tc>
          <w:tcPr>
            <w:tcW w:w="784" w:type="dxa"/>
            <w:vMerge/>
          </w:tcPr>
          <w:p w14:paraId="4013F7DE" w14:textId="77777777" w:rsidR="00173C45" w:rsidRPr="009B4FD8" w:rsidRDefault="00173C45" w:rsidP="009B4FD8">
            <w:pPr>
              <w:spacing w:after="0" w:line="240" w:lineRule="auto"/>
              <w:contextualSpacing/>
              <w:rPr>
                <w:rFonts w:ascii="Times New Roman" w:eastAsia="Times New Roman" w:hAnsi="Times New Roman"/>
                <w:sz w:val="24"/>
                <w:szCs w:val="24"/>
                <w:lang w:eastAsia="ru-RU"/>
              </w:rPr>
            </w:pPr>
          </w:p>
        </w:tc>
        <w:tc>
          <w:tcPr>
            <w:tcW w:w="3253" w:type="dxa"/>
            <w:vMerge/>
          </w:tcPr>
          <w:p w14:paraId="5918CB66" w14:textId="77777777" w:rsidR="00173C45" w:rsidRPr="009B4FD8" w:rsidRDefault="00173C45" w:rsidP="009B4FD8">
            <w:pPr>
              <w:spacing w:after="0" w:line="240" w:lineRule="auto"/>
              <w:contextualSpacing/>
              <w:rPr>
                <w:rFonts w:ascii="Times New Roman" w:eastAsia="Times New Roman" w:hAnsi="Times New Roman"/>
                <w:sz w:val="24"/>
                <w:szCs w:val="24"/>
                <w:lang w:eastAsia="ru-RU"/>
              </w:rPr>
            </w:pPr>
          </w:p>
        </w:tc>
        <w:tc>
          <w:tcPr>
            <w:tcW w:w="889" w:type="dxa"/>
            <w:vMerge/>
          </w:tcPr>
          <w:p w14:paraId="273FFA66" w14:textId="77777777" w:rsidR="00173C45" w:rsidRPr="009B4FD8" w:rsidRDefault="00173C45" w:rsidP="009B4FD8">
            <w:pPr>
              <w:spacing w:after="0" w:line="240" w:lineRule="auto"/>
              <w:contextualSpacing/>
              <w:rPr>
                <w:rFonts w:ascii="Times New Roman" w:eastAsia="Times New Roman" w:hAnsi="Times New Roman"/>
                <w:sz w:val="24"/>
                <w:szCs w:val="24"/>
                <w:lang w:eastAsia="ru-RU"/>
              </w:rPr>
            </w:pPr>
          </w:p>
        </w:tc>
        <w:tc>
          <w:tcPr>
            <w:tcW w:w="744" w:type="dxa"/>
            <w:vMerge/>
          </w:tcPr>
          <w:p w14:paraId="5C75D593"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45" w:type="dxa"/>
            <w:vMerge/>
          </w:tcPr>
          <w:p w14:paraId="2F8F3CEC"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44" w:type="dxa"/>
            <w:vMerge/>
          </w:tcPr>
          <w:p w14:paraId="2520FF61"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45" w:type="dxa"/>
            <w:vMerge/>
          </w:tcPr>
          <w:p w14:paraId="5B2FC91C"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45" w:type="dxa"/>
            <w:vMerge/>
          </w:tcPr>
          <w:p w14:paraId="3E621DCF"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803" w:type="dxa"/>
          </w:tcPr>
          <w:p w14:paraId="7DF1F750" w14:textId="76373110"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I кв.</w:t>
            </w:r>
          </w:p>
        </w:tc>
        <w:tc>
          <w:tcPr>
            <w:tcW w:w="704" w:type="dxa"/>
            <w:vAlign w:val="center"/>
          </w:tcPr>
          <w:p w14:paraId="46A9B86A"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II кв.</w:t>
            </w:r>
          </w:p>
        </w:tc>
        <w:tc>
          <w:tcPr>
            <w:tcW w:w="927" w:type="dxa"/>
            <w:vAlign w:val="center"/>
          </w:tcPr>
          <w:p w14:paraId="78149A30"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III кв.</w:t>
            </w:r>
          </w:p>
        </w:tc>
        <w:tc>
          <w:tcPr>
            <w:tcW w:w="778" w:type="dxa"/>
            <w:vAlign w:val="center"/>
          </w:tcPr>
          <w:p w14:paraId="496C21EB"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IV кв.</w:t>
            </w:r>
          </w:p>
        </w:tc>
        <w:tc>
          <w:tcPr>
            <w:tcW w:w="767" w:type="dxa"/>
            <w:vAlign w:val="center"/>
          </w:tcPr>
          <w:p w14:paraId="545DFF39" w14:textId="77777777" w:rsidR="00173C45" w:rsidRPr="009B4FD8" w:rsidRDefault="00173C45"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всего</w:t>
            </w:r>
          </w:p>
        </w:tc>
        <w:tc>
          <w:tcPr>
            <w:tcW w:w="782" w:type="dxa"/>
            <w:vMerge/>
          </w:tcPr>
          <w:p w14:paraId="35151928" w14:textId="77777777" w:rsidR="00173C45" w:rsidRPr="009B4FD8" w:rsidRDefault="00173C45"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vMerge/>
          </w:tcPr>
          <w:p w14:paraId="0572D925" w14:textId="77777777" w:rsidR="00173C45" w:rsidRPr="009B4FD8" w:rsidRDefault="00173C45"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73" w:type="dxa"/>
            <w:vMerge/>
          </w:tcPr>
          <w:p w14:paraId="22010A1B" w14:textId="77777777" w:rsidR="00173C45" w:rsidRPr="009B4FD8" w:rsidRDefault="00173C45" w:rsidP="009B4FD8">
            <w:pPr>
              <w:spacing w:after="0" w:line="240" w:lineRule="auto"/>
              <w:contextualSpacing/>
              <w:rPr>
                <w:rFonts w:ascii="Times New Roman" w:eastAsia="Times New Roman" w:hAnsi="Times New Roman"/>
                <w:sz w:val="24"/>
                <w:szCs w:val="24"/>
                <w:lang w:eastAsia="ru-RU"/>
              </w:rPr>
            </w:pPr>
          </w:p>
        </w:tc>
      </w:tr>
      <w:tr w:rsidR="009B4FD8" w:rsidRPr="009B4FD8" w14:paraId="662F68F4" w14:textId="77777777" w:rsidTr="00173C45">
        <w:trPr>
          <w:jc w:val="center"/>
        </w:trPr>
        <w:tc>
          <w:tcPr>
            <w:tcW w:w="784" w:type="dxa"/>
            <w:vMerge/>
          </w:tcPr>
          <w:p w14:paraId="59AE7FB5"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3253" w:type="dxa"/>
            <w:vMerge/>
          </w:tcPr>
          <w:p w14:paraId="16662CA1"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889" w:type="dxa"/>
            <w:vMerge/>
          </w:tcPr>
          <w:p w14:paraId="68CAE936"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44" w:type="dxa"/>
          </w:tcPr>
          <w:p w14:paraId="4B61BCD2"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Факт</w:t>
            </w:r>
          </w:p>
        </w:tc>
        <w:tc>
          <w:tcPr>
            <w:tcW w:w="745" w:type="dxa"/>
          </w:tcPr>
          <w:p w14:paraId="7F9595F5"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Факт</w:t>
            </w:r>
          </w:p>
        </w:tc>
        <w:tc>
          <w:tcPr>
            <w:tcW w:w="744" w:type="dxa"/>
          </w:tcPr>
          <w:p w14:paraId="28A6D7C2" w14:textId="1D9182F5"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Факт</w:t>
            </w:r>
          </w:p>
        </w:tc>
        <w:tc>
          <w:tcPr>
            <w:tcW w:w="745" w:type="dxa"/>
          </w:tcPr>
          <w:p w14:paraId="4E88F66B" w14:textId="7259B9FB"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Факт</w:t>
            </w:r>
          </w:p>
        </w:tc>
        <w:tc>
          <w:tcPr>
            <w:tcW w:w="745" w:type="dxa"/>
          </w:tcPr>
          <w:p w14:paraId="0CBD7FF6" w14:textId="7740CF3C"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Факт</w:t>
            </w:r>
          </w:p>
        </w:tc>
        <w:tc>
          <w:tcPr>
            <w:tcW w:w="3979" w:type="dxa"/>
            <w:gridSpan w:val="5"/>
          </w:tcPr>
          <w:p w14:paraId="23AFFBC7" w14:textId="551E76B9"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Оценка</w:t>
            </w:r>
          </w:p>
        </w:tc>
        <w:tc>
          <w:tcPr>
            <w:tcW w:w="1564" w:type="dxa"/>
            <w:gridSpan w:val="2"/>
            <w:vAlign w:val="center"/>
          </w:tcPr>
          <w:p w14:paraId="315AD404"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План</w:t>
            </w:r>
          </w:p>
        </w:tc>
        <w:tc>
          <w:tcPr>
            <w:tcW w:w="973" w:type="dxa"/>
          </w:tcPr>
          <w:p w14:paraId="04846550"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r>
      <w:tr w:rsidR="009B4FD8" w:rsidRPr="009B4FD8" w14:paraId="2E8D597D" w14:textId="77777777" w:rsidTr="00173C45">
        <w:trPr>
          <w:jc w:val="center"/>
        </w:trPr>
        <w:tc>
          <w:tcPr>
            <w:tcW w:w="784" w:type="dxa"/>
          </w:tcPr>
          <w:p w14:paraId="43DA5000"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w:t>
            </w:r>
          </w:p>
        </w:tc>
        <w:tc>
          <w:tcPr>
            <w:tcW w:w="3253" w:type="dxa"/>
            <w:vAlign w:val="center"/>
          </w:tcPr>
          <w:p w14:paraId="293BF767" w14:textId="640BB07C" w:rsidR="009B4FD8" w:rsidRPr="009B4FD8" w:rsidRDefault="009B4FD8" w:rsidP="009B4FD8">
            <w:pPr>
              <w:autoSpaceDE w:val="0"/>
              <w:autoSpaceDN w:val="0"/>
              <w:adjustRightInd w:val="0"/>
              <w:spacing w:after="0" w:line="240" w:lineRule="auto"/>
              <w:contextualSpacing/>
              <w:rPr>
                <w:rFonts w:ascii="Times New Roman" w:eastAsia="Times New Roman" w:hAnsi="Times New Roman"/>
                <w:bCs/>
                <w:sz w:val="24"/>
                <w:szCs w:val="26"/>
                <w:lang w:eastAsia="ru-RU"/>
              </w:rPr>
            </w:pPr>
            <w:r w:rsidRPr="009B4FD8">
              <w:rPr>
                <w:rFonts w:ascii="Times New Roman" w:eastAsia="Times New Roman" w:hAnsi="Times New Roman"/>
                <w:bCs/>
                <w:sz w:val="24"/>
                <w:szCs w:val="24"/>
                <w:lang w:eastAsia="ru-RU"/>
              </w:rPr>
              <w:t xml:space="preserve">Подпрограмма 1 </w:t>
            </w:r>
            <w:r w:rsidRPr="009B4FD8">
              <w:rPr>
                <w:rFonts w:ascii="Times New Roman" w:eastAsia="Times New Roman" w:hAnsi="Times New Roman"/>
                <w:bCs/>
                <w:sz w:val="24"/>
                <w:szCs w:val="26"/>
                <w:lang w:eastAsia="ru-RU"/>
              </w:rPr>
              <w:t>«Демографическое развитие ЗАТО Первомайский» на 2020-202</w:t>
            </w:r>
            <w:r>
              <w:rPr>
                <w:rFonts w:ascii="Times New Roman" w:eastAsia="Times New Roman" w:hAnsi="Times New Roman"/>
                <w:bCs/>
                <w:sz w:val="24"/>
                <w:szCs w:val="26"/>
                <w:lang w:eastAsia="ru-RU"/>
              </w:rPr>
              <w:t>7</w:t>
            </w:r>
            <w:r w:rsidRPr="009B4FD8">
              <w:rPr>
                <w:rFonts w:ascii="Times New Roman" w:eastAsia="Times New Roman" w:hAnsi="Times New Roman"/>
                <w:bCs/>
                <w:sz w:val="24"/>
                <w:szCs w:val="26"/>
                <w:lang w:eastAsia="ru-RU"/>
              </w:rPr>
              <w:t xml:space="preserve"> годы</w:t>
            </w:r>
          </w:p>
        </w:tc>
        <w:tc>
          <w:tcPr>
            <w:tcW w:w="889" w:type="dxa"/>
            <w:vMerge w:val="restart"/>
            <w:textDirection w:val="btLr"/>
          </w:tcPr>
          <w:p w14:paraId="7C8EF75E" w14:textId="77777777" w:rsidR="009B4FD8" w:rsidRPr="009B4FD8" w:rsidRDefault="009B4FD8" w:rsidP="009B4FD8">
            <w:pPr>
              <w:widowControl w:val="0"/>
              <w:autoSpaceDE w:val="0"/>
              <w:autoSpaceDN w:val="0"/>
              <w:spacing w:after="0" w:line="240" w:lineRule="auto"/>
              <w:ind w:left="113" w:right="113"/>
              <w:contextualSpacing/>
              <w:rPr>
                <w:rFonts w:ascii="Times New Roman" w:eastAsia="Times New Roman" w:hAnsi="Times New Roman"/>
                <w:sz w:val="24"/>
                <w:szCs w:val="24"/>
                <w:lang w:eastAsia="ru-RU"/>
              </w:rPr>
            </w:pPr>
          </w:p>
        </w:tc>
        <w:tc>
          <w:tcPr>
            <w:tcW w:w="744" w:type="dxa"/>
          </w:tcPr>
          <w:p w14:paraId="13B4BFE5"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76,00</w:t>
            </w:r>
          </w:p>
        </w:tc>
        <w:tc>
          <w:tcPr>
            <w:tcW w:w="745" w:type="dxa"/>
          </w:tcPr>
          <w:p w14:paraId="183279A7"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50,30</w:t>
            </w:r>
          </w:p>
        </w:tc>
        <w:tc>
          <w:tcPr>
            <w:tcW w:w="744" w:type="dxa"/>
          </w:tcPr>
          <w:p w14:paraId="6371BDC1" w14:textId="77777777" w:rsidR="009B4FD8" w:rsidRPr="009B4FD8" w:rsidRDefault="009B4FD8" w:rsidP="009B4FD8">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0E84A15D" w14:textId="49C0B40A"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FB87B89" w14:textId="00C7CE8F"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1D8976E6" w14:textId="5CE2B14B"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3DA30A9B"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32DAA6DD"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09403BDD"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00453D05"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7B4290FA"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43C0AE73"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51F13BBB"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126,30</w:t>
            </w:r>
          </w:p>
        </w:tc>
      </w:tr>
      <w:tr w:rsidR="009B4FD8" w:rsidRPr="009B4FD8" w14:paraId="5968586A" w14:textId="77777777" w:rsidTr="00173C45">
        <w:trPr>
          <w:jc w:val="center"/>
        </w:trPr>
        <w:tc>
          <w:tcPr>
            <w:tcW w:w="784" w:type="dxa"/>
          </w:tcPr>
          <w:p w14:paraId="7FAEE11B"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72FEBAB2"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в т.ч. по источникам</w:t>
            </w:r>
          </w:p>
        </w:tc>
        <w:tc>
          <w:tcPr>
            <w:tcW w:w="889" w:type="dxa"/>
            <w:vMerge/>
          </w:tcPr>
          <w:p w14:paraId="314D4277"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7BFB962F"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7DBD89CC"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6B5C59B5"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45" w:type="dxa"/>
          </w:tcPr>
          <w:p w14:paraId="57998026"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2E00D800"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803" w:type="dxa"/>
          </w:tcPr>
          <w:p w14:paraId="50EA65AC" w14:textId="6368292F"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04" w:type="dxa"/>
          </w:tcPr>
          <w:p w14:paraId="4B4B4722"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27" w:type="dxa"/>
          </w:tcPr>
          <w:p w14:paraId="21F4C06A"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78" w:type="dxa"/>
          </w:tcPr>
          <w:p w14:paraId="45866CE9"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510D0EA5"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7CF7AE46"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44E5A792"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73" w:type="dxa"/>
          </w:tcPr>
          <w:p w14:paraId="395A547F"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r>
      <w:tr w:rsidR="009B4FD8" w:rsidRPr="009B4FD8" w14:paraId="19393BC9" w14:textId="77777777" w:rsidTr="00173C45">
        <w:trPr>
          <w:jc w:val="center"/>
        </w:trPr>
        <w:tc>
          <w:tcPr>
            <w:tcW w:w="784" w:type="dxa"/>
          </w:tcPr>
          <w:p w14:paraId="1314B0E7"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1BD351F5"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бюджет муниципального образования, в т.ч.</w:t>
            </w:r>
          </w:p>
        </w:tc>
        <w:tc>
          <w:tcPr>
            <w:tcW w:w="889" w:type="dxa"/>
            <w:vMerge/>
          </w:tcPr>
          <w:p w14:paraId="14FBD4C9"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1C1EE004"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6784A762"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671641B3" w14:textId="77777777" w:rsidR="009B4FD8" w:rsidRPr="009B4FD8" w:rsidRDefault="009B4FD8" w:rsidP="009B4FD8">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EFC2E6B" w14:textId="314C4292"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3CD09B0C" w14:textId="632422AE"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5BE36DD5" w14:textId="716B4F5D"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3EF95D3F"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7F7AFDB1"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2C637E44"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7FEFC00E"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BA7D29F"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6047E936"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41CAB973"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9B4FD8" w:rsidRPr="009B4FD8" w14:paraId="1B44B541" w14:textId="77777777" w:rsidTr="00173C45">
        <w:trPr>
          <w:jc w:val="center"/>
        </w:trPr>
        <w:tc>
          <w:tcPr>
            <w:tcW w:w="784" w:type="dxa"/>
          </w:tcPr>
          <w:p w14:paraId="43B73AAD"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6752E293"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федерального бюджета</w:t>
            </w:r>
          </w:p>
        </w:tc>
        <w:tc>
          <w:tcPr>
            <w:tcW w:w="889" w:type="dxa"/>
            <w:vMerge/>
          </w:tcPr>
          <w:p w14:paraId="71CB1889"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177938A2"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207E51E1"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2917F2F7" w14:textId="77777777" w:rsidR="009B4FD8" w:rsidRPr="009B4FD8" w:rsidRDefault="009B4FD8" w:rsidP="009B4FD8">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56FAA07" w14:textId="55A29CFA"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009755FC" w14:textId="7C534626"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16D0B97C" w14:textId="29D8E35E"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60689606"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27504510"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4D764B55"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4E34D185"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5B56CCC2"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BFA0878"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32239CD7"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9B4FD8" w:rsidRPr="009B4FD8" w14:paraId="694971B9" w14:textId="77777777" w:rsidTr="00173C45">
        <w:trPr>
          <w:jc w:val="center"/>
        </w:trPr>
        <w:tc>
          <w:tcPr>
            <w:tcW w:w="784" w:type="dxa"/>
          </w:tcPr>
          <w:p w14:paraId="35EA4D97"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78AF5E90"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областного бюджета</w:t>
            </w:r>
          </w:p>
        </w:tc>
        <w:tc>
          <w:tcPr>
            <w:tcW w:w="889" w:type="dxa"/>
            <w:vMerge/>
          </w:tcPr>
          <w:p w14:paraId="7ACBA9CD"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723E2876"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76,00</w:t>
            </w:r>
          </w:p>
        </w:tc>
        <w:tc>
          <w:tcPr>
            <w:tcW w:w="745" w:type="dxa"/>
          </w:tcPr>
          <w:p w14:paraId="55A334F8"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50,30</w:t>
            </w:r>
          </w:p>
        </w:tc>
        <w:tc>
          <w:tcPr>
            <w:tcW w:w="744" w:type="dxa"/>
          </w:tcPr>
          <w:p w14:paraId="713402E7" w14:textId="77777777" w:rsidR="009B4FD8" w:rsidRPr="009B4FD8" w:rsidRDefault="009B4FD8" w:rsidP="009B4FD8">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84CE25D" w14:textId="5A6CF6AA"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3104D58" w14:textId="21B710F3"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73605EF0" w14:textId="48CA46F0"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53270350"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1AB70415"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7A24624E"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60DC51E1"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7F3E1534"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0BC05E62"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6DF19E0E"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126,30</w:t>
            </w:r>
          </w:p>
        </w:tc>
      </w:tr>
      <w:tr w:rsidR="009B4FD8" w:rsidRPr="009B4FD8" w14:paraId="54DD504A" w14:textId="77777777" w:rsidTr="00173C45">
        <w:trPr>
          <w:jc w:val="center"/>
        </w:trPr>
        <w:tc>
          <w:tcPr>
            <w:tcW w:w="784" w:type="dxa"/>
          </w:tcPr>
          <w:p w14:paraId="419CC31D"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35F60182"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другой источник </w:t>
            </w:r>
            <w:hyperlink w:anchor="P928" w:history="1">
              <w:r w:rsidRPr="009B4FD8">
                <w:rPr>
                  <w:rFonts w:ascii="Times New Roman" w:eastAsia="Times New Roman" w:hAnsi="Times New Roman"/>
                  <w:color w:val="0000FF"/>
                  <w:sz w:val="24"/>
                  <w:szCs w:val="24"/>
                  <w:lang w:eastAsia="ru-RU"/>
                </w:rPr>
                <w:t>&lt;1&gt;</w:t>
              </w:r>
            </w:hyperlink>
          </w:p>
        </w:tc>
        <w:tc>
          <w:tcPr>
            <w:tcW w:w="889" w:type="dxa"/>
            <w:vMerge/>
          </w:tcPr>
          <w:p w14:paraId="39A4A720"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7CAC5ABA"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B21852E"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4FFF4067" w14:textId="77777777" w:rsidR="009B4FD8" w:rsidRPr="009B4FD8" w:rsidRDefault="009B4FD8" w:rsidP="009B4FD8">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1F04E2E" w14:textId="213FBB6A"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3D9801B3" w14:textId="0711F88C"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0E5691A7" w14:textId="7373D3FA"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2A1E6C2A"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6C285F72"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63E29099"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05D224E9"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69DEC4A0"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22A20FE"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45407535"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9B4FD8" w:rsidRPr="009B4FD8" w14:paraId="792C6441" w14:textId="77777777" w:rsidTr="00173C45">
        <w:trPr>
          <w:jc w:val="center"/>
        </w:trPr>
        <w:tc>
          <w:tcPr>
            <w:tcW w:w="784" w:type="dxa"/>
          </w:tcPr>
          <w:p w14:paraId="495DFF26"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1.1.</w:t>
            </w:r>
          </w:p>
        </w:tc>
        <w:tc>
          <w:tcPr>
            <w:tcW w:w="3253" w:type="dxa"/>
            <w:vAlign w:val="center"/>
          </w:tcPr>
          <w:p w14:paraId="36122D98" w14:textId="77777777" w:rsidR="009B4FD8" w:rsidRPr="009B4FD8" w:rsidRDefault="009B4FD8" w:rsidP="009B4FD8">
            <w:pPr>
              <w:suppressAutoHyphens/>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Задача 1. Поддержка семей с детьми, создание благоприятных условий для развития семейных форм воспитания и становления личности ребенка</w:t>
            </w:r>
          </w:p>
        </w:tc>
        <w:tc>
          <w:tcPr>
            <w:tcW w:w="889" w:type="dxa"/>
            <w:vMerge/>
          </w:tcPr>
          <w:p w14:paraId="726C036C"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34CC32F5"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8CBAA10"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5847DF1C" w14:textId="77777777" w:rsidR="009B4FD8" w:rsidRPr="009B4FD8" w:rsidRDefault="009B4FD8" w:rsidP="009B4FD8">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0D8F1BE3" w14:textId="25059B50"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30F312C9" w14:textId="5778C429"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584710F5" w14:textId="0B860ED1"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39627466"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11184E64"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6C8403EE"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1F97A4BE"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1797DA6D"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37A3536D"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0FC44F8C"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32DB49AA" w14:textId="77777777" w:rsidTr="00173C45">
        <w:trPr>
          <w:jc w:val="center"/>
        </w:trPr>
        <w:tc>
          <w:tcPr>
            <w:tcW w:w="784" w:type="dxa"/>
          </w:tcPr>
          <w:p w14:paraId="370F0CDF"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1.1.1.</w:t>
            </w:r>
          </w:p>
        </w:tc>
        <w:tc>
          <w:tcPr>
            <w:tcW w:w="3253" w:type="dxa"/>
            <w:vAlign w:val="center"/>
          </w:tcPr>
          <w:p w14:paraId="576D9935" w14:textId="77777777" w:rsidR="00173C45" w:rsidRPr="009B4FD8" w:rsidRDefault="00173C45" w:rsidP="00173C45">
            <w:pPr>
              <w:suppressAutoHyphens/>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Мероприятие 1. - Осуществление социальной поддержки многодетным, малообеспеченным, замещающим семьям, находящимся в трудной жизненной ситуации</w:t>
            </w:r>
          </w:p>
        </w:tc>
        <w:tc>
          <w:tcPr>
            <w:tcW w:w="889" w:type="dxa"/>
            <w:vMerge/>
          </w:tcPr>
          <w:p w14:paraId="229B6A0F"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3F40993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2C41BB2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70B68709"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9F5305D" w14:textId="2C7B297E"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2B278A52" w14:textId="0BF394A1"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25674E5F" w14:textId="78247EF6"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07364DC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4952BF2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067B4E27"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4371D6A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0143BBA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1E81BA80"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71DC7E0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9B4FD8" w:rsidRPr="009B4FD8" w14:paraId="480902A7" w14:textId="77777777" w:rsidTr="00173C45">
        <w:trPr>
          <w:jc w:val="center"/>
        </w:trPr>
        <w:tc>
          <w:tcPr>
            <w:tcW w:w="784" w:type="dxa"/>
          </w:tcPr>
          <w:p w14:paraId="21A5D7B3"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7250B8CE"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в т.ч. по источникам</w:t>
            </w:r>
          </w:p>
        </w:tc>
        <w:tc>
          <w:tcPr>
            <w:tcW w:w="889" w:type="dxa"/>
            <w:vMerge/>
          </w:tcPr>
          <w:p w14:paraId="1DCE9B51"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1A293C3C"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3AF87A0D"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696F1DA9"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45" w:type="dxa"/>
          </w:tcPr>
          <w:p w14:paraId="6301C84C"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34F91F18"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803" w:type="dxa"/>
          </w:tcPr>
          <w:p w14:paraId="66D1CD89" w14:textId="26F23572"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04" w:type="dxa"/>
          </w:tcPr>
          <w:p w14:paraId="19C6E540"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27" w:type="dxa"/>
          </w:tcPr>
          <w:p w14:paraId="7E5591FA"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78" w:type="dxa"/>
          </w:tcPr>
          <w:p w14:paraId="33CE19D5"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04C1DD85"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1C5BE254"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82" w:type="dxa"/>
          </w:tcPr>
          <w:p w14:paraId="0C066E09"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973" w:type="dxa"/>
          </w:tcPr>
          <w:p w14:paraId="6DB8079D"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r>
      <w:tr w:rsidR="00173C45" w:rsidRPr="009B4FD8" w14:paraId="16FEBB0F" w14:textId="77777777" w:rsidTr="00173C45">
        <w:trPr>
          <w:jc w:val="center"/>
        </w:trPr>
        <w:tc>
          <w:tcPr>
            <w:tcW w:w="784" w:type="dxa"/>
          </w:tcPr>
          <w:p w14:paraId="1CB79ACF"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4ABABE61"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бюджет муниципального образования, в т.ч.</w:t>
            </w:r>
          </w:p>
        </w:tc>
        <w:tc>
          <w:tcPr>
            <w:tcW w:w="889" w:type="dxa"/>
            <w:vMerge/>
          </w:tcPr>
          <w:p w14:paraId="79267E81"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54D010F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D271E4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70C282FB"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24A2FF7" w14:textId="1E3623AC"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069DB3F3" w14:textId="1B557B2F"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7127BF8E" w14:textId="542ABCE6"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1CECABD7"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3E89175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2C5071D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252B2E47"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049B1AF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4D66EA1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002E9B0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293E6251" w14:textId="77777777" w:rsidTr="00173C45">
        <w:trPr>
          <w:jc w:val="center"/>
        </w:trPr>
        <w:tc>
          <w:tcPr>
            <w:tcW w:w="784" w:type="dxa"/>
          </w:tcPr>
          <w:p w14:paraId="455ADB8F"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49A5CC21"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федерального бюджета</w:t>
            </w:r>
          </w:p>
        </w:tc>
        <w:tc>
          <w:tcPr>
            <w:tcW w:w="889" w:type="dxa"/>
            <w:vMerge/>
          </w:tcPr>
          <w:p w14:paraId="7894EF78"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04B3B480"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D20472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5A57576C"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4C0A58E" w14:textId="1E033E13"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4EE3343" w14:textId="39638D3F"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63C1AE90" w14:textId="6B0D366F"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1852AC7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36AF4F7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7E89245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6E44AED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5BF5659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704673A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59D05AF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1F2BCBE9" w14:textId="77777777" w:rsidTr="00173C45">
        <w:trPr>
          <w:jc w:val="center"/>
        </w:trPr>
        <w:tc>
          <w:tcPr>
            <w:tcW w:w="784" w:type="dxa"/>
          </w:tcPr>
          <w:p w14:paraId="594E73D3"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31BE3A8C"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областного бюджета</w:t>
            </w:r>
          </w:p>
        </w:tc>
        <w:tc>
          <w:tcPr>
            <w:tcW w:w="889" w:type="dxa"/>
            <w:vMerge/>
          </w:tcPr>
          <w:p w14:paraId="69D8DEFB"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3FEF200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3AC3BA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117A5037"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698130FE" w14:textId="7D71286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3986B0B" w14:textId="3B2E7531"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1C6404D5" w14:textId="713183C1"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441A115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3718AFD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491DC40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15F56DD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0382FD1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5335039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33D8CC8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7E7CA337" w14:textId="77777777" w:rsidTr="00173C45">
        <w:trPr>
          <w:jc w:val="center"/>
        </w:trPr>
        <w:tc>
          <w:tcPr>
            <w:tcW w:w="784" w:type="dxa"/>
          </w:tcPr>
          <w:p w14:paraId="6E3A7432"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5388981A"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другой источник </w:t>
            </w:r>
            <w:hyperlink w:anchor="P928" w:history="1">
              <w:r w:rsidRPr="009B4FD8">
                <w:rPr>
                  <w:rFonts w:ascii="Times New Roman" w:eastAsia="Times New Roman" w:hAnsi="Times New Roman"/>
                  <w:color w:val="0000FF"/>
                  <w:sz w:val="24"/>
                  <w:szCs w:val="24"/>
                  <w:lang w:eastAsia="ru-RU"/>
                </w:rPr>
                <w:t>&lt;1&gt;</w:t>
              </w:r>
            </w:hyperlink>
          </w:p>
        </w:tc>
        <w:tc>
          <w:tcPr>
            <w:tcW w:w="889" w:type="dxa"/>
            <w:vMerge/>
          </w:tcPr>
          <w:p w14:paraId="3A3FF3B0"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4274836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0AE1BF7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117A0E4C"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4920089" w14:textId="7927FEE3"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EDA4FC4" w14:textId="0052A156"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12832E96" w14:textId="594F3613"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4D9EF41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660676F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210E911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46E0CB0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38DA1480"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151527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47D62CA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20E9C722" w14:textId="77777777" w:rsidTr="00173C45">
        <w:trPr>
          <w:jc w:val="center"/>
        </w:trPr>
        <w:tc>
          <w:tcPr>
            <w:tcW w:w="784" w:type="dxa"/>
          </w:tcPr>
          <w:p w14:paraId="0E8E61EE"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w:t>
            </w:r>
          </w:p>
        </w:tc>
        <w:tc>
          <w:tcPr>
            <w:tcW w:w="3253" w:type="dxa"/>
            <w:vAlign w:val="center"/>
          </w:tcPr>
          <w:p w14:paraId="074F9F23" w14:textId="77777777" w:rsidR="00173C45" w:rsidRPr="009B4FD8" w:rsidRDefault="00173C45" w:rsidP="00173C45">
            <w:pPr>
              <w:suppressAutoHyphens/>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Задача 2. Формирование в сознании населения отношения к семье как к </w:t>
            </w:r>
            <w:r w:rsidRPr="009B4FD8">
              <w:rPr>
                <w:rFonts w:ascii="Times New Roman" w:eastAsia="Times New Roman" w:hAnsi="Times New Roman"/>
                <w:sz w:val="24"/>
                <w:szCs w:val="24"/>
                <w:lang w:eastAsia="ru-RU"/>
              </w:rPr>
              <w:lastRenderedPageBreak/>
              <w:t>источнику любви и уважения, примеру исторической преемственности поколений, хранительнице общечеловеческих ценностей, формирование у молодого поколения потребности иметь детей</w:t>
            </w:r>
          </w:p>
        </w:tc>
        <w:tc>
          <w:tcPr>
            <w:tcW w:w="889" w:type="dxa"/>
            <w:vMerge/>
          </w:tcPr>
          <w:p w14:paraId="1498B39F"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412F8D30"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8484DA4" w14:textId="0FD3D435" w:rsidR="00173C45" w:rsidRPr="009B4FD8" w:rsidRDefault="00173C45" w:rsidP="00173C45">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744" w:type="dxa"/>
          </w:tcPr>
          <w:p w14:paraId="68D7794C"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58CB18F" w14:textId="0E6A33E4"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708D77A" w14:textId="7D040D1F"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2D5547F4" w14:textId="2832FC61"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3BB6325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57B5C6C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7397FA0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2860367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0E171FC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82A918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041E7E8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01045662" w14:textId="77777777" w:rsidTr="00173C45">
        <w:trPr>
          <w:jc w:val="center"/>
        </w:trPr>
        <w:tc>
          <w:tcPr>
            <w:tcW w:w="784" w:type="dxa"/>
          </w:tcPr>
          <w:p w14:paraId="43892A02"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1.2.1.</w:t>
            </w:r>
          </w:p>
        </w:tc>
        <w:tc>
          <w:tcPr>
            <w:tcW w:w="3253" w:type="dxa"/>
            <w:vAlign w:val="center"/>
          </w:tcPr>
          <w:p w14:paraId="001D7396" w14:textId="77777777" w:rsidR="00173C45" w:rsidRPr="009B4FD8" w:rsidRDefault="00173C45" w:rsidP="00173C45">
            <w:pPr>
              <w:suppressAutoHyphens/>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Мероприятие 1. – Организация мероприятий по направлению «Формирование у молодежи семейных ценностей»</w:t>
            </w:r>
          </w:p>
        </w:tc>
        <w:tc>
          <w:tcPr>
            <w:tcW w:w="889" w:type="dxa"/>
            <w:vMerge/>
          </w:tcPr>
          <w:p w14:paraId="04E7E157"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4EBC81A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30C6AA9D" w14:textId="1F7856E6"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508C0C8B"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263B9BD5" w14:textId="36767B6B"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7A1BC05" w14:textId="7A69874B"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27CA2396" w14:textId="393F2CAD"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10C40B5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4BF38D8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598A339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25EADC4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3E10C21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3F2DEB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3756338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9B4FD8" w:rsidRPr="009B4FD8" w14:paraId="2A7E2E64" w14:textId="77777777" w:rsidTr="00173C45">
        <w:trPr>
          <w:jc w:val="center"/>
        </w:trPr>
        <w:tc>
          <w:tcPr>
            <w:tcW w:w="784" w:type="dxa"/>
          </w:tcPr>
          <w:p w14:paraId="1E729CE2"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2DF9552F"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в т.ч. по источникам</w:t>
            </w:r>
          </w:p>
        </w:tc>
        <w:tc>
          <w:tcPr>
            <w:tcW w:w="889" w:type="dxa"/>
            <w:vMerge/>
          </w:tcPr>
          <w:p w14:paraId="5145AB33"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78C5B1C8"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45" w:type="dxa"/>
          </w:tcPr>
          <w:p w14:paraId="53423D8A"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44" w:type="dxa"/>
          </w:tcPr>
          <w:p w14:paraId="2F3FC8F3" w14:textId="77777777" w:rsidR="009B4FD8" w:rsidRPr="009B4FD8" w:rsidRDefault="009B4FD8" w:rsidP="009B4FD8">
            <w:pPr>
              <w:spacing w:after="0" w:line="240" w:lineRule="auto"/>
              <w:contextualSpacing/>
              <w:jc w:val="center"/>
              <w:rPr>
                <w:rFonts w:ascii="Times New Roman" w:eastAsia="Times New Roman" w:hAnsi="Times New Roman"/>
                <w:sz w:val="24"/>
                <w:szCs w:val="24"/>
                <w:lang w:eastAsia="ru-RU"/>
              </w:rPr>
            </w:pPr>
          </w:p>
        </w:tc>
        <w:tc>
          <w:tcPr>
            <w:tcW w:w="745" w:type="dxa"/>
          </w:tcPr>
          <w:p w14:paraId="48B61254"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45" w:type="dxa"/>
          </w:tcPr>
          <w:p w14:paraId="5B6788CA"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803" w:type="dxa"/>
          </w:tcPr>
          <w:p w14:paraId="3D0CE8BF" w14:textId="22B6D71F"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04" w:type="dxa"/>
          </w:tcPr>
          <w:p w14:paraId="3349B264"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927" w:type="dxa"/>
          </w:tcPr>
          <w:p w14:paraId="2D4D795A"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78" w:type="dxa"/>
          </w:tcPr>
          <w:p w14:paraId="10352F11"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67" w:type="dxa"/>
          </w:tcPr>
          <w:p w14:paraId="635B4995"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82" w:type="dxa"/>
          </w:tcPr>
          <w:p w14:paraId="4022D1FD"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82" w:type="dxa"/>
          </w:tcPr>
          <w:p w14:paraId="12DEB03A"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973" w:type="dxa"/>
          </w:tcPr>
          <w:p w14:paraId="041B6855"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r>
      <w:tr w:rsidR="00173C45" w:rsidRPr="009B4FD8" w14:paraId="57B984C2" w14:textId="77777777" w:rsidTr="00173C45">
        <w:trPr>
          <w:jc w:val="center"/>
        </w:trPr>
        <w:tc>
          <w:tcPr>
            <w:tcW w:w="784" w:type="dxa"/>
          </w:tcPr>
          <w:p w14:paraId="45C67DEE"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6AD9F7DD"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бюджет муниципального образования, в т.ч.</w:t>
            </w:r>
          </w:p>
        </w:tc>
        <w:tc>
          <w:tcPr>
            <w:tcW w:w="889" w:type="dxa"/>
            <w:vMerge/>
          </w:tcPr>
          <w:p w14:paraId="4706C269"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695D09F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3155129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27B60E7B"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2B447A93" w14:textId="4C57E506"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0CE308C" w14:textId="3BE424B4"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0E565B4E" w14:textId="2DF7A6FE"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21F971E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7993E8C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3A564B80"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1B9B374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CA581F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6477469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4EDB8CE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66441BE8" w14:textId="77777777" w:rsidTr="00173C45">
        <w:trPr>
          <w:jc w:val="center"/>
        </w:trPr>
        <w:tc>
          <w:tcPr>
            <w:tcW w:w="784" w:type="dxa"/>
          </w:tcPr>
          <w:p w14:paraId="0326F693"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08CE0EB1"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федерального бюджета</w:t>
            </w:r>
          </w:p>
        </w:tc>
        <w:tc>
          <w:tcPr>
            <w:tcW w:w="889" w:type="dxa"/>
            <w:vMerge/>
          </w:tcPr>
          <w:p w14:paraId="64165300"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477B086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5FE00B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0C6DD674"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305CAA70" w14:textId="62F9ECF9"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34073DB0" w14:textId="3A60EDC0"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6CC8EA8B" w14:textId="51292F45"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72DABE7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4CCAEC7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1FDEABC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3C71F37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7A96498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7290122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1C14D53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0040EF77" w14:textId="77777777" w:rsidTr="00173C45">
        <w:trPr>
          <w:jc w:val="center"/>
        </w:trPr>
        <w:tc>
          <w:tcPr>
            <w:tcW w:w="784" w:type="dxa"/>
          </w:tcPr>
          <w:p w14:paraId="5DEF8253"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48678B56"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областного бюджета</w:t>
            </w:r>
          </w:p>
        </w:tc>
        <w:tc>
          <w:tcPr>
            <w:tcW w:w="889" w:type="dxa"/>
            <w:vMerge/>
          </w:tcPr>
          <w:p w14:paraId="47592C45"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43043E97"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4E1F36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3B44B53A"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33FE033" w14:textId="2904E579"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DEED11A" w14:textId="338DA8DB"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55E94BFC" w14:textId="14D657B1"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7214DB2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252995B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47610F8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719C9E07"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0676E67"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3B0322A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02548A0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9B4FD8" w:rsidRPr="009B4FD8" w14:paraId="32B7000D" w14:textId="77777777" w:rsidTr="00173C45">
        <w:trPr>
          <w:jc w:val="center"/>
        </w:trPr>
        <w:tc>
          <w:tcPr>
            <w:tcW w:w="784" w:type="dxa"/>
          </w:tcPr>
          <w:p w14:paraId="562F5A6F"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71AD399E"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другой источник </w:t>
            </w:r>
            <w:hyperlink w:anchor="P928" w:history="1">
              <w:r w:rsidRPr="009B4FD8">
                <w:rPr>
                  <w:rFonts w:ascii="Times New Roman" w:eastAsia="Times New Roman" w:hAnsi="Times New Roman"/>
                  <w:color w:val="0000FF"/>
                  <w:sz w:val="24"/>
                  <w:szCs w:val="24"/>
                  <w:lang w:eastAsia="ru-RU"/>
                </w:rPr>
                <w:t>&lt;1&gt;</w:t>
              </w:r>
            </w:hyperlink>
          </w:p>
        </w:tc>
        <w:tc>
          <w:tcPr>
            <w:tcW w:w="889" w:type="dxa"/>
            <w:vMerge/>
          </w:tcPr>
          <w:p w14:paraId="1D886886"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151E958E"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45" w:type="dxa"/>
          </w:tcPr>
          <w:p w14:paraId="515C16E4"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44" w:type="dxa"/>
          </w:tcPr>
          <w:p w14:paraId="54E70C68" w14:textId="77777777" w:rsidR="009B4FD8" w:rsidRPr="009B4FD8" w:rsidRDefault="009B4FD8" w:rsidP="009B4FD8">
            <w:pPr>
              <w:spacing w:after="0" w:line="240" w:lineRule="auto"/>
              <w:contextualSpacing/>
              <w:jc w:val="center"/>
              <w:rPr>
                <w:rFonts w:ascii="Times New Roman" w:eastAsia="Times New Roman" w:hAnsi="Times New Roman"/>
                <w:sz w:val="24"/>
                <w:szCs w:val="24"/>
                <w:lang w:eastAsia="ru-RU"/>
              </w:rPr>
            </w:pPr>
          </w:p>
        </w:tc>
        <w:tc>
          <w:tcPr>
            <w:tcW w:w="745" w:type="dxa"/>
          </w:tcPr>
          <w:p w14:paraId="5F43AACA"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45" w:type="dxa"/>
          </w:tcPr>
          <w:p w14:paraId="116F438E"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803" w:type="dxa"/>
          </w:tcPr>
          <w:p w14:paraId="3ED3DAFB" w14:textId="4DD8CE4D"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04" w:type="dxa"/>
          </w:tcPr>
          <w:p w14:paraId="6084A9EC"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927" w:type="dxa"/>
          </w:tcPr>
          <w:p w14:paraId="5C779B4C"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78" w:type="dxa"/>
          </w:tcPr>
          <w:p w14:paraId="738DA745"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67" w:type="dxa"/>
          </w:tcPr>
          <w:p w14:paraId="1C56FB27"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82" w:type="dxa"/>
          </w:tcPr>
          <w:p w14:paraId="4FEDCF06"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782" w:type="dxa"/>
          </w:tcPr>
          <w:p w14:paraId="712BFA6F"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c>
          <w:tcPr>
            <w:tcW w:w="973" w:type="dxa"/>
          </w:tcPr>
          <w:p w14:paraId="3F336BAF" w14:textId="77777777" w:rsidR="009B4FD8" w:rsidRPr="009B4FD8" w:rsidRDefault="009B4FD8" w:rsidP="009B4FD8">
            <w:pPr>
              <w:spacing w:after="0" w:line="240" w:lineRule="auto"/>
              <w:contextualSpacing/>
              <w:rPr>
                <w:rFonts w:ascii="Times New Roman" w:eastAsia="Times New Roman" w:hAnsi="Times New Roman"/>
                <w:sz w:val="24"/>
                <w:szCs w:val="24"/>
                <w:lang w:eastAsia="ru-RU"/>
              </w:rPr>
            </w:pPr>
          </w:p>
        </w:tc>
      </w:tr>
      <w:tr w:rsidR="00173C45" w:rsidRPr="009B4FD8" w14:paraId="6B049541" w14:textId="77777777" w:rsidTr="00173C45">
        <w:trPr>
          <w:jc w:val="center"/>
        </w:trPr>
        <w:tc>
          <w:tcPr>
            <w:tcW w:w="784" w:type="dxa"/>
          </w:tcPr>
          <w:p w14:paraId="3189C6A5"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1.3.</w:t>
            </w:r>
          </w:p>
        </w:tc>
        <w:tc>
          <w:tcPr>
            <w:tcW w:w="3253" w:type="dxa"/>
            <w:vAlign w:val="center"/>
          </w:tcPr>
          <w:p w14:paraId="0D966C34" w14:textId="77777777" w:rsidR="00173C45" w:rsidRPr="009B4FD8" w:rsidRDefault="00173C45" w:rsidP="00173C45">
            <w:pPr>
              <w:widowControl w:val="0"/>
              <w:suppressAutoHyphens/>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Задача 3. Снижение смертности от внешних причин, заболеваний, определяющих высокую смертность населения, и </w:t>
            </w:r>
            <w:r w:rsidRPr="009B4FD8">
              <w:rPr>
                <w:rFonts w:ascii="Times New Roman" w:eastAsia="Times New Roman" w:hAnsi="Times New Roman"/>
                <w:sz w:val="24"/>
                <w:szCs w:val="24"/>
                <w:lang w:eastAsia="ru-RU"/>
              </w:rPr>
              <w:lastRenderedPageBreak/>
              <w:t>профессиональных заболеваний</w:t>
            </w:r>
          </w:p>
        </w:tc>
        <w:tc>
          <w:tcPr>
            <w:tcW w:w="889" w:type="dxa"/>
            <w:vMerge/>
          </w:tcPr>
          <w:p w14:paraId="5EC1CC93"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4BD1FA6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17FCA1C" w14:textId="5C93A5AF"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2E7970B6"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746D603" w14:textId="34424BA2"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5C946F9" w14:textId="6E5C440A"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03E5B61C" w14:textId="747F616B"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1E88084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63B300F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65389D6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47FC6A6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398B3C1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D8D71E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2656CD0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0DE279C5" w14:textId="77777777" w:rsidTr="00173C45">
        <w:trPr>
          <w:jc w:val="center"/>
        </w:trPr>
        <w:tc>
          <w:tcPr>
            <w:tcW w:w="784" w:type="dxa"/>
          </w:tcPr>
          <w:p w14:paraId="29DEC74A"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1.3.1</w:t>
            </w:r>
          </w:p>
        </w:tc>
        <w:tc>
          <w:tcPr>
            <w:tcW w:w="3253" w:type="dxa"/>
            <w:vAlign w:val="center"/>
          </w:tcPr>
          <w:p w14:paraId="62903247" w14:textId="77777777" w:rsidR="00173C45" w:rsidRPr="009B4FD8" w:rsidRDefault="00173C45" w:rsidP="00173C45">
            <w:pPr>
              <w:widowControl w:val="0"/>
              <w:suppressAutoHyphens/>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Мероприятие 1. - Организация и проведение акций профилактической направленности с целью популяризации здорового образа жизни, профилактики заболеваний</w:t>
            </w:r>
          </w:p>
        </w:tc>
        <w:tc>
          <w:tcPr>
            <w:tcW w:w="889" w:type="dxa"/>
            <w:vMerge/>
          </w:tcPr>
          <w:p w14:paraId="50E5CA2C"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1A89E7E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379274AA" w14:textId="64AB2AB1"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08927F3E"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0BC84F10" w14:textId="7ED1DC16"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C156F5A" w14:textId="53F54229"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77282D0F" w14:textId="25B49719"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5B5599D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7DFC0E5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49BF311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46CC1C2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1F60A5E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59C8C54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06448657"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9B4FD8" w:rsidRPr="009B4FD8" w14:paraId="658FB29B" w14:textId="77777777" w:rsidTr="00173C45">
        <w:trPr>
          <w:jc w:val="center"/>
        </w:trPr>
        <w:tc>
          <w:tcPr>
            <w:tcW w:w="784" w:type="dxa"/>
          </w:tcPr>
          <w:p w14:paraId="44663CF4"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213D33EF"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в т.ч. по источникам</w:t>
            </w:r>
          </w:p>
        </w:tc>
        <w:tc>
          <w:tcPr>
            <w:tcW w:w="889" w:type="dxa"/>
            <w:vMerge w:val="restart"/>
          </w:tcPr>
          <w:p w14:paraId="43FE22C1"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0788122B"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0A2DBD1D"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17BCAB93"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45" w:type="dxa"/>
          </w:tcPr>
          <w:p w14:paraId="435B681A"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0B8E91D8"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803" w:type="dxa"/>
          </w:tcPr>
          <w:p w14:paraId="3C0ED60F" w14:textId="7D5D9E4B"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04" w:type="dxa"/>
          </w:tcPr>
          <w:p w14:paraId="2036C502"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27" w:type="dxa"/>
          </w:tcPr>
          <w:p w14:paraId="7030A31C"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78" w:type="dxa"/>
          </w:tcPr>
          <w:p w14:paraId="14EE4AA8"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14B2CEA6"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2AAE71F3"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0156413C"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73" w:type="dxa"/>
          </w:tcPr>
          <w:p w14:paraId="651158FC"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r>
      <w:tr w:rsidR="00173C45" w:rsidRPr="009B4FD8" w14:paraId="4E6E7E3F" w14:textId="77777777" w:rsidTr="00173C45">
        <w:trPr>
          <w:jc w:val="center"/>
        </w:trPr>
        <w:tc>
          <w:tcPr>
            <w:tcW w:w="784" w:type="dxa"/>
          </w:tcPr>
          <w:p w14:paraId="54C3E1AA"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79B50C2C"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бюджет муниципального образования, в т.ч.</w:t>
            </w:r>
          </w:p>
        </w:tc>
        <w:tc>
          <w:tcPr>
            <w:tcW w:w="889" w:type="dxa"/>
            <w:vMerge/>
          </w:tcPr>
          <w:p w14:paraId="31A0F6E3"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072C228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3357A7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75A931BA"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651EF5A7" w14:textId="5901FE4B"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2EA894DD" w14:textId="3949716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76E5935E" w14:textId="777DC2D6"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6053857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7F33297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68CAF69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4D633E4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7359C6F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5632FE5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7D555A1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0DD93F4F" w14:textId="77777777" w:rsidTr="00173C45">
        <w:trPr>
          <w:jc w:val="center"/>
        </w:trPr>
        <w:tc>
          <w:tcPr>
            <w:tcW w:w="784" w:type="dxa"/>
          </w:tcPr>
          <w:p w14:paraId="7FEE18D0"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6C3AF346"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федерального бюджета</w:t>
            </w:r>
          </w:p>
        </w:tc>
        <w:tc>
          <w:tcPr>
            <w:tcW w:w="889" w:type="dxa"/>
            <w:vMerge/>
          </w:tcPr>
          <w:p w14:paraId="2C93AD42"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386A74F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67155C0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39794D64"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24D5ECEE" w14:textId="3C8567E0"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DCB109D" w14:textId="51905A3A"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7D9ADA07" w14:textId="1463A559"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38AB438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1D4AEED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5EBA2CB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2752243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1543897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5AFCE13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3258A5B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30BAADE5" w14:textId="77777777" w:rsidTr="00173C45">
        <w:trPr>
          <w:jc w:val="center"/>
        </w:trPr>
        <w:tc>
          <w:tcPr>
            <w:tcW w:w="784" w:type="dxa"/>
          </w:tcPr>
          <w:p w14:paraId="625E8287"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5EC26429"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областного бюджета</w:t>
            </w:r>
          </w:p>
        </w:tc>
        <w:tc>
          <w:tcPr>
            <w:tcW w:w="889" w:type="dxa"/>
            <w:vMerge/>
          </w:tcPr>
          <w:p w14:paraId="6289610B"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4B5CCF4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2884F9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02629001"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E1B204D" w14:textId="64EED40A"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AD9AA95" w14:textId="29E24CCC"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1A3B2DAA" w14:textId="0249233E"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6B53882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7E9C511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4DE0778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3755BC6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6F2A614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47E3167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6DE2CC0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9B4FD8" w:rsidRPr="009B4FD8" w14:paraId="7B3898A9" w14:textId="77777777" w:rsidTr="00173C45">
        <w:trPr>
          <w:jc w:val="center"/>
        </w:trPr>
        <w:tc>
          <w:tcPr>
            <w:tcW w:w="784" w:type="dxa"/>
          </w:tcPr>
          <w:p w14:paraId="04ADF340"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2059958D"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другой источник </w:t>
            </w:r>
            <w:hyperlink w:anchor="P928" w:history="1">
              <w:r w:rsidRPr="009B4FD8">
                <w:rPr>
                  <w:rFonts w:ascii="Times New Roman" w:eastAsia="Times New Roman" w:hAnsi="Times New Roman"/>
                  <w:color w:val="0000FF"/>
                  <w:sz w:val="24"/>
                  <w:szCs w:val="24"/>
                  <w:lang w:eastAsia="ru-RU"/>
                </w:rPr>
                <w:t>&lt;1&gt;</w:t>
              </w:r>
            </w:hyperlink>
          </w:p>
        </w:tc>
        <w:tc>
          <w:tcPr>
            <w:tcW w:w="889" w:type="dxa"/>
            <w:vMerge/>
          </w:tcPr>
          <w:p w14:paraId="27CAF7A6"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308B6257"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6E485E92"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6961055E"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45" w:type="dxa"/>
          </w:tcPr>
          <w:p w14:paraId="1AD15DCF"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00294214"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803" w:type="dxa"/>
          </w:tcPr>
          <w:p w14:paraId="4A17CA94" w14:textId="1B7204A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04" w:type="dxa"/>
          </w:tcPr>
          <w:p w14:paraId="0DC36B08"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27" w:type="dxa"/>
          </w:tcPr>
          <w:p w14:paraId="1CEDCE87"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78" w:type="dxa"/>
          </w:tcPr>
          <w:p w14:paraId="6A18C27E"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52EA577B"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032ADF41"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1EC384BA"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73" w:type="dxa"/>
          </w:tcPr>
          <w:p w14:paraId="4DC78B52"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r>
      <w:tr w:rsidR="00173C45" w:rsidRPr="009B4FD8" w14:paraId="29DF62EC" w14:textId="77777777" w:rsidTr="00173C45">
        <w:trPr>
          <w:jc w:val="center"/>
        </w:trPr>
        <w:tc>
          <w:tcPr>
            <w:tcW w:w="784" w:type="dxa"/>
          </w:tcPr>
          <w:p w14:paraId="45457D5C"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1.3.2.</w:t>
            </w:r>
          </w:p>
        </w:tc>
        <w:tc>
          <w:tcPr>
            <w:tcW w:w="3253" w:type="dxa"/>
            <w:vAlign w:val="center"/>
          </w:tcPr>
          <w:p w14:paraId="15E716E7" w14:textId="77777777" w:rsidR="00173C45" w:rsidRPr="009B4FD8" w:rsidRDefault="00173C45" w:rsidP="00173C45">
            <w:pPr>
              <w:widowControl w:val="0"/>
              <w:suppressAutoHyphens/>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Мероприятие 2. – Информирование населения в сфере охраны здоровья</w:t>
            </w:r>
          </w:p>
        </w:tc>
        <w:tc>
          <w:tcPr>
            <w:tcW w:w="889" w:type="dxa"/>
            <w:vMerge/>
          </w:tcPr>
          <w:p w14:paraId="5D6665A5"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3C5660F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8D24DB3" w14:textId="69A8ECE6"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16FBBCCC"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A079FA8" w14:textId="09C00D18"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9001FD8" w14:textId="27C2FE01"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52869FBF" w14:textId="49D8B0B6"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11AB40B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71DEC6F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0A8479D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174384F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14512A10"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08C766F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64C6636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9B4FD8" w:rsidRPr="009B4FD8" w14:paraId="7758EC97" w14:textId="77777777" w:rsidTr="00173C45">
        <w:trPr>
          <w:jc w:val="center"/>
        </w:trPr>
        <w:tc>
          <w:tcPr>
            <w:tcW w:w="784" w:type="dxa"/>
          </w:tcPr>
          <w:p w14:paraId="79E2B3AC"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0913D9AE"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в т.ч. по источникам</w:t>
            </w:r>
          </w:p>
        </w:tc>
        <w:tc>
          <w:tcPr>
            <w:tcW w:w="889" w:type="dxa"/>
            <w:vMerge/>
          </w:tcPr>
          <w:p w14:paraId="599295FE"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67910A70"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424A4A5F"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3713F6A1"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45" w:type="dxa"/>
          </w:tcPr>
          <w:p w14:paraId="30B9A54F"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07EB8D3B"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803" w:type="dxa"/>
          </w:tcPr>
          <w:p w14:paraId="13E94958" w14:textId="34D26EA5"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04" w:type="dxa"/>
          </w:tcPr>
          <w:p w14:paraId="77AF7A0D"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27" w:type="dxa"/>
          </w:tcPr>
          <w:p w14:paraId="21EA30B2"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78" w:type="dxa"/>
          </w:tcPr>
          <w:p w14:paraId="305AECC4"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2B39D559"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64BA8F5F"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641B19C2"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73" w:type="dxa"/>
          </w:tcPr>
          <w:p w14:paraId="7EB8170B"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r>
      <w:tr w:rsidR="00173C45" w:rsidRPr="009B4FD8" w14:paraId="15AF944A" w14:textId="77777777" w:rsidTr="00173C45">
        <w:trPr>
          <w:jc w:val="center"/>
        </w:trPr>
        <w:tc>
          <w:tcPr>
            <w:tcW w:w="784" w:type="dxa"/>
          </w:tcPr>
          <w:p w14:paraId="297956C4"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2F026510"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бюджет муниципального образования, в т.ч.</w:t>
            </w:r>
          </w:p>
        </w:tc>
        <w:tc>
          <w:tcPr>
            <w:tcW w:w="889" w:type="dxa"/>
            <w:vMerge/>
          </w:tcPr>
          <w:p w14:paraId="09EBD1B6"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36D8DDC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38BFF627"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3753031F"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0623BB75" w14:textId="04D27783"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75B69DF" w14:textId="35E5B51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06AB84A5" w14:textId="7295C960"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7D0C733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61AE38C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73C47AD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53AA4AF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470A1E0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6A2EAC8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1B9DF43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0D00DF18" w14:textId="77777777" w:rsidTr="00173C45">
        <w:trPr>
          <w:jc w:val="center"/>
        </w:trPr>
        <w:tc>
          <w:tcPr>
            <w:tcW w:w="784" w:type="dxa"/>
          </w:tcPr>
          <w:p w14:paraId="0BD8A358"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10FF0CE3"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за счет межбюджетных </w:t>
            </w:r>
            <w:r w:rsidRPr="009B4FD8">
              <w:rPr>
                <w:rFonts w:ascii="Times New Roman" w:eastAsia="Times New Roman" w:hAnsi="Times New Roman"/>
                <w:sz w:val="24"/>
                <w:szCs w:val="24"/>
                <w:lang w:eastAsia="ru-RU"/>
              </w:rPr>
              <w:lastRenderedPageBreak/>
              <w:t>трансфертов из федерального бюджета</w:t>
            </w:r>
          </w:p>
        </w:tc>
        <w:tc>
          <w:tcPr>
            <w:tcW w:w="889" w:type="dxa"/>
            <w:vMerge/>
          </w:tcPr>
          <w:p w14:paraId="239E107F"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01EB9C2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6D31B20"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2BC47DFC"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2C9EF33E" w14:textId="193F8BDF"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69F8D5E5" w14:textId="48610D58"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2C21F17C" w14:textId="08F995EA"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2D39D9B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1F62401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17424AF7"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6542A29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4863A7C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3227ACD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371DCAF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2724DE29" w14:textId="77777777" w:rsidTr="00173C45">
        <w:trPr>
          <w:jc w:val="center"/>
        </w:trPr>
        <w:tc>
          <w:tcPr>
            <w:tcW w:w="784" w:type="dxa"/>
          </w:tcPr>
          <w:p w14:paraId="757B6260"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1979E1BB"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областного бюджета</w:t>
            </w:r>
          </w:p>
        </w:tc>
        <w:tc>
          <w:tcPr>
            <w:tcW w:w="889" w:type="dxa"/>
            <w:vMerge/>
          </w:tcPr>
          <w:p w14:paraId="73D5894A"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6200CB3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38146E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218A467E"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672DE8EF" w14:textId="478096D8"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5FB3DF9" w14:textId="4FC5F55F"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50BF0E30" w14:textId="0A32B29F"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4C902D0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521CBE2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33B8097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364F89D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4671F9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333F00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1A8CD06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4CEE2CF6" w14:textId="77777777" w:rsidTr="00173C45">
        <w:trPr>
          <w:jc w:val="center"/>
        </w:trPr>
        <w:tc>
          <w:tcPr>
            <w:tcW w:w="784" w:type="dxa"/>
          </w:tcPr>
          <w:p w14:paraId="4C6B8856"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545A22FB"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другой источник </w:t>
            </w:r>
            <w:hyperlink w:anchor="P928" w:history="1">
              <w:r w:rsidRPr="009B4FD8">
                <w:rPr>
                  <w:rFonts w:ascii="Times New Roman" w:eastAsia="Times New Roman" w:hAnsi="Times New Roman"/>
                  <w:color w:val="0000FF"/>
                  <w:sz w:val="24"/>
                  <w:szCs w:val="24"/>
                  <w:lang w:eastAsia="ru-RU"/>
                </w:rPr>
                <w:t>&lt;1&gt;</w:t>
              </w:r>
            </w:hyperlink>
          </w:p>
        </w:tc>
        <w:tc>
          <w:tcPr>
            <w:tcW w:w="889" w:type="dxa"/>
            <w:vMerge/>
          </w:tcPr>
          <w:p w14:paraId="20FCEBED"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21F3966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8DE975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2E607983"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37E6ECF4" w14:textId="2B27B722"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3AD902E" w14:textId="78632F40"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46226411" w14:textId="22856CD9"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3065B2F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488FC94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4F29AC4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0CC38A9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44A9B347"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3D4F898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2F5AE41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06B912B3" w14:textId="77777777" w:rsidTr="00173C45">
        <w:trPr>
          <w:jc w:val="center"/>
        </w:trPr>
        <w:tc>
          <w:tcPr>
            <w:tcW w:w="784" w:type="dxa"/>
          </w:tcPr>
          <w:p w14:paraId="683FBFF1"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1.4.</w:t>
            </w:r>
          </w:p>
        </w:tc>
        <w:tc>
          <w:tcPr>
            <w:tcW w:w="3253" w:type="dxa"/>
            <w:vAlign w:val="center"/>
          </w:tcPr>
          <w:p w14:paraId="70B373F0"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Задача 4 – Проведение Всероссийской переписи населения 2020</w:t>
            </w:r>
          </w:p>
        </w:tc>
        <w:tc>
          <w:tcPr>
            <w:tcW w:w="889" w:type="dxa"/>
            <w:vMerge/>
          </w:tcPr>
          <w:p w14:paraId="2F73B3E7"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04C9662F"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76,00</w:t>
            </w:r>
          </w:p>
        </w:tc>
        <w:tc>
          <w:tcPr>
            <w:tcW w:w="745" w:type="dxa"/>
          </w:tcPr>
          <w:p w14:paraId="3D61D491"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50,30</w:t>
            </w:r>
          </w:p>
        </w:tc>
        <w:tc>
          <w:tcPr>
            <w:tcW w:w="744" w:type="dxa"/>
          </w:tcPr>
          <w:p w14:paraId="6D24A10E" w14:textId="77777777" w:rsidR="00173C45" w:rsidRPr="009B4FD8" w:rsidRDefault="00173C45" w:rsidP="00173C45">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2B3D863" w14:textId="2DA964F3"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8261161" w14:textId="1018A01E"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314382E2" w14:textId="64811C43"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0600E80E"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6BD30D4B"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1AB1D688"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337FE29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4C259E9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5A42D75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514CB49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126,30</w:t>
            </w:r>
          </w:p>
        </w:tc>
      </w:tr>
      <w:tr w:rsidR="00173C45" w:rsidRPr="009B4FD8" w14:paraId="3F7D357E" w14:textId="77777777" w:rsidTr="00173C45">
        <w:trPr>
          <w:jc w:val="center"/>
        </w:trPr>
        <w:tc>
          <w:tcPr>
            <w:tcW w:w="784" w:type="dxa"/>
          </w:tcPr>
          <w:p w14:paraId="050F0A96"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1.4.1.</w:t>
            </w:r>
          </w:p>
        </w:tc>
        <w:tc>
          <w:tcPr>
            <w:tcW w:w="3253" w:type="dxa"/>
            <w:vAlign w:val="center"/>
          </w:tcPr>
          <w:p w14:paraId="2D15E0C1" w14:textId="77777777" w:rsidR="00173C45" w:rsidRPr="009B4FD8" w:rsidRDefault="00173C45" w:rsidP="00173C45">
            <w:pPr>
              <w:widowControl w:val="0"/>
              <w:suppressAutoHyphens/>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Мероприятие 1. – Организация мероприятий в рамках Всероссийской переписи населения (расходы на выполнение административных функций)</w:t>
            </w:r>
          </w:p>
        </w:tc>
        <w:tc>
          <w:tcPr>
            <w:tcW w:w="889" w:type="dxa"/>
            <w:vMerge/>
          </w:tcPr>
          <w:p w14:paraId="3B5C11CC"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5623961A"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76,00</w:t>
            </w:r>
          </w:p>
        </w:tc>
        <w:tc>
          <w:tcPr>
            <w:tcW w:w="745" w:type="dxa"/>
          </w:tcPr>
          <w:p w14:paraId="2E4238DD"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50,30</w:t>
            </w:r>
          </w:p>
        </w:tc>
        <w:tc>
          <w:tcPr>
            <w:tcW w:w="744" w:type="dxa"/>
          </w:tcPr>
          <w:p w14:paraId="3D8C52D2" w14:textId="77777777" w:rsidR="00173C45" w:rsidRPr="009B4FD8" w:rsidRDefault="00173C45" w:rsidP="00173C45">
            <w:pPr>
              <w:widowControl w:val="0"/>
              <w:autoSpaceDE w:val="0"/>
              <w:autoSpaceDN w:val="0"/>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D4E421A" w14:textId="569290B3"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261D53D" w14:textId="1BC347BD"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4B5228A4" w14:textId="7775844F"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29EDFA10"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299F1387"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56BCE21B"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273B0B4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1F2BE0E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7160F14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2F14794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126,30</w:t>
            </w:r>
          </w:p>
        </w:tc>
      </w:tr>
      <w:tr w:rsidR="009B4FD8" w:rsidRPr="009B4FD8" w14:paraId="4B4C7129" w14:textId="77777777" w:rsidTr="00173C45">
        <w:trPr>
          <w:jc w:val="center"/>
        </w:trPr>
        <w:tc>
          <w:tcPr>
            <w:tcW w:w="784" w:type="dxa"/>
          </w:tcPr>
          <w:p w14:paraId="4179EC0E"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7D61A149"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в т.ч. по источникам</w:t>
            </w:r>
          </w:p>
        </w:tc>
        <w:tc>
          <w:tcPr>
            <w:tcW w:w="889" w:type="dxa"/>
            <w:vMerge w:val="restart"/>
          </w:tcPr>
          <w:p w14:paraId="2575634F"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236F95DB"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0AD4C954"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203C5C08"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45" w:type="dxa"/>
          </w:tcPr>
          <w:p w14:paraId="3661F849"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2EBA5C1A"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803" w:type="dxa"/>
          </w:tcPr>
          <w:p w14:paraId="46A36171" w14:textId="2E3E7FD2"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04" w:type="dxa"/>
          </w:tcPr>
          <w:p w14:paraId="04DE1148"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27" w:type="dxa"/>
          </w:tcPr>
          <w:p w14:paraId="5649B9D7"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78" w:type="dxa"/>
          </w:tcPr>
          <w:p w14:paraId="656B6045"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635917DF"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6BF5B9EC"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4CEA92DC"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73" w:type="dxa"/>
          </w:tcPr>
          <w:p w14:paraId="5E10F323"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r>
      <w:tr w:rsidR="00173C45" w:rsidRPr="009B4FD8" w14:paraId="54DCC79A" w14:textId="77777777" w:rsidTr="00173C45">
        <w:trPr>
          <w:jc w:val="center"/>
        </w:trPr>
        <w:tc>
          <w:tcPr>
            <w:tcW w:w="784" w:type="dxa"/>
          </w:tcPr>
          <w:p w14:paraId="4E9E1DDE"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22EC9DAD"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бюджет муниципального образования, в т.ч.</w:t>
            </w:r>
          </w:p>
        </w:tc>
        <w:tc>
          <w:tcPr>
            <w:tcW w:w="889" w:type="dxa"/>
            <w:vMerge/>
          </w:tcPr>
          <w:p w14:paraId="6A69A905"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72862757"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FA01E7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5CBE217C"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05CDC27E" w14:textId="6ABAEBD9"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774B94D" w14:textId="012FAF08"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051772DC" w14:textId="3E6C2FDB"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6F9E091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1CD050F0"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7EBDD20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532FB51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6842AC6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60DC2FE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7A27686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1F4636F8" w14:textId="77777777" w:rsidTr="00173C45">
        <w:trPr>
          <w:jc w:val="center"/>
        </w:trPr>
        <w:tc>
          <w:tcPr>
            <w:tcW w:w="784" w:type="dxa"/>
          </w:tcPr>
          <w:p w14:paraId="34E241C7"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6702392C"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федерального бюджета</w:t>
            </w:r>
          </w:p>
        </w:tc>
        <w:tc>
          <w:tcPr>
            <w:tcW w:w="889" w:type="dxa"/>
            <w:vMerge/>
          </w:tcPr>
          <w:p w14:paraId="5B582A92"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6065F7D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2E27E1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060B7FDD"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8B1903A" w14:textId="1FF6D4E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2753864" w14:textId="1D5A6ED2"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0234F66A" w14:textId="33F5A986"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44DDEBA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10A6CA9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69B656D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132F915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2E67DE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7F7910E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628B90F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5B2833F3" w14:textId="77777777" w:rsidTr="00173C45">
        <w:trPr>
          <w:jc w:val="center"/>
        </w:trPr>
        <w:tc>
          <w:tcPr>
            <w:tcW w:w="784" w:type="dxa"/>
          </w:tcPr>
          <w:p w14:paraId="63B781A3"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11F5373D"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областного бюджета</w:t>
            </w:r>
          </w:p>
        </w:tc>
        <w:tc>
          <w:tcPr>
            <w:tcW w:w="889" w:type="dxa"/>
            <w:vMerge/>
          </w:tcPr>
          <w:p w14:paraId="0754DDA7"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5DC815E0"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76,00</w:t>
            </w:r>
          </w:p>
        </w:tc>
        <w:tc>
          <w:tcPr>
            <w:tcW w:w="745" w:type="dxa"/>
          </w:tcPr>
          <w:p w14:paraId="5FFC13C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50,30</w:t>
            </w:r>
          </w:p>
        </w:tc>
        <w:tc>
          <w:tcPr>
            <w:tcW w:w="744" w:type="dxa"/>
          </w:tcPr>
          <w:p w14:paraId="648FBE97"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E615804" w14:textId="5B525910"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C4594E1" w14:textId="315A2883"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798F8603" w14:textId="160155CF"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1215152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4DD960F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2768ED5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7F66231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0C5DB05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01435C1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1031A23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126,30</w:t>
            </w:r>
          </w:p>
        </w:tc>
      </w:tr>
      <w:tr w:rsidR="00173C45" w:rsidRPr="009B4FD8" w14:paraId="07ACF47C" w14:textId="77777777" w:rsidTr="00173C45">
        <w:trPr>
          <w:jc w:val="center"/>
        </w:trPr>
        <w:tc>
          <w:tcPr>
            <w:tcW w:w="784" w:type="dxa"/>
          </w:tcPr>
          <w:p w14:paraId="305DEA2D"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vAlign w:val="center"/>
          </w:tcPr>
          <w:p w14:paraId="1DED89EE"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другой источник </w:t>
            </w:r>
            <w:hyperlink w:anchor="P928" w:history="1">
              <w:r w:rsidRPr="009B4FD8">
                <w:rPr>
                  <w:rFonts w:ascii="Times New Roman" w:eastAsia="Times New Roman" w:hAnsi="Times New Roman"/>
                  <w:color w:val="0000FF"/>
                  <w:sz w:val="24"/>
                  <w:szCs w:val="24"/>
                  <w:lang w:eastAsia="ru-RU"/>
                </w:rPr>
                <w:t>&lt;1&gt;</w:t>
              </w:r>
            </w:hyperlink>
          </w:p>
        </w:tc>
        <w:tc>
          <w:tcPr>
            <w:tcW w:w="889" w:type="dxa"/>
            <w:vMerge/>
          </w:tcPr>
          <w:p w14:paraId="3CD1312C"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40584A4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626C28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6801F0D0"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EB50AF1" w14:textId="4BC29A08"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126775B5" w14:textId="039BF8A3"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2D803CBF" w14:textId="246D5BCC"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2BA7356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48B90F0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7E82727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6D6ECAF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4E6CA64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39335E6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02B8D41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3E5A7244" w14:textId="77777777" w:rsidTr="00173C45">
        <w:trPr>
          <w:jc w:val="center"/>
        </w:trPr>
        <w:tc>
          <w:tcPr>
            <w:tcW w:w="784" w:type="dxa"/>
          </w:tcPr>
          <w:p w14:paraId="112BFE23"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tcPr>
          <w:p w14:paraId="5FC13AF4"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Всего</w:t>
            </w:r>
          </w:p>
        </w:tc>
        <w:tc>
          <w:tcPr>
            <w:tcW w:w="889" w:type="dxa"/>
            <w:vMerge/>
          </w:tcPr>
          <w:p w14:paraId="12FF80B7"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6EF9B50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76,00</w:t>
            </w:r>
          </w:p>
        </w:tc>
        <w:tc>
          <w:tcPr>
            <w:tcW w:w="745" w:type="dxa"/>
          </w:tcPr>
          <w:p w14:paraId="7CA2075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50,30</w:t>
            </w:r>
          </w:p>
        </w:tc>
        <w:tc>
          <w:tcPr>
            <w:tcW w:w="744" w:type="dxa"/>
          </w:tcPr>
          <w:p w14:paraId="6F004096"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E1020BA" w14:textId="6B32DCDA"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01E58853" w14:textId="194F84F8"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77BAAC4E" w14:textId="261B5701"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4F71293E"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4348019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3C7113E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59158B4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A8C7D5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6AB0E03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1E97BDD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126,30</w:t>
            </w:r>
          </w:p>
        </w:tc>
      </w:tr>
      <w:tr w:rsidR="009B4FD8" w:rsidRPr="009B4FD8" w14:paraId="54B60997" w14:textId="77777777" w:rsidTr="00173C45">
        <w:trPr>
          <w:jc w:val="center"/>
        </w:trPr>
        <w:tc>
          <w:tcPr>
            <w:tcW w:w="784" w:type="dxa"/>
          </w:tcPr>
          <w:p w14:paraId="2EDE6509"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tcPr>
          <w:p w14:paraId="24D6C4F1"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в т.ч. по годам и по источникам финансирования:</w:t>
            </w:r>
          </w:p>
        </w:tc>
        <w:tc>
          <w:tcPr>
            <w:tcW w:w="889" w:type="dxa"/>
            <w:vMerge/>
          </w:tcPr>
          <w:p w14:paraId="5E4E0DA4"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736E4057"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67A73BCB"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15ADD40F" w14:textId="77777777" w:rsidR="009B4FD8" w:rsidRPr="009B4FD8" w:rsidRDefault="009B4FD8" w:rsidP="009B4FD8">
            <w:pPr>
              <w:widowControl w:val="0"/>
              <w:autoSpaceDE w:val="0"/>
              <w:autoSpaceDN w:val="0"/>
              <w:spacing w:after="0" w:line="240" w:lineRule="auto"/>
              <w:contextualSpacing/>
              <w:jc w:val="center"/>
              <w:rPr>
                <w:rFonts w:ascii="Times New Roman" w:eastAsia="Times New Roman" w:hAnsi="Times New Roman"/>
                <w:sz w:val="24"/>
                <w:szCs w:val="24"/>
                <w:lang w:eastAsia="ru-RU"/>
              </w:rPr>
            </w:pPr>
          </w:p>
        </w:tc>
        <w:tc>
          <w:tcPr>
            <w:tcW w:w="745" w:type="dxa"/>
          </w:tcPr>
          <w:p w14:paraId="29A6774B"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5" w:type="dxa"/>
          </w:tcPr>
          <w:p w14:paraId="192C9043"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803" w:type="dxa"/>
          </w:tcPr>
          <w:p w14:paraId="48ACF9D9" w14:textId="5DAB8C2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04" w:type="dxa"/>
          </w:tcPr>
          <w:p w14:paraId="2EF9CEBA"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27" w:type="dxa"/>
          </w:tcPr>
          <w:p w14:paraId="407C87B1"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78" w:type="dxa"/>
          </w:tcPr>
          <w:p w14:paraId="046E6E24"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67" w:type="dxa"/>
          </w:tcPr>
          <w:p w14:paraId="1B841094"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347CCBC4"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82" w:type="dxa"/>
          </w:tcPr>
          <w:p w14:paraId="32A1FB6A"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973" w:type="dxa"/>
          </w:tcPr>
          <w:p w14:paraId="0B36E9DA" w14:textId="77777777" w:rsidR="009B4FD8" w:rsidRPr="009B4FD8" w:rsidRDefault="009B4FD8" w:rsidP="009B4FD8">
            <w:pPr>
              <w:widowControl w:val="0"/>
              <w:autoSpaceDE w:val="0"/>
              <w:autoSpaceDN w:val="0"/>
              <w:spacing w:after="0" w:line="240" w:lineRule="auto"/>
              <w:contextualSpacing/>
              <w:rPr>
                <w:rFonts w:ascii="Times New Roman" w:eastAsia="Times New Roman" w:hAnsi="Times New Roman"/>
                <w:sz w:val="24"/>
                <w:szCs w:val="24"/>
                <w:lang w:eastAsia="ru-RU"/>
              </w:rPr>
            </w:pPr>
          </w:p>
        </w:tc>
      </w:tr>
      <w:tr w:rsidR="00173C45" w:rsidRPr="009B4FD8" w14:paraId="3EA70DEC" w14:textId="77777777" w:rsidTr="00173C45">
        <w:trPr>
          <w:trHeight w:val="386"/>
          <w:jc w:val="center"/>
        </w:trPr>
        <w:tc>
          <w:tcPr>
            <w:tcW w:w="784" w:type="dxa"/>
          </w:tcPr>
          <w:p w14:paraId="669AC4F0"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tcPr>
          <w:p w14:paraId="5A821848"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бюджет муниципального образования, в т.ч.</w:t>
            </w:r>
          </w:p>
        </w:tc>
        <w:tc>
          <w:tcPr>
            <w:tcW w:w="889" w:type="dxa"/>
            <w:vMerge/>
          </w:tcPr>
          <w:p w14:paraId="4BEA6DFA"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7B89F84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70650D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48587052"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6370A539" w14:textId="6FCF6E9A"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6BD86775" w14:textId="4FF7B8BF"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03D9CB64" w14:textId="5DA70785"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555C676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54F7134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25ACAF71"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6CD3518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01EC5D5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63C5F1F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3BE0EB1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12BA5A93" w14:textId="77777777" w:rsidTr="00173C45">
        <w:trPr>
          <w:trHeight w:val="493"/>
          <w:jc w:val="center"/>
        </w:trPr>
        <w:tc>
          <w:tcPr>
            <w:tcW w:w="784" w:type="dxa"/>
          </w:tcPr>
          <w:p w14:paraId="29CDDE4B"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tcPr>
          <w:p w14:paraId="59D5A8A1"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федерального бюджета</w:t>
            </w:r>
          </w:p>
        </w:tc>
        <w:tc>
          <w:tcPr>
            <w:tcW w:w="889" w:type="dxa"/>
            <w:vMerge/>
          </w:tcPr>
          <w:p w14:paraId="74B309F8"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13925500"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6FD395A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2321DBED"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7B9A540" w14:textId="03D2ECC8"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477477B9" w14:textId="6D776946"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64FED110" w14:textId="6805F42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1EA734F9"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0FA7E5F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372ED0DC"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1A0F595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59E455F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27C3F23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233065B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r w:rsidR="00173C45" w:rsidRPr="009B4FD8" w14:paraId="7DE2DC10" w14:textId="77777777" w:rsidTr="00173C45">
        <w:trPr>
          <w:trHeight w:val="434"/>
          <w:jc w:val="center"/>
        </w:trPr>
        <w:tc>
          <w:tcPr>
            <w:tcW w:w="784" w:type="dxa"/>
          </w:tcPr>
          <w:p w14:paraId="12316504"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tcPr>
          <w:p w14:paraId="0BFCF2FE"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 счет межбюджетных трансфертов из областного бюджета</w:t>
            </w:r>
          </w:p>
        </w:tc>
        <w:tc>
          <w:tcPr>
            <w:tcW w:w="889" w:type="dxa"/>
            <w:vMerge/>
          </w:tcPr>
          <w:p w14:paraId="0202B805"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3D5A3EB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76,00</w:t>
            </w:r>
          </w:p>
        </w:tc>
        <w:tc>
          <w:tcPr>
            <w:tcW w:w="745" w:type="dxa"/>
          </w:tcPr>
          <w:p w14:paraId="4A2463A6"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50,30</w:t>
            </w:r>
          </w:p>
        </w:tc>
        <w:tc>
          <w:tcPr>
            <w:tcW w:w="744" w:type="dxa"/>
          </w:tcPr>
          <w:p w14:paraId="710FA321"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77FD1420" w14:textId="4DD2583F"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60EFB13E" w14:textId="190EA63B"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7FF2224B" w14:textId="5A21E233"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071A9A73"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22A3E35A"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0455C8AB"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69FFFAD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1C472F8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71F7EA18"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4EDC8B8F"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126,30</w:t>
            </w:r>
          </w:p>
        </w:tc>
      </w:tr>
      <w:tr w:rsidR="00173C45" w:rsidRPr="009B4FD8" w14:paraId="2AEACD0C" w14:textId="77777777" w:rsidTr="00173C45">
        <w:trPr>
          <w:jc w:val="center"/>
        </w:trPr>
        <w:tc>
          <w:tcPr>
            <w:tcW w:w="784" w:type="dxa"/>
          </w:tcPr>
          <w:p w14:paraId="03216055"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3253" w:type="dxa"/>
          </w:tcPr>
          <w:p w14:paraId="32793C93"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другой источник </w:t>
            </w:r>
            <w:hyperlink w:anchor="P928" w:history="1">
              <w:r w:rsidRPr="009B4FD8">
                <w:rPr>
                  <w:rFonts w:ascii="Times New Roman" w:eastAsia="Times New Roman" w:hAnsi="Times New Roman"/>
                  <w:color w:val="0000FF"/>
                  <w:sz w:val="24"/>
                  <w:szCs w:val="24"/>
                  <w:lang w:eastAsia="ru-RU"/>
                </w:rPr>
                <w:t>&lt;1&gt;</w:t>
              </w:r>
            </w:hyperlink>
          </w:p>
        </w:tc>
        <w:tc>
          <w:tcPr>
            <w:tcW w:w="889" w:type="dxa"/>
            <w:vMerge/>
          </w:tcPr>
          <w:p w14:paraId="7015A6DF" w14:textId="77777777" w:rsidR="00173C45" w:rsidRPr="009B4FD8" w:rsidRDefault="00173C45" w:rsidP="00173C45">
            <w:pPr>
              <w:widowControl w:val="0"/>
              <w:autoSpaceDE w:val="0"/>
              <w:autoSpaceDN w:val="0"/>
              <w:spacing w:after="0" w:line="240" w:lineRule="auto"/>
              <w:contextualSpacing/>
              <w:rPr>
                <w:rFonts w:ascii="Times New Roman" w:eastAsia="Times New Roman" w:hAnsi="Times New Roman"/>
                <w:sz w:val="24"/>
                <w:szCs w:val="24"/>
                <w:lang w:eastAsia="ru-RU"/>
              </w:rPr>
            </w:pPr>
          </w:p>
        </w:tc>
        <w:tc>
          <w:tcPr>
            <w:tcW w:w="744" w:type="dxa"/>
          </w:tcPr>
          <w:p w14:paraId="09AFB73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3513A82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4" w:type="dxa"/>
          </w:tcPr>
          <w:p w14:paraId="4E266902" w14:textId="77777777" w:rsidR="00173C45" w:rsidRPr="009B4FD8" w:rsidRDefault="00173C45" w:rsidP="00173C45">
            <w:pPr>
              <w:spacing w:after="0" w:line="240" w:lineRule="auto"/>
              <w:contextualSpacing/>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0CA8BC13" w14:textId="19904D71"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45" w:type="dxa"/>
          </w:tcPr>
          <w:p w14:paraId="5CE3E861" w14:textId="620BEC64"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803" w:type="dxa"/>
          </w:tcPr>
          <w:p w14:paraId="32975C33" w14:textId="666F74E2"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04" w:type="dxa"/>
          </w:tcPr>
          <w:p w14:paraId="73B8EEA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27" w:type="dxa"/>
          </w:tcPr>
          <w:p w14:paraId="18A7C27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78" w:type="dxa"/>
          </w:tcPr>
          <w:p w14:paraId="76DB8A85"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67" w:type="dxa"/>
          </w:tcPr>
          <w:p w14:paraId="5F5DFADD"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336DD58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782" w:type="dxa"/>
          </w:tcPr>
          <w:p w14:paraId="17A4EBA4"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c>
          <w:tcPr>
            <w:tcW w:w="973" w:type="dxa"/>
          </w:tcPr>
          <w:p w14:paraId="2CF0BF62" w14:textId="77777777" w:rsidR="00173C45" w:rsidRPr="009B4FD8" w:rsidRDefault="00173C45" w:rsidP="00173C45">
            <w:pPr>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0,0</w:t>
            </w:r>
          </w:p>
        </w:tc>
      </w:tr>
    </w:tbl>
    <w:p w14:paraId="0CC912EA" w14:textId="77777777" w:rsidR="009B4FD8" w:rsidRPr="009B4FD8" w:rsidRDefault="009B4FD8" w:rsidP="009B4FD8">
      <w:pPr>
        <w:autoSpaceDE w:val="0"/>
        <w:autoSpaceDN w:val="0"/>
        <w:adjustRightInd w:val="0"/>
        <w:spacing w:after="0" w:line="240" w:lineRule="auto"/>
        <w:jc w:val="center"/>
        <w:rPr>
          <w:rFonts w:ascii="Times New Roman" w:eastAsia="Times New Roman" w:hAnsi="Times New Roman"/>
          <w:b/>
          <w:bCs/>
          <w:sz w:val="28"/>
          <w:szCs w:val="26"/>
          <w:lang w:eastAsia="ru-RU"/>
        </w:rPr>
      </w:pPr>
    </w:p>
    <w:p w14:paraId="18E74E69" w14:textId="77777777" w:rsidR="009B4FD8" w:rsidRPr="009B4FD8" w:rsidRDefault="009B4FD8" w:rsidP="009B4FD8">
      <w:pPr>
        <w:autoSpaceDE w:val="0"/>
        <w:autoSpaceDN w:val="0"/>
        <w:adjustRightInd w:val="0"/>
        <w:spacing w:after="0" w:line="240" w:lineRule="auto"/>
        <w:jc w:val="center"/>
        <w:rPr>
          <w:rFonts w:ascii="Times New Roman" w:eastAsia="Times New Roman" w:hAnsi="Times New Roman"/>
          <w:b/>
          <w:bCs/>
          <w:sz w:val="26"/>
          <w:szCs w:val="26"/>
          <w:lang w:eastAsia="ru-RU"/>
        </w:rPr>
      </w:pPr>
    </w:p>
    <w:p w14:paraId="7CB7DCD8" w14:textId="7E7892B0" w:rsidR="00173C45" w:rsidRDefault="00173C4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575F818B" w14:textId="504B089E" w:rsidR="00173C45" w:rsidRPr="009B4FD8" w:rsidRDefault="00173C45" w:rsidP="00173C45">
      <w:pPr>
        <w:widowControl w:val="0"/>
        <w:autoSpaceDE w:val="0"/>
        <w:autoSpaceDN w:val="0"/>
        <w:spacing w:after="0" w:line="240" w:lineRule="auto"/>
        <w:jc w:val="right"/>
        <w:outlineLvl w:val="1"/>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lastRenderedPageBreak/>
        <w:t xml:space="preserve">Приложение № </w:t>
      </w:r>
      <w:r>
        <w:rPr>
          <w:rFonts w:ascii="Times New Roman" w:eastAsia="Times New Roman" w:hAnsi="Times New Roman"/>
          <w:sz w:val="28"/>
          <w:szCs w:val="24"/>
          <w:lang w:eastAsia="ru-RU"/>
        </w:rPr>
        <w:t>3</w:t>
      </w:r>
    </w:p>
    <w:p w14:paraId="05F9A33E" w14:textId="77777777" w:rsidR="00173C45" w:rsidRPr="009B4FD8" w:rsidRDefault="00173C45" w:rsidP="00173C45">
      <w:pPr>
        <w:widowControl w:val="0"/>
        <w:autoSpaceDE w:val="0"/>
        <w:autoSpaceDN w:val="0"/>
        <w:spacing w:after="0" w:line="240" w:lineRule="auto"/>
        <w:jc w:val="right"/>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 xml:space="preserve">к муниципальной подпрограмме </w:t>
      </w:r>
    </w:p>
    <w:p w14:paraId="54F82AA8" w14:textId="77777777" w:rsidR="00173C45" w:rsidRPr="009B4FD8" w:rsidRDefault="00173C45" w:rsidP="00173C45">
      <w:pPr>
        <w:widowControl w:val="0"/>
        <w:autoSpaceDE w:val="0"/>
        <w:autoSpaceDN w:val="0"/>
        <w:spacing w:after="0" w:line="240" w:lineRule="auto"/>
        <w:jc w:val="right"/>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«Демографическое развитие ЗАТО Первомайский»</w:t>
      </w:r>
    </w:p>
    <w:p w14:paraId="4F896485" w14:textId="77777777" w:rsidR="00173C45" w:rsidRPr="009B4FD8" w:rsidRDefault="00173C45" w:rsidP="00173C45">
      <w:pPr>
        <w:widowControl w:val="0"/>
        <w:autoSpaceDE w:val="0"/>
        <w:autoSpaceDN w:val="0"/>
        <w:spacing w:after="0" w:line="240" w:lineRule="auto"/>
        <w:jc w:val="right"/>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на 2020-202</w:t>
      </w:r>
      <w:r>
        <w:rPr>
          <w:rFonts w:ascii="Times New Roman" w:eastAsia="Times New Roman" w:hAnsi="Times New Roman"/>
          <w:sz w:val="28"/>
          <w:szCs w:val="24"/>
          <w:lang w:eastAsia="ru-RU"/>
        </w:rPr>
        <w:t>7</w:t>
      </w:r>
      <w:r w:rsidRPr="009B4FD8">
        <w:rPr>
          <w:rFonts w:ascii="Times New Roman" w:eastAsia="Times New Roman" w:hAnsi="Times New Roman"/>
          <w:sz w:val="28"/>
          <w:szCs w:val="24"/>
          <w:lang w:eastAsia="ru-RU"/>
        </w:rPr>
        <w:t xml:space="preserve"> годы</w:t>
      </w:r>
    </w:p>
    <w:p w14:paraId="2EEB6941" w14:textId="77777777" w:rsidR="00173C45" w:rsidRDefault="00173C45" w:rsidP="009B4FD8">
      <w:pPr>
        <w:widowControl w:val="0"/>
        <w:autoSpaceDE w:val="0"/>
        <w:autoSpaceDN w:val="0"/>
        <w:spacing w:after="0" w:line="240" w:lineRule="auto"/>
        <w:jc w:val="center"/>
        <w:rPr>
          <w:rFonts w:ascii="Times New Roman" w:eastAsia="Times New Roman" w:hAnsi="Times New Roman"/>
          <w:sz w:val="28"/>
          <w:szCs w:val="24"/>
          <w:lang w:eastAsia="ru-RU"/>
        </w:rPr>
      </w:pPr>
    </w:p>
    <w:p w14:paraId="27ADE8E7" w14:textId="272B451D" w:rsidR="009B4FD8" w:rsidRPr="009B4FD8" w:rsidRDefault="009B4FD8" w:rsidP="009B4FD8">
      <w:pPr>
        <w:widowControl w:val="0"/>
        <w:autoSpaceDE w:val="0"/>
        <w:autoSpaceDN w:val="0"/>
        <w:spacing w:after="0" w:line="240" w:lineRule="auto"/>
        <w:jc w:val="center"/>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ПЕРЕЧЕНЬ</w:t>
      </w:r>
    </w:p>
    <w:p w14:paraId="55CC9CB1"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непосредственных показателей эффективности реализации</w:t>
      </w:r>
    </w:p>
    <w:p w14:paraId="25A403AD" w14:textId="77777777" w:rsidR="009B4FD8" w:rsidRPr="009B4FD8" w:rsidRDefault="009B4FD8" w:rsidP="009B4FD8">
      <w:pPr>
        <w:widowControl w:val="0"/>
        <w:autoSpaceDE w:val="0"/>
        <w:autoSpaceDN w:val="0"/>
        <w:spacing w:after="0" w:line="240" w:lineRule="auto"/>
        <w:jc w:val="center"/>
        <w:rPr>
          <w:rFonts w:ascii="Times New Roman" w:eastAsia="Times New Roman" w:hAnsi="Times New Roman"/>
          <w:sz w:val="28"/>
          <w:szCs w:val="24"/>
          <w:lang w:eastAsia="ru-RU"/>
        </w:rPr>
      </w:pPr>
      <w:r w:rsidRPr="009B4FD8">
        <w:rPr>
          <w:rFonts w:ascii="Times New Roman" w:eastAsia="Times New Roman" w:hAnsi="Times New Roman"/>
          <w:sz w:val="28"/>
          <w:szCs w:val="24"/>
          <w:lang w:eastAsia="ru-RU"/>
        </w:rPr>
        <w:t>мероприятий муниципальной подпрограммы</w:t>
      </w:r>
    </w:p>
    <w:p w14:paraId="202DC15E" w14:textId="131E7E36" w:rsidR="009B4FD8" w:rsidRPr="009B4FD8" w:rsidRDefault="009B4FD8" w:rsidP="009B4FD8">
      <w:pPr>
        <w:autoSpaceDE w:val="0"/>
        <w:autoSpaceDN w:val="0"/>
        <w:adjustRightInd w:val="0"/>
        <w:spacing w:after="0" w:line="240" w:lineRule="auto"/>
        <w:jc w:val="center"/>
        <w:rPr>
          <w:rFonts w:ascii="Times New Roman" w:eastAsia="Times New Roman" w:hAnsi="Times New Roman"/>
          <w:b/>
          <w:bCs/>
          <w:sz w:val="28"/>
          <w:szCs w:val="26"/>
          <w:lang w:eastAsia="ru-RU"/>
        </w:rPr>
      </w:pPr>
      <w:r w:rsidRPr="009B4FD8">
        <w:rPr>
          <w:rFonts w:ascii="Times New Roman" w:eastAsia="Times New Roman" w:hAnsi="Times New Roman"/>
          <w:b/>
          <w:bCs/>
          <w:sz w:val="28"/>
          <w:szCs w:val="26"/>
          <w:lang w:eastAsia="ru-RU"/>
        </w:rPr>
        <w:t>«Демографическое развитие ЗАТО Первомайский» на 2020-202</w:t>
      </w:r>
      <w:r w:rsidR="00524A33">
        <w:rPr>
          <w:rFonts w:ascii="Times New Roman" w:eastAsia="Times New Roman" w:hAnsi="Times New Roman"/>
          <w:b/>
          <w:bCs/>
          <w:sz w:val="28"/>
          <w:szCs w:val="26"/>
          <w:lang w:eastAsia="ru-RU"/>
        </w:rPr>
        <w:t>7</w:t>
      </w:r>
      <w:r w:rsidRPr="009B4FD8">
        <w:rPr>
          <w:rFonts w:ascii="Times New Roman" w:eastAsia="Times New Roman" w:hAnsi="Times New Roman"/>
          <w:b/>
          <w:bCs/>
          <w:sz w:val="28"/>
          <w:szCs w:val="26"/>
          <w:lang w:eastAsia="ru-RU"/>
        </w:rPr>
        <w:t xml:space="preserve"> годы</w:t>
      </w:r>
    </w:p>
    <w:p w14:paraId="65A5A364" w14:textId="77777777" w:rsidR="009B4FD8" w:rsidRPr="009B4FD8" w:rsidRDefault="009B4FD8" w:rsidP="009B4FD8">
      <w:pPr>
        <w:autoSpaceDE w:val="0"/>
        <w:autoSpaceDN w:val="0"/>
        <w:adjustRightInd w:val="0"/>
        <w:spacing w:after="0" w:line="240" w:lineRule="auto"/>
        <w:jc w:val="center"/>
        <w:rPr>
          <w:rFonts w:ascii="Times New Roman" w:eastAsia="Times New Roman" w:hAnsi="Times New Roman"/>
          <w:b/>
          <w:bCs/>
          <w:sz w:val="28"/>
          <w:szCs w:val="26"/>
          <w:lang w:eastAsia="ru-RU"/>
        </w:rPr>
      </w:pPr>
    </w:p>
    <w:tbl>
      <w:tblPr>
        <w:tblW w:w="15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28" w:type="dxa"/>
          <w:bottom w:w="102" w:type="dxa"/>
          <w:right w:w="28" w:type="dxa"/>
        </w:tblCellMar>
        <w:tblLook w:val="04A0" w:firstRow="1" w:lastRow="0" w:firstColumn="1" w:lastColumn="0" w:noHBand="0" w:noVBand="1"/>
      </w:tblPr>
      <w:tblGrid>
        <w:gridCol w:w="589"/>
        <w:gridCol w:w="2453"/>
        <w:gridCol w:w="1312"/>
        <w:gridCol w:w="990"/>
        <w:gridCol w:w="729"/>
        <w:gridCol w:w="732"/>
        <w:gridCol w:w="734"/>
        <w:gridCol w:w="731"/>
        <w:gridCol w:w="733"/>
        <w:gridCol w:w="783"/>
        <w:gridCol w:w="851"/>
        <w:gridCol w:w="852"/>
        <w:gridCol w:w="910"/>
        <w:gridCol w:w="744"/>
        <w:gridCol w:w="10"/>
        <w:gridCol w:w="806"/>
        <w:gridCol w:w="1311"/>
      </w:tblGrid>
      <w:tr w:rsidR="00173C45" w:rsidRPr="009B4FD8" w14:paraId="1DB95C04" w14:textId="77777777" w:rsidTr="00524A33">
        <w:trPr>
          <w:jc w:val="center"/>
        </w:trPr>
        <w:tc>
          <w:tcPr>
            <w:tcW w:w="589" w:type="dxa"/>
            <w:vMerge w:val="restart"/>
            <w:vAlign w:val="center"/>
          </w:tcPr>
          <w:p w14:paraId="1E7A1A0F" w14:textId="77777777"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N п/п</w:t>
            </w:r>
          </w:p>
        </w:tc>
        <w:tc>
          <w:tcPr>
            <w:tcW w:w="2453" w:type="dxa"/>
            <w:vMerge w:val="restart"/>
            <w:vAlign w:val="center"/>
          </w:tcPr>
          <w:p w14:paraId="4D46660C" w14:textId="77777777"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Наименование подпрограммы/задачи/мероприятия</w:t>
            </w:r>
          </w:p>
        </w:tc>
        <w:tc>
          <w:tcPr>
            <w:tcW w:w="1312" w:type="dxa"/>
            <w:vMerge w:val="restart"/>
            <w:vAlign w:val="center"/>
          </w:tcPr>
          <w:p w14:paraId="20C5C7D5" w14:textId="77777777"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Наименование показателя </w:t>
            </w:r>
            <w:hyperlink w:anchor="P1084" w:history="1">
              <w:r w:rsidRPr="009B4FD8">
                <w:rPr>
                  <w:rFonts w:ascii="Times New Roman" w:eastAsia="Times New Roman" w:hAnsi="Times New Roman"/>
                  <w:color w:val="0000FF"/>
                  <w:sz w:val="24"/>
                  <w:szCs w:val="24"/>
                  <w:lang w:eastAsia="ru-RU"/>
                </w:rPr>
                <w:t>&lt;1&gt;</w:t>
              </w:r>
            </w:hyperlink>
          </w:p>
        </w:tc>
        <w:tc>
          <w:tcPr>
            <w:tcW w:w="990" w:type="dxa"/>
            <w:vMerge w:val="restart"/>
            <w:vAlign w:val="center"/>
          </w:tcPr>
          <w:p w14:paraId="5E8FF850" w14:textId="77777777"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Единица измерения</w:t>
            </w:r>
          </w:p>
        </w:tc>
        <w:tc>
          <w:tcPr>
            <w:tcW w:w="8615" w:type="dxa"/>
            <w:gridSpan w:val="12"/>
          </w:tcPr>
          <w:p w14:paraId="54360F45" w14:textId="14111661"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Значение показателя в соответствующем году реализации мероприятия</w:t>
            </w:r>
          </w:p>
        </w:tc>
        <w:tc>
          <w:tcPr>
            <w:tcW w:w="1311" w:type="dxa"/>
          </w:tcPr>
          <w:p w14:paraId="38F4ADB9" w14:textId="77777777"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Источник получения информации </w:t>
            </w:r>
            <w:hyperlink w:anchor="P1087" w:history="1">
              <w:r w:rsidRPr="009B4FD8">
                <w:rPr>
                  <w:rFonts w:ascii="Times New Roman" w:eastAsia="Times New Roman" w:hAnsi="Times New Roman"/>
                  <w:color w:val="0000FF"/>
                  <w:sz w:val="24"/>
                  <w:szCs w:val="24"/>
                  <w:lang w:eastAsia="ru-RU"/>
                </w:rPr>
                <w:t>&lt;4&gt;</w:t>
              </w:r>
            </w:hyperlink>
          </w:p>
        </w:tc>
      </w:tr>
      <w:tr w:rsidR="00524A33" w:rsidRPr="009B4FD8" w14:paraId="3DD518F4" w14:textId="77777777" w:rsidTr="00524A33">
        <w:trPr>
          <w:jc w:val="center"/>
        </w:trPr>
        <w:tc>
          <w:tcPr>
            <w:tcW w:w="589" w:type="dxa"/>
            <w:vMerge/>
          </w:tcPr>
          <w:p w14:paraId="6B0BB5B4"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c>
          <w:tcPr>
            <w:tcW w:w="2453" w:type="dxa"/>
            <w:vMerge/>
          </w:tcPr>
          <w:p w14:paraId="3B46B9B2"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c>
          <w:tcPr>
            <w:tcW w:w="1312" w:type="dxa"/>
            <w:vMerge/>
          </w:tcPr>
          <w:p w14:paraId="234EAC85"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c>
          <w:tcPr>
            <w:tcW w:w="990" w:type="dxa"/>
            <w:vMerge/>
          </w:tcPr>
          <w:p w14:paraId="1C3D2F67"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c>
          <w:tcPr>
            <w:tcW w:w="729" w:type="dxa"/>
            <w:vMerge w:val="restart"/>
            <w:vAlign w:val="center"/>
          </w:tcPr>
          <w:p w14:paraId="72504806" w14:textId="77777777" w:rsidR="00524A33" w:rsidRPr="009B4FD8" w:rsidRDefault="00524A33" w:rsidP="00173C45">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2020</w:t>
            </w:r>
          </w:p>
        </w:tc>
        <w:tc>
          <w:tcPr>
            <w:tcW w:w="732" w:type="dxa"/>
            <w:vMerge w:val="restart"/>
            <w:vAlign w:val="center"/>
          </w:tcPr>
          <w:p w14:paraId="3C040837" w14:textId="2F9715B1" w:rsidR="00524A33" w:rsidRPr="009B4FD8" w:rsidRDefault="00524A33" w:rsidP="00173C45">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2021</w:t>
            </w:r>
          </w:p>
        </w:tc>
        <w:tc>
          <w:tcPr>
            <w:tcW w:w="734" w:type="dxa"/>
            <w:vMerge w:val="restart"/>
            <w:vAlign w:val="center"/>
          </w:tcPr>
          <w:p w14:paraId="01BC0225" w14:textId="77777777" w:rsidR="00524A33" w:rsidRPr="009B4FD8" w:rsidRDefault="00524A33" w:rsidP="00173C45">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2022</w:t>
            </w:r>
          </w:p>
        </w:tc>
        <w:tc>
          <w:tcPr>
            <w:tcW w:w="731" w:type="dxa"/>
            <w:vMerge w:val="restart"/>
            <w:vAlign w:val="center"/>
          </w:tcPr>
          <w:p w14:paraId="116E7645" w14:textId="365126B9" w:rsidR="00524A33" w:rsidRPr="009B4FD8"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2024</w:t>
            </w:r>
          </w:p>
        </w:tc>
        <w:tc>
          <w:tcPr>
            <w:tcW w:w="733" w:type="dxa"/>
            <w:vMerge w:val="restart"/>
            <w:vAlign w:val="center"/>
          </w:tcPr>
          <w:p w14:paraId="55E3CFB4" w14:textId="3EBE749D" w:rsidR="00524A33" w:rsidRPr="009B4FD8"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2025</w:t>
            </w:r>
          </w:p>
        </w:tc>
        <w:tc>
          <w:tcPr>
            <w:tcW w:w="3396" w:type="dxa"/>
            <w:gridSpan w:val="4"/>
            <w:vAlign w:val="center"/>
          </w:tcPr>
          <w:p w14:paraId="24AB08F4" w14:textId="4FBC439E"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w:t>
            </w:r>
            <w:r>
              <w:rPr>
                <w:rFonts w:ascii="Times New Roman" w:eastAsia="Times New Roman" w:hAnsi="Times New Roman"/>
                <w:sz w:val="24"/>
                <w:szCs w:val="24"/>
                <w:lang w:eastAsia="ru-RU"/>
              </w:rPr>
              <w:t>5</w:t>
            </w:r>
          </w:p>
        </w:tc>
        <w:tc>
          <w:tcPr>
            <w:tcW w:w="754" w:type="dxa"/>
            <w:gridSpan w:val="2"/>
            <w:vAlign w:val="center"/>
          </w:tcPr>
          <w:p w14:paraId="5083455E" w14:textId="4839FDE7"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p>
        </w:tc>
        <w:tc>
          <w:tcPr>
            <w:tcW w:w="806" w:type="dxa"/>
            <w:vAlign w:val="center"/>
          </w:tcPr>
          <w:p w14:paraId="570917FD" w14:textId="4D8E393A"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202</w:t>
            </w:r>
            <w:r>
              <w:rPr>
                <w:rFonts w:ascii="Times New Roman" w:eastAsia="Times New Roman" w:hAnsi="Times New Roman"/>
                <w:sz w:val="24"/>
                <w:szCs w:val="24"/>
                <w:lang w:eastAsia="ru-RU"/>
              </w:rPr>
              <w:t>7</w:t>
            </w:r>
          </w:p>
        </w:tc>
        <w:tc>
          <w:tcPr>
            <w:tcW w:w="1311" w:type="dxa"/>
          </w:tcPr>
          <w:p w14:paraId="12EA33E2"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r>
      <w:tr w:rsidR="00524A33" w:rsidRPr="009B4FD8" w14:paraId="71D3D886" w14:textId="77777777" w:rsidTr="00524A33">
        <w:trPr>
          <w:jc w:val="center"/>
        </w:trPr>
        <w:tc>
          <w:tcPr>
            <w:tcW w:w="589" w:type="dxa"/>
            <w:vMerge/>
          </w:tcPr>
          <w:p w14:paraId="332B16CB"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c>
          <w:tcPr>
            <w:tcW w:w="2453" w:type="dxa"/>
            <w:vMerge/>
          </w:tcPr>
          <w:p w14:paraId="17162E88"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c>
          <w:tcPr>
            <w:tcW w:w="1312" w:type="dxa"/>
            <w:vMerge/>
          </w:tcPr>
          <w:p w14:paraId="4903E781"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c>
          <w:tcPr>
            <w:tcW w:w="990" w:type="dxa"/>
            <w:vMerge/>
          </w:tcPr>
          <w:p w14:paraId="35D5205F"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c>
          <w:tcPr>
            <w:tcW w:w="729" w:type="dxa"/>
            <w:vMerge/>
          </w:tcPr>
          <w:p w14:paraId="4C47B48D" w14:textId="77777777"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2" w:type="dxa"/>
            <w:vMerge/>
          </w:tcPr>
          <w:p w14:paraId="75E66F78" w14:textId="77777777"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4" w:type="dxa"/>
            <w:vMerge/>
          </w:tcPr>
          <w:p w14:paraId="244F3E2A" w14:textId="77777777"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1" w:type="dxa"/>
            <w:vMerge/>
          </w:tcPr>
          <w:p w14:paraId="230902DD" w14:textId="77777777"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3" w:type="dxa"/>
            <w:vMerge/>
          </w:tcPr>
          <w:p w14:paraId="717903A6" w14:textId="77777777"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83" w:type="dxa"/>
            <w:vAlign w:val="center"/>
          </w:tcPr>
          <w:p w14:paraId="0F109692" w14:textId="1FA3FEF7"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I кв.</w:t>
            </w:r>
          </w:p>
        </w:tc>
        <w:tc>
          <w:tcPr>
            <w:tcW w:w="851" w:type="dxa"/>
            <w:vAlign w:val="center"/>
          </w:tcPr>
          <w:p w14:paraId="0A6D1331" w14:textId="77777777"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II кв.</w:t>
            </w:r>
          </w:p>
        </w:tc>
        <w:tc>
          <w:tcPr>
            <w:tcW w:w="852" w:type="dxa"/>
            <w:vAlign w:val="center"/>
          </w:tcPr>
          <w:p w14:paraId="15860277" w14:textId="77777777"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III кв.</w:t>
            </w:r>
          </w:p>
        </w:tc>
        <w:tc>
          <w:tcPr>
            <w:tcW w:w="910" w:type="dxa"/>
            <w:vAlign w:val="center"/>
          </w:tcPr>
          <w:p w14:paraId="51194388" w14:textId="77777777" w:rsidR="00524A33" w:rsidRPr="009B4FD8" w:rsidRDefault="00524A33"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IV кв.</w:t>
            </w:r>
          </w:p>
        </w:tc>
        <w:tc>
          <w:tcPr>
            <w:tcW w:w="744" w:type="dxa"/>
          </w:tcPr>
          <w:p w14:paraId="51408A01"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c>
          <w:tcPr>
            <w:tcW w:w="816" w:type="dxa"/>
            <w:gridSpan w:val="2"/>
          </w:tcPr>
          <w:p w14:paraId="33FB1AC9"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c>
          <w:tcPr>
            <w:tcW w:w="1311" w:type="dxa"/>
          </w:tcPr>
          <w:p w14:paraId="433F635E" w14:textId="77777777" w:rsidR="00524A33" w:rsidRPr="009B4FD8" w:rsidRDefault="00524A33" w:rsidP="009B4FD8">
            <w:pPr>
              <w:spacing w:after="160" w:line="259" w:lineRule="auto"/>
              <w:rPr>
                <w:rFonts w:ascii="Times New Roman" w:eastAsia="Times New Roman" w:hAnsi="Times New Roman"/>
                <w:sz w:val="24"/>
                <w:szCs w:val="24"/>
                <w:lang w:eastAsia="ru-RU"/>
              </w:rPr>
            </w:pPr>
          </w:p>
        </w:tc>
      </w:tr>
      <w:tr w:rsidR="00524A33" w:rsidRPr="009B4FD8" w14:paraId="55B5DB61" w14:textId="77777777" w:rsidTr="00524A33">
        <w:trPr>
          <w:jc w:val="center"/>
        </w:trPr>
        <w:tc>
          <w:tcPr>
            <w:tcW w:w="589" w:type="dxa"/>
            <w:vMerge/>
          </w:tcPr>
          <w:p w14:paraId="6726828A" w14:textId="77777777" w:rsidR="00173C45" w:rsidRPr="009B4FD8" w:rsidRDefault="00173C45" w:rsidP="009B4FD8">
            <w:pPr>
              <w:spacing w:after="160" w:line="259" w:lineRule="auto"/>
              <w:rPr>
                <w:rFonts w:ascii="Times New Roman" w:eastAsia="Times New Roman" w:hAnsi="Times New Roman"/>
                <w:sz w:val="24"/>
                <w:szCs w:val="24"/>
                <w:lang w:eastAsia="ru-RU"/>
              </w:rPr>
            </w:pPr>
          </w:p>
        </w:tc>
        <w:tc>
          <w:tcPr>
            <w:tcW w:w="2453" w:type="dxa"/>
            <w:vMerge/>
          </w:tcPr>
          <w:p w14:paraId="4B6ADDB2" w14:textId="77777777" w:rsidR="00173C45" w:rsidRPr="009B4FD8" w:rsidRDefault="00173C45" w:rsidP="009B4FD8">
            <w:pPr>
              <w:spacing w:after="160" w:line="259" w:lineRule="auto"/>
              <w:rPr>
                <w:rFonts w:ascii="Times New Roman" w:eastAsia="Times New Roman" w:hAnsi="Times New Roman"/>
                <w:sz w:val="24"/>
                <w:szCs w:val="24"/>
                <w:lang w:eastAsia="ru-RU"/>
              </w:rPr>
            </w:pPr>
          </w:p>
        </w:tc>
        <w:tc>
          <w:tcPr>
            <w:tcW w:w="1312" w:type="dxa"/>
            <w:vMerge/>
          </w:tcPr>
          <w:p w14:paraId="5DC7CF47" w14:textId="77777777" w:rsidR="00173C45" w:rsidRPr="009B4FD8" w:rsidRDefault="00173C45" w:rsidP="009B4FD8">
            <w:pPr>
              <w:spacing w:after="160" w:line="259" w:lineRule="auto"/>
              <w:rPr>
                <w:rFonts w:ascii="Times New Roman" w:eastAsia="Times New Roman" w:hAnsi="Times New Roman"/>
                <w:sz w:val="24"/>
                <w:szCs w:val="24"/>
                <w:lang w:eastAsia="ru-RU"/>
              </w:rPr>
            </w:pPr>
          </w:p>
        </w:tc>
        <w:tc>
          <w:tcPr>
            <w:tcW w:w="990" w:type="dxa"/>
            <w:vMerge/>
          </w:tcPr>
          <w:p w14:paraId="5567B9EC" w14:textId="77777777" w:rsidR="00173C45" w:rsidRPr="009B4FD8" w:rsidRDefault="00173C45" w:rsidP="009B4FD8">
            <w:pPr>
              <w:spacing w:after="160" w:line="259" w:lineRule="auto"/>
              <w:rPr>
                <w:rFonts w:ascii="Times New Roman" w:eastAsia="Times New Roman" w:hAnsi="Times New Roman"/>
                <w:sz w:val="24"/>
                <w:szCs w:val="24"/>
                <w:lang w:eastAsia="ru-RU"/>
              </w:rPr>
            </w:pPr>
          </w:p>
        </w:tc>
        <w:tc>
          <w:tcPr>
            <w:tcW w:w="729" w:type="dxa"/>
          </w:tcPr>
          <w:p w14:paraId="0A96C46C" w14:textId="77777777"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Факт</w:t>
            </w:r>
          </w:p>
        </w:tc>
        <w:tc>
          <w:tcPr>
            <w:tcW w:w="732" w:type="dxa"/>
          </w:tcPr>
          <w:p w14:paraId="54FA23BF" w14:textId="2F48D882"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Факт</w:t>
            </w:r>
          </w:p>
        </w:tc>
        <w:tc>
          <w:tcPr>
            <w:tcW w:w="734" w:type="dxa"/>
          </w:tcPr>
          <w:p w14:paraId="0754787E" w14:textId="26CC5045"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Факт</w:t>
            </w:r>
          </w:p>
        </w:tc>
        <w:tc>
          <w:tcPr>
            <w:tcW w:w="731" w:type="dxa"/>
          </w:tcPr>
          <w:p w14:paraId="6F643DDF" w14:textId="5BFEB591"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Факт</w:t>
            </w:r>
          </w:p>
        </w:tc>
        <w:tc>
          <w:tcPr>
            <w:tcW w:w="733" w:type="dxa"/>
          </w:tcPr>
          <w:p w14:paraId="3FF60F16" w14:textId="07E79BAA"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Факт</w:t>
            </w:r>
          </w:p>
        </w:tc>
        <w:tc>
          <w:tcPr>
            <w:tcW w:w="3396" w:type="dxa"/>
            <w:gridSpan w:val="4"/>
            <w:vAlign w:val="center"/>
          </w:tcPr>
          <w:p w14:paraId="4E9F2083" w14:textId="4A8DE0CE"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Оценка</w:t>
            </w:r>
          </w:p>
        </w:tc>
        <w:tc>
          <w:tcPr>
            <w:tcW w:w="1560" w:type="dxa"/>
            <w:gridSpan w:val="3"/>
            <w:vAlign w:val="center"/>
          </w:tcPr>
          <w:p w14:paraId="49AF17E8" w14:textId="77777777" w:rsidR="00173C45" w:rsidRPr="009B4FD8" w:rsidRDefault="00173C45" w:rsidP="009B4FD8">
            <w:pPr>
              <w:widowControl w:val="0"/>
              <w:autoSpaceDE w:val="0"/>
              <w:autoSpaceDN w:val="0"/>
              <w:spacing w:after="0" w:line="240" w:lineRule="auto"/>
              <w:jc w:val="center"/>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План</w:t>
            </w:r>
          </w:p>
        </w:tc>
        <w:tc>
          <w:tcPr>
            <w:tcW w:w="1311" w:type="dxa"/>
          </w:tcPr>
          <w:p w14:paraId="5D3502B6" w14:textId="77777777" w:rsidR="00173C45" w:rsidRPr="009B4FD8" w:rsidRDefault="00173C45" w:rsidP="009B4FD8">
            <w:pPr>
              <w:spacing w:after="160" w:line="259" w:lineRule="auto"/>
              <w:rPr>
                <w:rFonts w:ascii="Times New Roman" w:eastAsia="Times New Roman" w:hAnsi="Times New Roman"/>
                <w:sz w:val="24"/>
                <w:szCs w:val="24"/>
                <w:lang w:eastAsia="ru-RU"/>
              </w:rPr>
            </w:pPr>
          </w:p>
        </w:tc>
      </w:tr>
      <w:tr w:rsidR="00524A33" w:rsidRPr="009B4FD8" w14:paraId="6AAE9682" w14:textId="77777777" w:rsidTr="00524A33">
        <w:trPr>
          <w:jc w:val="center"/>
        </w:trPr>
        <w:tc>
          <w:tcPr>
            <w:tcW w:w="589" w:type="dxa"/>
          </w:tcPr>
          <w:p w14:paraId="3CADFB38"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w:t>
            </w:r>
          </w:p>
        </w:tc>
        <w:tc>
          <w:tcPr>
            <w:tcW w:w="2453" w:type="dxa"/>
          </w:tcPr>
          <w:p w14:paraId="798B6B28" w14:textId="229DDE19"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Подпрограмма 1 </w:t>
            </w:r>
            <w:r w:rsidRPr="009B4FD8">
              <w:rPr>
                <w:rFonts w:ascii="Times New Roman" w:eastAsia="Times New Roman" w:hAnsi="Times New Roman"/>
                <w:sz w:val="24"/>
                <w:szCs w:val="26"/>
                <w:lang w:eastAsia="ru-RU"/>
              </w:rPr>
              <w:t>«Демографическое развитие ЗАТО Первомайский» на 2020-202</w:t>
            </w:r>
            <w:r>
              <w:rPr>
                <w:rFonts w:ascii="Times New Roman" w:eastAsia="Times New Roman" w:hAnsi="Times New Roman"/>
                <w:sz w:val="24"/>
                <w:szCs w:val="26"/>
                <w:lang w:eastAsia="ru-RU"/>
              </w:rPr>
              <w:t>7</w:t>
            </w:r>
            <w:r w:rsidRPr="009B4FD8">
              <w:rPr>
                <w:rFonts w:ascii="Times New Roman" w:eastAsia="Times New Roman" w:hAnsi="Times New Roman"/>
                <w:sz w:val="24"/>
                <w:szCs w:val="26"/>
                <w:lang w:eastAsia="ru-RU"/>
              </w:rPr>
              <w:t xml:space="preserve"> годы</w:t>
            </w:r>
          </w:p>
        </w:tc>
        <w:tc>
          <w:tcPr>
            <w:tcW w:w="1312" w:type="dxa"/>
          </w:tcPr>
          <w:p w14:paraId="749AD93C"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990" w:type="dxa"/>
          </w:tcPr>
          <w:p w14:paraId="738CCECD"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29" w:type="dxa"/>
          </w:tcPr>
          <w:p w14:paraId="7BE67FFC"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2" w:type="dxa"/>
          </w:tcPr>
          <w:p w14:paraId="54C8EDF1"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4" w:type="dxa"/>
          </w:tcPr>
          <w:p w14:paraId="3B5D191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1" w:type="dxa"/>
          </w:tcPr>
          <w:p w14:paraId="54A880BB"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3" w:type="dxa"/>
          </w:tcPr>
          <w:p w14:paraId="6523B3B3"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83" w:type="dxa"/>
          </w:tcPr>
          <w:p w14:paraId="7D980EFF" w14:textId="5DAD8712"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51" w:type="dxa"/>
          </w:tcPr>
          <w:p w14:paraId="4D843AB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52" w:type="dxa"/>
          </w:tcPr>
          <w:p w14:paraId="64CD052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910" w:type="dxa"/>
          </w:tcPr>
          <w:p w14:paraId="284B630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44" w:type="dxa"/>
          </w:tcPr>
          <w:p w14:paraId="6F224C9E"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16" w:type="dxa"/>
            <w:gridSpan w:val="2"/>
          </w:tcPr>
          <w:p w14:paraId="11E24422"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1311" w:type="dxa"/>
          </w:tcPr>
          <w:p w14:paraId="305C943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r>
      <w:tr w:rsidR="00524A33" w:rsidRPr="009B4FD8" w14:paraId="6A5ABDA5" w14:textId="77777777" w:rsidTr="00524A33">
        <w:trPr>
          <w:jc w:val="center"/>
        </w:trPr>
        <w:tc>
          <w:tcPr>
            <w:tcW w:w="589" w:type="dxa"/>
          </w:tcPr>
          <w:p w14:paraId="46D0F09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1.1.</w:t>
            </w:r>
          </w:p>
        </w:tc>
        <w:tc>
          <w:tcPr>
            <w:tcW w:w="2453" w:type="dxa"/>
          </w:tcPr>
          <w:p w14:paraId="58AA91E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color w:val="000000"/>
                <w:spacing w:val="-4"/>
                <w:sz w:val="24"/>
                <w:szCs w:val="24"/>
                <w:lang w:eastAsia="ru-RU"/>
              </w:rPr>
              <w:t xml:space="preserve">Задача 1. </w:t>
            </w:r>
            <w:r w:rsidRPr="009B4FD8">
              <w:rPr>
                <w:rFonts w:ascii="Times New Roman" w:eastAsia="Times New Roman" w:hAnsi="Times New Roman"/>
                <w:sz w:val="24"/>
                <w:szCs w:val="24"/>
                <w:lang w:eastAsia="ru-RU"/>
              </w:rPr>
              <w:t xml:space="preserve">Поддержка семей с детьми, создание благоприятных </w:t>
            </w:r>
            <w:r w:rsidRPr="009B4FD8">
              <w:rPr>
                <w:rFonts w:ascii="Times New Roman" w:eastAsia="Times New Roman" w:hAnsi="Times New Roman"/>
                <w:sz w:val="24"/>
                <w:szCs w:val="24"/>
                <w:lang w:eastAsia="ru-RU"/>
              </w:rPr>
              <w:lastRenderedPageBreak/>
              <w:t>условий для развития семейных форм воспитания и становления личности ребенка</w:t>
            </w:r>
          </w:p>
        </w:tc>
        <w:tc>
          <w:tcPr>
            <w:tcW w:w="1312" w:type="dxa"/>
          </w:tcPr>
          <w:p w14:paraId="22ABCB2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990" w:type="dxa"/>
          </w:tcPr>
          <w:p w14:paraId="339D12D3"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29" w:type="dxa"/>
          </w:tcPr>
          <w:p w14:paraId="2BE7EDF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2" w:type="dxa"/>
          </w:tcPr>
          <w:p w14:paraId="7BA0D0E1"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4" w:type="dxa"/>
          </w:tcPr>
          <w:p w14:paraId="637A31C3"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1" w:type="dxa"/>
          </w:tcPr>
          <w:p w14:paraId="6C1A5BDF"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3" w:type="dxa"/>
          </w:tcPr>
          <w:p w14:paraId="2FE05FB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83" w:type="dxa"/>
          </w:tcPr>
          <w:p w14:paraId="61D3E094" w14:textId="25B1C50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51" w:type="dxa"/>
          </w:tcPr>
          <w:p w14:paraId="185B665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52" w:type="dxa"/>
          </w:tcPr>
          <w:p w14:paraId="0571992F"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910" w:type="dxa"/>
          </w:tcPr>
          <w:p w14:paraId="720E4C6E"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44" w:type="dxa"/>
          </w:tcPr>
          <w:p w14:paraId="2997062F"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16" w:type="dxa"/>
            <w:gridSpan w:val="2"/>
          </w:tcPr>
          <w:p w14:paraId="21D4F40C"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1311" w:type="dxa"/>
          </w:tcPr>
          <w:p w14:paraId="01A321F7"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r>
      <w:tr w:rsidR="00524A33" w:rsidRPr="009B4FD8" w14:paraId="09A77A2C" w14:textId="77777777" w:rsidTr="00524A33">
        <w:trPr>
          <w:jc w:val="center"/>
        </w:trPr>
        <w:tc>
          <w:tcPr>
            <w:tcW w:w="589" w:type="dxa"/>
          </w:tcPr>
          <w:p w14:paraId="362A56A2"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1.1.1</w:t>
            </w:r>
          </w:p>
        </w:tc>
        <w:tc>
          <w:tcPr>
            <w:tcW w:w="2453" w:type="dxa"/>
          </w:tcPr>
          <w:p w14:paraId="114A552E" w14:textId="77777777" w:rsidR="00173C45" w:rsidRPr="009B4FD8" w:rsidRDefault="00173C45" w:rsidP="009B4FD8">
            <w:pPr>
              <w:widowControl w:val="0"/>
              <w:autoSpaceDE w:val="0"/>
              <w:autoSpaceDN w:val="0"/>
              <w:spacing w:after="0" w:line="240" w:lineRule="auto"/>
              <w:rPr>
                <w:rFonts w:ascii="Times New Roman" w:eastAsia="Times New Roman" w:hAnsi="Times New Roman"/>
                <w:color w:val="000000"/>
                <w:spacing w:val="-4"/>
                <w:sz w:val="24"/>
                <w:szCs w:val="24"/>
                <w:lang w:eastAsia="ru-RU"/>
              </w:rPr>
            </w:pPr>
            <w:r w:rsidRPr="009B4FD8">
              <w:rPr>
                <w:rFonts w:ascii="Times New Roman" w:eastAsia="Times New Roman" w:hAnsi="Times New Roman"/>
                <w:color w:val="000000"/>
                <w:spacing w:val="-4"/>
                <w:sz w:val="24"/>
                <w:szCs w:val="24"/>
                <w:lang w:eastAsia="ru-RU"/>
              </w:rPr>
              <w:t>Мероприятие 1. - Осуществление социальной поддержки многодетным, малообеспеченным, замещающим семьям, находящимся в трудной жизненной ситуации</w:t>
            </w:r>
          </w:p>
        </w:tc>
        <w:tc>
          <w:tcPr>
            <w:tcW w:w="1312" w:type="dxa"/>
          </w:tcPr>
          <w:p w14:paraId="6BB26E6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Количество проведение социальных акций по профилактике негативных явлений</w:t>
            </w:r>
          </w:p>
        </w:tc>
        <w:tc>
          <w:tcPr>
            <w:tcW w:w="990" w:type="dxa"/>
          </w:tcPr>
          <w:p w14:paraId="37420ABC"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Единиц</w:t>
            </w:r>
          </w:p>
        </w:tc>
        <w:tc>
          <w:tcPr>
            <w:tcW w:w="729" w:type="dxa"/>
          </w:tcPr>
          <w:p w14:paraId="7BA2937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13</w:t>
            </w:r>
          </w:p>
        </w:tc>
        <w:tc>
          <w:tcPr>
            <w:tcW w:w="732" w:type="dxa"/>
          </w:tcPr>
          <w:p w14:paraId="26FFBC1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13</w:t>
            </w:r>
          </w:p>
        </w:tc>
        <w:tc>
          <w:tcPr>
            <w:tcW w:w="734" w:type="dxa"/>
          </w:tcPr>
          <w:p w14:paraId="3BDF3DAF"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13</w:t>
            </w:r>
          </w:p>
        </w:tc>
        <w:tc>
          <w:tcPr>
            <w:tcW w:w="731" w:type="dxa"/>
          </w:tcPr>
          <w:p w14:paraId="16B7C421" w14:textId="44691D92"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733" w:type="dxa"/>
          </w:tcPr>
          <w:p w14:paraId="0268ED60" w14:textId="146F885C"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783" w:type="dxa"/>
          </w:tcPr>
          <w:p w14:paraId="7E4E240F" w14:textId="4DC46524"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w:t>
            </w:r>
          </w:p>
        </w:tc>
        <w:tc>
          <w:tcPr>
            <w:tcW w:w="851" w:type="dxa"/>
          </w:tcPr>
          <w:p w14:paraId="16CA4A37" w14:textId="73DDDAF4"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852" w:type="dxa"/>
          </w:tcPr>
          <w:p w14:paraId="698DCFB5" w14:textId="71CAA1F6"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910" w:type="dxa"/>
          </w:tcPr>
          <w:p w14:paraId="006647A5" w14:textId="669915F2"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44" w:type="dxa"/>
          </w:tcPr>
          <w:p w14:paraId="6ED74634" w14:textId="40B949E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w:t>
            </w:r>
            <w:r w:rsidR="00524A33">
              <w:rPr>
                <w:rFonts w:ascii="Times New Roman" w:eastAsia="Times New Roman" w:hAnsi="Times New Roman"/>
                <w:sz w:val="24"/>
                <w:szCs w:val="24"/>
                <w:lang w:eastAsia="ru-RU"/>
              </w:rPr>
              <w:t>5</w:t>
            </w:r>
          </w:p>
        </w:tc>
        <w:tc>
          <w:tcPr>
            <w:tcW w:w="816" w:type="dxa"/>
            <w:gridSpan w:val="2"/>
          </w:tcPr>
          <w:p w14:paraId="53AD1ABF" w14:textId="1A9C8E36"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w:t>
            </w:r>
            <w:r w:rsidR="00524A33">
              <w:rPr>
                <w:rFonts w:ascii="Times New Roman" w:eastAsia="Times New Roman" w:hAnsi="Times New Roman"/>
                <w:sz w:val="24"/>
                <w:szCs w:val="24"/>
                <w:lang w:eastAsia="ru-RU"/>
              </w:rPr>
              <w:t>5</w:t>
            </w:r>
          </w:p>
        </w:tc>
        <w:tc>
          <w:tcPr>
            <w:tcW w:w="1311" w:type="dxa"/>
          </w:tcPr>
          <w:p w14:paraId="32E80228"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Сектор по делам молодежи, культуре и спорту</w:t>
            </w:r>
          </w:p>
        </w:tc>
      </w:tr>
      <w:tr w:rsidR="00524A33" w:rsidRPr="009B4FD8" w14:paraId="13296D3A" w14:textId="77777777" w:rsidTr="00524A33">
        <w:trPr>
          <w:jc w:val="center"/>
        </w:trPr>
        <w:tc>
          <w:tcPr>
            <w:tcW w:w="589" w:type="dxa"/>
          </w:tcPr>
          <w:p w14:paraId="7906A1F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w:t>
            </w:r>
          </w:p>
        </w:tc>
        <w:tc>
          <w:tcPr>
            <w:tcW w:w="2453" w:type="dxa"/>
          </w:tcPr>
          <w:p w14:paraId="0E8001C8" w14:textId="77777777" w:rsidR="00173C45" w:rsidRPr="009B4FD8" w:rsidRDefault="00173C45" w:rsidP="009B4FD8">
            <w:pPr>
              <w:tabs>
                <w:tab w:val="left" w:pos="291"/>
              </w:tabs>
              <w:suppressAutoHyphens/>
              <w:spacing w:after="0" w:line="240" w:lineRule="auto"/>
              <w:rPr>
                <w:rFonts w:ascii="Times New Roman" w:eastAsia="Times New Roman" w:hAnsi="Times New Roman"/>
                <w:sz w:val="24"/>
                <w:szCs w:val="24"/>
                <w:lang w:eastAsia="ar-SA"/>
              </w:rPr>
            </w:pPr>
            <w:r w:rsidRPr="009B4FD8">
              <w:rPr>
                <w:rFonts w:ascii="Times New Roman" w:eastAsia="Times New Roman" w:hAnsi="Times New Roman"/>
                <w:sz w:val="24"/>
                <w:szCs w:val="24"/>
                <w:lang w:eastAsia="ru-RU"/>
              </w:rPr>
              <w:t>Задача 2. Формирование в сознании населения отношения к семье как к источнику любви и уважения, примеру исторической преемственности поколений, хранительнице общечеловеческих ценностей, формирование у молодого поколения потребности иметь детей</w:t>
            </w:r>
          </w:p>
        </w:tc>
        <w:tc>
          <w:tcPr>
            <w:tcW w:w="1312" w:type="dxa"/>
          </w:tcPr>
          <w:p w14:paraId="5FD11E1C"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990" w:type="dxa"/>
          </w:tcPr>
          <w:p w14:paraId="747D0ACF"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29" w:type="dxa"/>
          </w:tcPr>
          <w:p w14:paraId="7C14A3F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2" w:type="dxa"/>
          </w:tcPr>
          <w:p w14:paraId="3EE2B21D"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4" w:type="dxa"/>
          </w:tcPr>
          <w:p w14:paraId="19D7E0B9"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1" w:type="dxa"/>
          </w:tcPr>
          <w:p w14:paraId="5149AAA1"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3" w:type="dxa"/>
          </w:tcPr>
          <w:p w14:paraId="25545B1B"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83" w:type="dxa"/>
          </w:tcPr>
          <w:p w14:paraId="09D4D90D" w14:textId="0E672072"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51" w:type="dxa"/>
          </w:tcPr>
          <w:p w14:paraId="459771E8"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52" w:type="dxa"/>
          </w:tcPr>
          <w:p w14:paraId="5DF9B53C"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910" w:type="dxa"/>
          </w:tcPr>
          <w:p w14:paraId="4FAAA479"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44" w:type="dxa"/>
          </w:tcPr>
          <w:p w14:paraId="6074A27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16" w:type="dxa"/>
            <w:gridSpan w:val="2"/>
          </w:tcPr>
          <w:p w14:paraId="75891693"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1311" w:type="dxa"/>
          </w:tcPr>
          <w:p w14:paraId="27340ED3"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r>
      <w:tr w:rsidR="00524A33" w:rsidRPr="009B4FD8" w14:paraId="63AEE990" w14:textId="77777777" w:rsidTr="00524A33">
        <w:trPr>
          <w:trHeight w:val="690"/>
          <w:jc w:val="center"/>
        </w:trPr>
        <w:tc>
          <w:tcPr>
            <w:tcW w:w="589" w:type="dxa"/>
          </w:tcPr>
          <w:p w14:paraId="375002DE"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1.2.1.</w:t>
            </w:r>
          </w:p>
        </w:tc>
        <w:tc>
          <w:tcPr>
            <w:tcW w:w="2453" w:type="dxa"/>
          </w:tcPr>
          <w:p w14:paraId="138ACC5A" w14:textId="77777777" w:rsidR="00173C45" w:rsidRPr="009B4FD8" w:rsidRDefault="00173C45" w:rsidP="009B4FD8">
            <w:pPr>
              <w:spacing w:after="0" w:line="300" w:lineRule="exact"/>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Мероприятие 1. – Организация </w:t>
            </w:r>
            <w:r w:rsidRPr="009B4FD8">
              <w:rPr>
                <w:rFonts w:ascii="Times New Roman" w:eastAsia="Times New Roman" w:hAnsi="Times New Roman"/>
                <w:sz w:val="24"/>
                <w:szCs w:val="24"/>
                <w:lang w:eastAsia="ru-RU"/>
              </w:rPr>
              <w:lastRenderedPageBreak/>
              <w:t>мероприятий по направлению «Формирование у молодежи семейных ценностей»</w:t>
            </w:r>
          </w:p>
        </w:tc>
        <w:tc>
          <w:tcPr>
            <w:tcW w:w="1312" w:type="dxa"/>
          </w:tcPr>
          <w:p w14:paraId="4ECE5A08"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lastRenderedPageBreak/>
              <w:t>Количество мероприяти</w:t>
            </w:r>
            <w:r w:rsidRPr="009B4FD8">
              <w:rPr>
                <w:rFonts w:ascii="Times New Roman" w:eastAsia="Times New Roman" w:hAnsi="Times New Roman"/>
                <w:sz w:val="24"/>
                <w:szCs w:val="24"/>
                <w:lang w:eastAsia="ru-RU"/>
              </w:rPr>
              <w:lastRenderedPageBreak/>
              <w:t>й, по направлению «Формирование у молодежи семейных ценностей»</w:t>
            </w:r>
          </w:p>
        </w:tc>
        <w:tc>
          <w:tcPr>
            <w:tcW w:w="990" w:type="dxa"/>
          </w:tcPr>
          <w:p w14:paraId="5D60CDBB"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lastRenderedPageBreak/>
              <w:t>Единиц</w:t>
            </w:r>
          </w:p>
        </w:tc>
        <w:tc>
          <w:tcPr>
            <w:tcW w:w="729" w:type="dxa"/>
          </w:tcPr>
          <w:p w14:paraId="65C15D31"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8</w:t>
            </w:r>
          </w:p>
        </w:tc>
        <w:tc>
          <w:tcPr>
            <w:tcW w:w="732" w:type="dxa"/>
          </w:tcPr>
          <w:p w14:paraId="46210DF9"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8</w:t>
            </w:r>
          </w:p>
        </w:tc>
        <w:tc>
          <w:tcPr>
            <w:tcW w:w="734" w:type="dxa"/>
          </w:tcPr>
          <w:p w14:paraId="7D21D5E1"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8</w:t>
            </w:r>
          </w:p>
        </w:tc>
        <w:tc>
          <w:tcPr>
            <w:tcW w:w="731" w:type="dxa"/>
          </w:tcPr>
          <w:p w14:paraId="0055D02F" w14:textId="5EF697A0"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733" w:type="dxa"/>
          </w:tcPr>
          <w:p w14:paraId="6D7D984D" w14:textId="3523CC56"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783" w:type="dxa"/>
          </w:tcPr>
          <w:p w14:paraId="1617236F" w14:textId="3037F34D"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w:t>
            </w:r>
          </w:p>
        </w:tc>
        <w:tc>
          <w:tcPr>
            <w:tcW w:w="851" w:type="dxa"/>
          </w:tcPr>
          <w:p w14:paraId="10B71532"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w:t>
            </w:r>
          </w:p>
        </w:tc>
        <w:tc>
          <w:tcPr>
            <w:tcW w:w="852" w:type="dxa"/>
          </w:tcPr>
          <w:p w14:paraId="5AB4D7A9"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w:t>
            </w:r>
          </w:p>
        </w:tc>
        <w:tc>
          <w:tcPr>
            <w:tcW w:w="910" w:type="dxa"/>
          </w:tcPr>
          <w:p w14:paraId="66C2469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w:t>
            </w:r>
          </w:p>
        </w:tc>
        <w:tc>
          <w:tcPr>
            <w:tcW w:w="744" w:type="dxa"/>
          </w:tcPr>
          <w:p w14:paraId="461ABA50"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9</w:t>
            </w:r>
          </w:p>
        </w:tc>
        <w:tc>
          <w:tcPr>
            <w:tcW w:w="816" w:type="dxa"/>
            <w:gridSpan w:val="2"/>
          </w:tcPr>
          <w:p w14:paraId="0A6A766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9</w:t>
            </w:r>
          </w:p>
        </w:tc>
        <w:tc>
          <w:tcPr>
            <w:tcW w:w="1311" w:type="dxa"/>
          </w:tcPr>
          <w:p w14:paraId="314CA050"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 xml:space="preserve">Сектор по делам </w:t>
            </w:r>
            <w:r w:rsidRPr="009B4FD8">
              <w:rPr>
                <w:rFonts w:ascii="Times New Roman" w:eastAsia="Times New Roman" w:hAnsi="Times New Roman"/>
                <w:sz w:val="24"/>
                <w:szCs w:val="24"/>
                <w:lang w:eastAsia="ru-RU"/>
              </w:rPr>
              <w:lastRenderedPageBreak/>
              <w:t>молодежи, культуре и спорту</w:t>
            </w:r>
          </w:p>
        </w:tc>
      </w:tr>
      <w:tr w:rsidR="00524A33" w:rsidRPr="009B4FD8" w14:paraId="6DB068A8" w14:textId="77777777" w:rsidTr="00524A33">
        <w:trPr>
          <w:jc w:val="center"/>
        </w:trPr>
        <w:tc>
          <w:tcPr>
            <w:tcW w:w="589" w:type="dxa"/>
          </w:tcPr>
          <w:p w14:paraId="4843249C"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lastRenderedPageBreak/>
              <w:t>1.3.</w:t>
            </w:r>
          </w:p>
        </w:tc>
        <w:tc>
          <w:tcPr>
            <w:tcW w:w="2453" w:type="dxa"/>
          </w:tcPr>
          <w:p w14:paraId="52E052B5" w14:textId="77777777" w:rsidR="00173C45" w:rsidRPr="009B4FD8" w:rsidRDefault="00173C45" w:rsidP="009B4FD8">
            <w:pPr>
              <w:tabs>
                <w:tab w:val="left" w:pos="291"/>
              </w:tabs>
              <w:suppressAutoHyphens/>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Задача 3. Снижение смертности от внешних причин, заболеваний, определяющих высокую смертность населения, и профессиональных заболеваний</w:t>
            </w:r>
          </w:p>
        </w:tc>
        <w:tc>
          <w:tcPr>
            <w:tcW w:w="1312" w:type="dxa"/>
          </w:tcPr>
          <w:p w14:paraId="02D1C20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990" w:type="dxa"/>
          </w:tcPr>
          <w:p w14:paraId="440D129B"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29" w:type="dxa"/>
          </w:tcPr>
          <w:p w14:paraId="448FA78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2" w:type="dxa"/>
          </w:tcPr>
          <w:p w14:paraId="561A5050"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4" w:type="dxa"/>
          </w:tcPr>
          <w:p w14:paraId="4A87F357"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1" w:type="dxa"/>
          </w:tcPr>
          <w:p w14:paraId="2B7B3F88"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3" w:type="dxa"/>
          </w:tcPr>
          <w:p w14:paraId="2FDB0F4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83" w:type="dxa"/>
          </w:tcPr>
          <w:p w14:paraId="5C8F281F" w14:textId="0648BF2F"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51" w:type="dxa"/>
          </w:tcPr>
          <w:p w14:paraId="7B030D17"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52" w:type="dxa"/>
          </w:tcPr>
          <w:p w14:paraId="3F1A37C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910" w:type="dxa"/>
          </w:tcPr>
          <w:p w14:paraId="6BDA69B0"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44" w:type="dxa"/>
          </w:tcPr>
          <w:p w14:paraId="35157F12"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16" w:type="dxa"/>
            <w:gridSpan w:val="2"/>
          </w:tcPr>
          <w:p w14:paraId="14B8B261"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1311" w:type="dxa"/>
          </w:tcPr>
          <w:p w14:paraId="0C9FE8BE"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r>
      <w:tr w:rsidR="00524A33" w:rsidRPr="009B4FD8" w14:paraId="2F2D7F7F" w14:textId="77777777" w:rsidTr="00524A33">
        <w:trPr>
          <w:jc w:val="center"/>
        </w:trPr>
        <w:tc>
          <w:tcPr>
            <w:tcW w:w="589" w:type="dxa"/>
          </w:tcPr>
          <w:p w14:paraId="23ABF89B"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1.3.1.</w:t>
            </w:r>
          </w:p>
        </w:tc>
        <w:tc>
          <w:tcPr>
            <w:tcW w:w="2453" w:type="dxa"/>
          </w:tcPr>
          <w:p w14:paraId="176D2AA7" w14:textId="77777777" w:rsidR="00173C45" w:rsidRPr="009B4FD8" w:rsidRDefault="00173C45" w:rsidP="009B4FD8">
            <w:pPr>
              <w:tabs>
                <w:tab w:val="left" w:pos="291"/>
              </w:tabs>
              <w:suppressAutoHyphens/>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Мероприятие 1. - Организация и проведение акций профилактической направленности с целью популяризации здорового образа жизни, профилактики заболеваний</w:t>
            </w:r>
          </w:p>
        </w:tc>
        <w:tc>
          <w:tcPr>
            <w:tcW w:w="1312" w:type="dxa"/>
          </w:tcPr>
          <w:p w14:paraId="520A0210"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Количество акций профилактической направленности с целью популяризации здорового образа жизни, профилактики заболевани</w:t>
            </w:r>
            <w:r w:rsidRPr="009B4FD8">
              <w:rPr>
                <w:rFonts w:ascii="Times New Roman" w:eastAsia="Times New Roman" w:hAnsi="Times New Roman"/>
                <w:sz w:val="24"/>
                <w:szCs w:val="24"/>
                <w:lang w:eastAsia="ru-RU"/>
              </w:rPr>
              <w:lastRenderedPageBreak/>
              <w:t>й</w:t>
            </w:r>
          </w:p>
        </w:tc>
        <w:tc>
          <w:tcPr>
            <w:tcW w:w="990" w:type="dxa"/>
          </w:tcPr>
          <w:p w14:paraId="64FDFEE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lastRenderedPageBreak/>
              <w:t>Единиц</w:t>
            </w:r>
          </w:p>
        </w:tc>
        <w:tc>
          <w:tcPr>
            <w:tcW w:w="729" w:type="dxa"/>
          </w:tcPr>
          <w:p w14:paraId="7F288449"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w:t>
            </w:r>
          </w:p>
        </w:tc>
        <w:tc>
          <w:tcPr>
            <w:tcW w:w="732" w:type="dxa"/>
          </w:tcPr>
          <w:p w14:paraId="5067D057"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w:t>
            </w:r>
          </w:p>
        </w:tc>
        <w:tc>
          <w:tcPr>
            <w:tcW w:w="734" w:type="dxa"/>
          </w:tcPr>
          <w:p w14:paraId="39B08222"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12</w:t>
            </w:r>
          </w:p>
        </w:tc>
        <w:tc>
          <w:tcPr>
            <w:tcW w:w="731" w:type="dxa"/>
          </w:tcPr>
          <w:p w14:paraId="0263DFEA" w14:textId="20206CF3"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733" w:type="dxa"/>
          </w:tcPr>
          <w:p w14:paraId="5EBD1042" w14:textId="06855000"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783" w:type="dxa"/>
          </w:tcPr>
          <w:p w14:paraId="437D14BD" w14:textId="01E58F74"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w:t>
            </w:r>
          </w:p>
        </w:tc>
        <w:tc>
          <w:tcPr>
            <w:tcW w:w="851" w:type="dxa"/>
          </w:tcPr>
          <w:p w14:paraId="30916DF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5</w:t>
            </w:r>
          </w:p>
        </w:tc>
        <w:tc>
          <w:tcPr>
            <w:tcW w:w="852" w:type="dxa"/>
          </w:tcPr>
          <w:p w14:paraId="5633F491"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w:t>
            </w:r>
          </w:p>
        </w:tc>
        <w:tc>
          <w:tcPr>
            <w:tcW w:w="910" w:type="dxa"/>
          </w:tcPr>
          <w:p w14:paraId="223A5118"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3</w:t>
            </w:r>
          </w:p>
        </w:tc>
        <w:tc>
          <w:tcPr>
            <w:tcW w:w="744" w:type="dxa"/>
          </w:tcPr>
          <w:p w14:paraId="3245C735" w14:textId="0C910AEB"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w:t>
            </w:r>
            <w:r w:rsidR="00524A33">
              <w:rPr>
                <w:rFonts w:ascii="Times New Roman" w:eastAsia="Times New Roman" w:hAnsi="Times New Roman"/>
                <w:sz w:val="24"/>
                <w:szCs w:val="24"/>
                <w:lang w:eastAsia="ru-RU"/>
              </w:rPr>
              <w:t>4</w:t>
            </w:r>
          </w:p>
        </w:tc>
        <w:tc>
          <w:tcPr>
            <w:tcW w:w="816" w:type="dxa"/>
            <w:gridSpan w:val="2"/>
          </w:tcPr>
          <w:p w14:paraId="39F80CA7" w14:textId="003B1684"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w:t>
            </w:r>
            <w:r w:rsidR="00524A33">
              <w:rPr>
                <w:rFonts w:ascii="Times New Roman" w:eastAsia="Times New Roman" w:hAnsi="Times New Roman"/>
                <w:sz w:val="24"/>
                <w:szCs w:val="24"/>
                <w:lang w:eastAsia="ru-RU"/>
              </w:rPr>
              <w:t>4</w:t>
            </w:r>
          </w:p>
        </w:tc>
        <w:tc>
          <w:tcPr>
            <w:tcW w:w="1311" w:type="dxa"/>
          </w:tcPr>
          <w:p w14:paraId="7C0A38AF"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Сектор по делам молодежи, культуре и спорту</w:t>
            </w:r>
          </w:p>
        </w:tc>
      </w:tr>
      <w:tr w:rsidR="00524A33" w:rsidRPr="009B4FD8" w14:paraId="3BF9230B" w14:textId="77777777" w:rsidTr="00524A33">
        <w:trPr>
          <w:jc w:val="center"/>
        </w:trPr>
        <w:tc>
          <w:tcPr>
            <w:tcW w:w="589" w:type="dxa"/>
          </w:tcPr>
          <w:p w14:paraId="7F80F097"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1.3.2.</w:t>
            </w:r>
          </w:p>
        </w:tc>
        <w:tc>
          <w:tcPr>
            <w:tcW w:w="2453" w:type="dxa"/>
          </w:tcPr>
          <w:p w14:paraId="109ADFAC" w14:textId="77777777" w:rsidR="00173C45" w:rsidRPr="009B4FD8" w:rsidRDefault="00173C45" w:rsidP="009B4FD8">
            <w:pPr>
              <w:tabs>
                <w:tab w:val="left" w:pos="291"/>
              </w:tabs>
              <w:suppressAutoHyphens/>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Мероприятие 2. – Информирование населения в сфере охраны здоровья</w:t>
            </w:r>
          </w:p>
        </w:tc>
        <w:tc>
          <w:tcPr>
            <w:tcW w:w="1312" w:type="dxa"/>
          </w:tcPr>
          <w:p w14:paraId="2083850E"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Количество выпущенных Информационных листков</w:t>
            </w:r>
          </w:p>
        </w:tc>
        <w:tc>
          <w:tcPr>
            <w:tcW w:w="990" w:type="dxa"/>
          </w:tcPr>
          <w:p w14:paraId="70942D12"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Единиц</w:t>
            </w:r>
          </w:p>
        </w:tc>
        <w:tc>
          <w:tcPr>
            <w:tcW w:w="729" w:type="dxa"/>
          </w:tcPr>
          <w:p w14:paraId="7F91F43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6</w:t>
            </w:r>
          </w:p>
        </w:tc>
        <w:tc>
          <w:tcPr>
            <w:tcW w:w="732" w:type="dxa"/>
          </w:tcPr>
          <w:p w14:paraId="1D52B262"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9</w:t>
            </w:r>
          </w:p>
        </w:tc>
        <w:tc>
          <w:tcPr>
            <w:tcW w:w="734" w:type="dxa"/>
          </w:tcPr>
          <w:p w14:paraId="0892095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7</w:t>
            </w:r>
          </w:p>
        </w:tc>
        <w:tc>
          <w:tcPr>
            <w:tcW w:w="731" w:type="dxa"/>
          </w:tcPr>
          <w:p w14:paraId="0F6AF40D" w14:textId="34D904F0"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33" w:type="dxa"/>
          </w:tcPr>
          <w:p w14:paraId="3B8D3EC8" w14:textId="369CB503"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83" w:type="dxa"/>
          </w:tcPr>
          <w:p w14:paraId="657CD067" w14:textId="162599E2"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w:t>
            </w:r>
          </w:p>
        </w:tc>
        <w:tc>
          <w:tcPr>
            <w:tcW w:w="851" w:type="dxa"/>
          </w:tcPr>
          <w:p w14:paraId="0053E70C"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w:t>
            </w:r>
          </w:p>
        </w:tc>
        <w:tc>
          <w:tcPr>
            <w:tcW w:w="852" w:type="dxa"/>
          </w:tcPr>
          <w:p w14:paraId="2DD372DB"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w:t>
            </w:r>
          </w:p>
        </w:tc>
        <w:tc>
          <w:tcPr>
            <w:tcW w:w="910" w:type="dxa"/>
          </w:tcPr>
          <w:p w14:paraId="23E9F79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2</w:t>
            </w:r>
          </w:p>
        </w:tc>
        <w:tc>
          <w:tcPr>
            <w:tcW w:w="744" w:type="dxa"/>
          </w:tcPr>
          <w:p w14:paraId="61CBBD9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7</w:t>
            </w:r>
          </w:p>
        </w:tc>
        <w:tc>
          <w:tcPr>
            <w:tcW w:w="816" w:type="dxa"/>
            <w:gridSpan w:val="2"/>
          </w:tcPr>
          <w:p w14:paraId="6034EEA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8</w:t>
            </w:r>
          </w:p>
        </w:tc>
        <w:tc>
          <w:tcPr>
            <w:tcW w:w="1311" w:type="dxa"/>
          </w:tcPr>
          <w:p w14:paraId="69B410E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Сектор по делам молодежи, культуре и спорту</w:t>
            </w:r>
          </w:p>
        </w:tc>
      </w:tr>
      <w:tr w:rsidR="00524A33" w:rsidRPr="009B4FD8" w14:paraId="6B66F883" w14:textId="77777777" w:rsidTr="00524A33">
        <w:trPr>
          <w:jc w:val="center"/>
        </w:trPr>
        <w:tc>
          <w:tcPr>
            <w:tcW w:w="589" w:type="dxa"/>
          </w:tcPr>
          <w:p w14:paraId="5FC22E8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1.4.</w:t>
            </w:r>
          </w:p>
        </w:tc>
        <w:tc>
          <w:tcPr>
            <w:tcW w:w="2453" w:type="dxa"/>
            <w:vAlign w:val="center"/>
          </w:tcPr>
          <w:p w14:paraId="377F6FC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Задача 4 – Проведение Всероссийской переписи населения 2020</w:t>
            </w:r>
          </w:p>
        </w:tc>
        <w:tc>
          <w:tcPr>
            <w:tcW w:w="1312" w:type="dxa"/>
          </w:tcPr>
          <w:p w14:paraId="2EEFAF09"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990" w:type="dxa"/>
          </w:tcPr>
          <w:p w14:paraId="3C1AB74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29" w:type="dxa"/>
          </w:tcPr>
          <w:p w14:paraId="67F5CB73"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2" w:type="dxa"/>
          </w:tcPr>
          <w:p w14:paraId="5B8ADE81"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4" w:type="dxa"/>
          </w:tcPr>
          <w:p w14:paraId="7986F1FF"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1" w:type="dxa"/>
          </w:tcPr>
          <w:p w14:paraId="3C27D5AB"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33" w:type="dxa"/>
          </w:tcPr>
          <w:p w14:paraId="1C66B5C3"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83" w:type="dxa"/>
          </w:tcPr>
          <w:p w14:paraId="48FEBC7F" w14:textId="34AE43AB"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51" w:type="dxa"/>
          </w:tcPr>
          <w:p w14:paraId="6F922D8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52" w:type="dxa"/>
          </w:tcPr>
          <w:p w14:paraId="55E9624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910" w:type="dxa"/>
          </w:tcPr>
          <w:p w14:paraId="756BBCD1"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44" w:type="dxa"/>
          </w:tcPr>
          <w:p w14:paraId="4137904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816" w:type="dxa"/>
            <w:gridSpan w:val="2"/>
          </w:tcPr>
          <w:p w14:paraId="0BA661BD"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1311" w:type="dxa"/>
          </w:tcPr>
          <w:p w14:paraId="09004BC2"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r>
      <w:tr w:rsidR="00524A33" w:rsidRPr="009B4FD8" w14:paraId="411C0961" w14:textId="77777777" w:rsidTr="00524A33">
        <w:trPr>
          <w:jc w:val="center"/>
        </w:trPr>
        <w:tc>
          <w:tcPr>
            <w:tcW w:w="589" w:type="dxa"/>
          </w:tcPr>
          <w:p w14:paraId="6858ABC7"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1.4.1.</w:t>
            </w:r>
          </w:p>
        </w:tc>
        <w:tc>
          <w:tcPr>
            <w:tcW w:w="2453" w:type="dxa"/>
            <w:vAlign w:val="center"/>
          </w:tcPr>
          <w:p w14:paraId="2CC2EA9A" w14:textId="77777777" w:rsidR="00173C45" w:rsidRPr="009B4FD8" w:rsidRDefault="00173C45" w:rsidP="009B4FD8">
            <w:pPr>
              <w:widowControl w:val="0"/>
              <w:suppressAutoHyphens/>
              <w:spacing w:after="0" w:line="240" w:lineRule="auto"/>
              <w:contextualSpacing/>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Мероприятие 1. – Организация мероприятий в рамках Всероссийской переписи населения (расходы на выполнение административных функций)</w:t>
            </w:r>
          </w:p>
        </w:tc>
        <w:tc>
          <w:tcPr>
            <w:tcW w:w="1312" w:type="dxa"/>
          </w:tcPr>
          <w:p w14:paraId="4CAEF2B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Процент исполнения плана мероприятий</w:t>
            </w:r>
          </w:p>
        </w:tc>
        <w:tc>
          <w:tcPr>
            <w:tcW w:w="990" w:type="dxa"/>
          </w:tcPr>
          <w:p w14:paraId="6EA1DEA5"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w:t>
            </w:r>
          </w:p>
        </w:tc>
        <w:tc>
          <w:tcPr>
            <w:tcW w:w="729" w:type="dxa"/>
          </w:tcPr>
          <w:p w14:paraId="52E7586D"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100</w:t>
            </w:r>
          </w:p>
        </w:tc>
        <w:tc>
          <w:tcPr>
            <w:tcW w:w="732" w:type="dxa"/>
          </w:tcPr>
          <w:p w14:paraId="10382A70"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100</w:t>
            </w:r>
          </w:p>
        </w:tc>
        <w:tc>
          <w:tcPr>
            <w:tcW w:w="734" w:type="dxa"/>
          </w:tcPr>
          <w:p w14:paraId="55C0C02F"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w:t>
            </w:r>
          </w:p>
        </w:tc>
        <w:tc>
          <w:tcPr>
            <w:tcW w:w="731" w:type="dxa"/>
          </w:tcPr>
          <w:p w14:paraId="3E6C2CBC" w14:textId="049F44A8" w:rsidR="00173C45" w:rsidRPr="009B4FD8" w:rsidRDefault="00524A33" w:rsidP="009B4FD8">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733" w:type="dxa"/>
          </w:tcPr>
          <w:p w14:paraId="628615B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c>
          <w:tcPr>
            <w:tcW w:w="783" w:type="dxa"/>
          </w:tcPr>
          <w:p w14:paraId="5E99BF70" w14:textId="2B57CDFC"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w:t>
            </w:r>
          </w:p>
        </w:tc>
        <w:tc>
          <w:tcPr>
            <w:tcW w:w="851" w:type="dxa"/>
          </w:tcPr>
          <w:p w14:paraId="4B5208E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w:t>
            </w:r>
          </w:p>
        </w:tc>
        <w:tc>
          <w:tcPr>
            <w:tcW w:w="852" w:type="dxa"/>
          </w:tcPr>
          <w:p w14:paraId="252C37E6"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w:t>
            </w:r>
          </w:p>
        </w:tc>
        <w:tc>
          <w:tcPr>
            <w:tcW w:w="910" w:type="dxa"/>
          </w:tcPr>
          <w:p w14:paraId="2C692BF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w:t>
            </w:r>
          </w:p>
        </w:tc>
        <w:tc>
          <w:tcPr>
            <w:tcW w:w="744" w:type="dxa"/>
          </w:tcPr>
          <w:p w14:paraId="59C7E85C"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w:t>
            </w:r>
          </w:p>
        </w:tc>
        <w:tc>
          <w:tcPr>
            <w:tcW w:w="816" w:type="dxa"/>
            <w:gridSpan w:val="2"/>
          </w:tcPr>
          <w:p w14:paraId="6529FE84"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r w:rsidRPr="009B4FD8">
              <w:rPr>
                <w:rFonts w:ascii="Times New Roman" w:eastAsia="Times New Roman" w:hAnsi="Times New Roman"/>
                <w:sz w:val="24"/>
                <w:szCs w:val="24"/>
                <w:lang w:eastAsia="ru-RU"/>
              </w:rPr>
              <w:t>0</w:t>
            </w:r>
          </w:p>
        </w:tc>
        <w:tc>
          <w:tcPr>
            <w:tcW w:w="1311" w:type="dxa"/>
          </w:tcPr>
          <w:p w14:paraId="1715F9C7" w14:textId="77777777" w:rsidR="00173C45" w:rsidRPr="009B4FD8" w:rsidRDefault="00173C45" w:rsidP="009B4FD8">
            <w:pPr>
              <w:widowControl w:val="0"/>
              <w:autoSpaceDE w:val="0"/>
              <w:autoSpaceDN w:val="0"/>
              <w:spacing w:after="0" w:line="240" w:lineRule="auto"/>
              <w:rPr>
                <w:rFonts w:ascii="Times New Roman" w:eastAsia="Times New Roman" w:hAnsi="Times New Roman"/>
                <w:sz w:val="24"/>
                <w:szCs w:val="24"/>
                <w:lang w:eastAsia="ru-RU"/>
              </w:rPr>
            </w:pPr>
          </w:p>
        </w:tc>
      </w:tr>
    </w:tbl>
    <w:p w14:paraId="14BECC83" w14:textId="037E7BBA" w:rsidR="00524A33" w:rsidRDefault="00524A33" w:rsidP="006D3952">
      <w:pPr>
        <w:autoSpaceDE w:val="0"/>
        <w:autoSpaceDN w:val="0"/>
        <w:adjustRightInd w:val="0"/>
        <w:spacing w:after="0" w:line="240" w:lineRule="atLeast"/>
        <w:rPr>
          <w:rFonts w:ascii="Times New Roman" w:hAnsi="Times New Roman"/>
          <w:b/>
          <w:bCs/>
          <w:sz w:val="28"/>
          <w:szCs w:val="28"/>
        </w:rPr>
      </w:pPr>
    </w:p>
    <w:p w14:paraId="265D4592" w14:textId="77777777" w:rsidR="00524A33" w:rsidRDefault="00524A33">
      <w:pPr>
        <w:spacing w:after="0" w:line="240" w:lineRule="auto"/>
        <w:rPr>
          <w:rFonts w:ascii="Times New Roman" w:hAnsi="Times New Roman"/>
          <w:b/>
          <w:bCs/>
          <w:sz w:val="28"/>
          <w:szCs w:val="28"/>
        </w:rPr>
      </w:pPr>
      <w:r>
        <w:rPr>
          <w:rFonts w:ascii="Times New Roman" w:hAnsi="Times New Roman"/>
          <w:b/>
          <w:bCs/>
          <w:sz w:val="28"/>
          <w:szCs w:val="28"/>
        </w:rPr>
        <w:br w:type="page"/>
      </w:r>
    </w:p>
    <w:p w14:paraId="6342B1F3" w14:textId="77777777" w:rsidR="00524A33" w:rsidRDefault="00524A33" w:rsidP="006D3952">
      <w:pPr>
        <w:autoSpaceDE w:val="0"/>
        <w:autoSpaceDN w:val="0"/>
        <w:adjustRightInd w:val="0"/>
        <w:spacing w:after="0" w:line="240" w:lineRule="atLeast"/>
        <w:rPr>
          <w:rFonts w:ascii="Times New Roman" w:hAnsi="Times New Roman"/>
          <w:b/>
          <w:bCs/>
          <w:sz w:val="28"/>
          <w:szCs w:val="28"/>
        </w:rPr>
        <w:sectPr w:rsidR="00524A33" w:rsidSect="009B4FD8">
          <w:pgSz w:w="16838" w:h="11906" w:orient="landscape"/>
          <w:pgMar w:top="1134" w:right="850" w:bottom="1134" w:left="1701" w:header="709" w:footer="709" w:gutter="0"/>
          <w:cols w:space="708"/>
          <w:docGrid w:linePitch="360"/>
        </w:sectPr>
      </w:pPr>
    </w:p>
    <w:p w14:paraId="6A5AC592" w14:textId="77777777" w:rsidR="00524A33" w:rsidRPr="00524A33" w:rsidRDefault="00524A33" w:rsidP="00524A33">
      <w:pPr>
        <w:suppressAutoHyphens/>
        <w:spacing w:after="0" w:line="240" w:lineRule="auto"/>
        <w:contextualSpacing/>
        <w:jc w:val="center"/>
        <w:rPr>
          <w:rFonts w:ascii="Times New Roman" w:eastAsia="Times New Roman" w:hAnsi="Times New Roman"/>
          <w:b/>
          <w:sz w:val="28"/>
          <w:szCs w:val="24"/>
          <w:lang w:eastAsia="ru-RU"/>
        </w:rPr>
      </w:pPr>
      <w:r w:rsidRPr="00524A33">
        <w:rPr>
          <w:rFonts w:ascii="Times New Roman" w:eastAsia="Times New Roman" w:hAnsi="Times New Roman"/>
          <w:b/>
          <w:sz w:val="28"/>
          <w:szCs w:val="24"/>
          <w:lang w:eastAsia="ru-RU"/>
        </w:rPr>
        <w:lastRenderedPageBreak/>
        <w:t>Подпрограмма</w:t>
      </w:r>
    </w:p>
    <w:p w14:paraId="375A5DC9" w14:textId="77777777" w:rsidR="00524A33" w:rsidRPr="00524A33" w:rsidRDefault="00524A33" w:rsidP="00524A33">
      <w:pPr>
        <w:spacing w:after="0" w:line="240" w:lineRule="auto"/>
        <w:contextualSpacing/>
        <w:jc w:val="center"/>
        <w:rPr>
          <w:rFonts w:ascii="Times New Roman" w:eastAsia="Times New Roman" w:hAnsi="Times New Roman"/>
          <w:b/>
          <w:sz w:val="28"/>
          <w:szCs w:val="24"/>
          <w:lang w:eastAsia="ru-RU"/>
        </w:rPr>
      </w:pPr>
      <w:r w:rsidRPr="00524A33">
        <w:rPr>
          <w:rFonts w:ascii="Times New Roman" w:eastAsia="Times New Roman" w:hAnsi="Times New Roman"/>
          <w:b/>
          <w:sz w:val="28"/>
          <w:szCs w:val="24"/>
          <w:lang w:eastAsia="ru-RU"/>
        </w:rPr>
        <w:t>«Поддержка и развитие малого предпринимательства в ЗАТО Первомайский» на 2020-2027 годы</w:t>
      </w:r>
    </w:p>
    <w:p w14:paraId="20CCC981" w14:textId="77777777" w:rsidR="00524A33" w:rsidRPr="00524A33" w:rsidRDefault="00524A33" w:rsidP="00524A33">
      <w:pPr>
        <w:spacing w:after="0" w:line="240" w:lineRule="auto"/>
        <w:jc w:val="center"/>
        <w:rPr>
          <w:rFonts w:ascii="Times New Roman" w:eastAsia="Times New Roman" w:hAnsi="Times New Roman"/>
          <w:b/>
          <w:sz w:val="28"/>
          <w:szCs w:val="24"/>
          <w:lang w:eastAsia="ru-RU"/>
        </w:rPr>
      </w:pPr>
    </w:p>
    <w:p w14:paraId="6B5B1966" w14:textId="77777777" w:rsidR="00524A33" w:rsidRPr="00524A33" w:rsidRDefault="00524A33" w:rsidP="00524A33">
      <w:pPr>
        <w:numPr>
          <w:ilvl w:val="0"/>
          <w:numId w:val="9"/>
        </w:numPr>
        <w:tabs>
          <w:tab w:val="left" w:pos="284"/>
        </w:tabs>
        <w:suppressAutoHyphens/>
        <w:autoSpaceDE w:val="0"/>
        <w:spacing w:after="0" w:line="240" w:lineRule="auto"/>
        <w:contextualSpacing/>
        <w:jc w:val="center"/>
        <w:rPr>
          <w:rFonts w:ascii="Times New Roman" w:eastAsia="Arial" w:hAnsi="Times New Roman"/>
          <w:b/>
          <w:sz w:val="28"/>
          <w:szCs w:val="24"/>
          <w:lang w:eastAsia="ar-SA"/>
        </w:rPr>
      </w:pPr>
      <w:r w:rsidRPr="00524A33">
        <w:rPr>
          <w:rFonts w:ascii="Times New Roman" w:eastAsia="Arial" w:hAnsi="Times New Roman"/>
          <w:b/>
          <w:sz w:val="28"/>
          <w:szCs w:val="24"/>
          <w:lang w:eastAsia="ar-SA"/>
        </w:rPr>
        <w:t>Паспорт</w:t>
      </w:r>
    </w:p>
    <w:p w14:paraId="20EA5F75" w14:textId="77777777" w:rsidR="00524A33" w:rsidRPr="00524A33" w:rsidRDefault="00524A33" w:rsidP="00524A33">
      <w:pPr>
        <w:tabs>
          <w:tab w:val="left" w:pos="284"/>
        </w:tabs>
        <w:autoSpaceDE w:val="0"/>
        <w:autoSpaceDN w:val="0"/>
        <w:adjustRightInd w:val="0"/>
        <w:spacing w:after="0" w:line="240" w:lineRule="auto"/>
        <w:contextualSpacing/>
        <w:jc w:val="center"/>
        <w:rPr>
          <w:rFonts w:ascii="Times New Roman" w:eastAsia="Times New Roman" w:hAnsi="Times New Roman"/>
          <w:b/>
          <w:sz w:val="28"/>
          <w:szCs w:val="24"/>
          <w:lang w:eastAsia="ru-RU"/>
        </w:rPr>
      </w:pPr>
      <w:r w:rsidRPr="00524A33">
        <w:rPr>
          <w:rFonts w:ascii="Times New Roman" w:eastAsia="Times New Roman" w:hAnsi="Times New Roman"/>
          <w:b/>
          <w:sz w:val="28"/>
          <w:szCs w:val="24"/>
          <w:lang w:eastAsia="ru-RU"/>
        </w:rPr>
        <w:t>подпрограммы «Поддержка и развитие малого предпринимательства в ЗАТО Первомайский» на 2020-2027 годы</w:t>
      </w:r>
    </w:p>
    <w:p w14:paraId="5A5CD9A7" w14:textId="77777777" w:rsidR="00524A33" w:rsidRPr="00524A33" w:rsidRDefault="00524A33" w:rsidP="00524A33">
      <w:pPr>
        <w:suppressAutoHyphens/>
        <w:autoSpaceDE w:val="0"/>
        <w:spacing w:after="0" w:line="240" w:lineRule="auto"/>
        <w:rPr>
          <w:rFonts w:ascii="Times New Roman" w:eastAsia="Arial" w:hAnsi="Times New Roman"/>
          <w:b/>
          <w:sz w:val="24"/>
          <w:szCs w:val="24"/>
          <w:lang w:eastAsia="ar-SA"/>
        </w:rPr>
      </w:pPr>
    </w:p>
    <w:tbl>
      <w:tblPr>
        <w:tblW w:w="9350" w:type="dxa"/>
        <w:jc w:val="center"/>
        <w:tblLayout w:type="fixed"/>
        <w:tblCellMar>
          <w:left w:w="70" w:type="dxa"/>
          <w:right w:w="70" w:type="dxa"/>
        </w:tblCellMar>
        <w:tblLook w:val="0000" w:firstRow="0" w:lastRow="0" w:firstColumn="0" w:lastColumn="0" w:noHBand="0" w:noVBand="0"/>
      </w:tblPr>
      <w:tblGrid>
        <w:gridCol w:w="2625"/>
        <w:gridCol w:w="6725"/>
      </w:tblGrid>
      <w:tr w:rsidR="00524A33" w:rsidRPr="00524A33" w14:paraId="59482211" w14:textId="77777777" w:rsidTr="00F60BAD">
        <w:trPr>
          <w:cantSplit/>
          <w:trHeight w:val="676"/>
          <w:jc w:val="center"/>
        </w:trPr>
        <w:tc>
          <w:tcPr>
            <w:tcW w:w="2625" w:type="dxa"/>
            <w:tcBorders>
              <w:top w:val="single" w:sz="6" w:space="0" w:color="auto"/>
              <w:left w:val="single" w:sz="4" w:space="0" w:color="auto"/>
              <w:bottom w:val="single" w:sz="6" w:space="0" w:color="auto"/>
              <w:right w:val="single" w:sz="6" w:space="0" w:color="auto"/>
            </w:tcBorders>
          </w:tcPr>
          <w:p w14:paraId="3716C6D1"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Наименование подпрограммы</w:t>
            </w:r>
          </w:p>
          <w:p w14:paraId="7FD61005"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p>
        </w:tc>
        <w:tc>
          <w:tcPr>
            <w:tcW w:w="6725" w:type="dxa"/>
            <w:tcBorders>
              <w:top w:val="single" w:sz="6" w:space="0" w:color="auto"/>
              <w:left w:val="single" w:sz="6" w:space="0" w:color="auto"/>
              <w:bottom w:val="single" w:sz="6" w:space="0" w:color="auto"/>
              <w:right w:val="single" w:sz="6" w:space="0" w:color="auto"/>
            </w:tcBorders>
          </w:tcPr>
          <w:p w14:paraId="523196B0"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«Поддержка и развитие малого предпринимательства в ЗАТО Первомайский»</w:t>
            </w:r>
          </w:p>
          <w:p w14:paraId="536EB5FA"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на 2020-2027 годы</w:t>
            </w:r>
          </w:p>
        </w:tc>
      </w:tr>
      <w:tr w:rsidR="00524A33" w:rsidRPr="00524A33" w14:paraId="2EF5384F" w14:textId="77777777" w:rsidTr="00F60BAD">
        <w:trPr>
          <w:cantSplit/>
          <w:trHeight w:val="240"/>
          <w:jc w:val="center"/>
        </w:trPr>
        <w:tc>
          <w:tcPr>
            <w:tcW w:w="2625" w:type="dxa"/>
            <w:tcBorders>
              <w:top w:val="single" w:sz="6" w:space="0" w:color="auto"/>
              <w:left w:val="single" w:sz="4" w:space="0" w:color="auto"/>
              <w:bottom w:val="single" w:sz="6" w:space="0" w:color="auto"/>
              <w:right w:val="single" w:sz="6" w:space="0" w:color="auto"/>
            </w:tcBorders>
          </w:tcPr>
          <w:p w14:paraId="3F4FD5BF"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Наименование заказчика подпрограммы (субъекта бюджетного планирования)</w:t>
            </w:r>
          </w:p>
        </w:tc>
        <w:tc>
          <w:tcPr>
            <w:tcW w:w="6725" w:type="dxa"/>
            <w:tcBorders>
              <w:top w:val="single" w:sz="6" w:space="0" w:color="auto"/>
              <w:left w:val="single" w:sz="6" w:space="0" w:color="auto"/>
              <w:bottom w:val="single" w:sz="6" w:space="0" w:color="auto"/>
              <w:right w:val="single" w:sz="6" w:space="0" w:color="auto"/>
            </w:tcBorders>
          </w:tcPr>
          <w:p w14:paraId="74C7C59E"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Администрация ЗАТО Первомайский </w:t>
            </w:r>
          </w:p>
        </w:tc>
      </w:tr>
      <w:tr w:rsidR="00524A33" w:rsidRPr="00524A33" w14:paraId="0409DD78" w14:textId="77777777" w:rsidTr="00F60BAD">
        <w:trPr>
          <w:cantSplit/>
          <w:trHeight w:val="240"/>
          <w:jc w:val="center"/>
        </w:trPr>
        <w:tc>
          <w:tcPr>
            <w:tcW w:w="2625" w:type="dxa"/>
            <w:tcBorders>
              <w:top w:val="single" w:sz="6" w:space="0" w:color="auto"/>
              <w:left w:val="single" w:sz="4" w:space="0" w:color="auto"/>
              <w:bottom w:val="single" w:sz="6" w:space="0" w:color="auto"/>
              <w:right w:val="single" w:sz="6" w:space="0" w:color="auto"/>
            </w:tcBorders>
          </w:tcPr>
          <w:p w14:paraId="107DF68F"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Исполнитель подпрограммы</w:t>
            </w:r>
          </w:p>
        </w:tc>
        <w:tc>
          <w:tcPr>
            <w:tcW w:w="6725" w:type="dxa"/>
            <w:tcBorders>
              <w:top w:val="single" w:sz="6" w:space="0" w:color="auto"/>
              <w:left w:val="single" w:sz="6" w:space="0" w:color="auto"/>
              <w:bottom w:val="single" w:sz="6" w:space="0" w:color="auto"/>
              <w:right w:val="single" w:sz="6" w:space="0" w:color="auto"/>
            </w:tcBorders>
          </w:tcPr>
          <w:p w14:paraId="4B6886D8"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Отдел экономики администрации ЗАТО Первомайский </w:t>
            </w:r>
          </w:p>
        </w:tc>
      </w:tr>
      <w:tr w:rsidR="00524A33" w:rsidRPr="00524A33" w14:paraId="334FD8A7" w14:textId="77777777" w:rsidTr="00F60BAD">
        <w:trPr>
          <w:cantSplit/>
          <w:trHeight w:val="240"/>
          <w:jc w:val="center"/>
        </w:trPr>
        <w:tc>
          <w:tcPr>
            <w:tcW w:w="2625" w:type="dxa"/>
            <w:tcBorders>
              <w:top w:val="single" w:sz="6" w:space="0" w:color="auto"/>
              <w:left w:val="single" w:sz="4" w:space="0" w:color="auto"/>
              <w:bottom w:val="single" w:sz="6" w:space="0" w:color="auto"/>
              <w:right w:val="single" w:sz="6" w:space="0" w:color="auto"/>
            </w:tcBorders>
          </w:tcPr>
          <w:p w14:paraId="098205A3"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Цель подпрограммы </w:t>
            </w:r>
          </w:p>
        </w:tc>
        <w:tc>
          <w:tcPr>
            <w:tcW w:w="6725" w:type="dxa"/>
            <w:tcBorders>
              <w:top w:val="single" w:sz="6" w:space="0" w:color="auto"/>
              <w:left w:val="single" w:sz="6" w:space="0" w:color="auto"/>
              <w:bottom w:val="single" w:sz="6" w:space="0" w:color="auto"/>
              <w:right w:val="single" w:sz="6" w:space="0" w:color="auto"/>
            </w:tcBorders>
          </w:tcPr>
          <w:p w14:paraId="5C1EE4CD"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Создание благоприятных условий для устойчивого развития малого предпринимательства в ЗАТО Первомайский. </w:t>
            </w:r>
          </w:p>
          <w:p w14:paraId="283C7B38"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Повышение его роли в решении социальных и экономических задач ЗАТО Первомайский.</w:t>
            </w:r>
          </w:p>
        </w:tc>
      </w:tr>
      <w:tr w:rsidR="00524A33" w:rsidRPr="00524A33" w14:paraId="764818A0" w14:textId="77777777" w:rsidTr="00F60BAD">
        <w:trPr>
          <w:cantSplit/>
          <w:trHeight w:val="240"/>
          <w:jc w:val="center"/>
        </w:trPr>
        <w:tc>
          <w:tcPr>
            <w:tcW w:w="2625" w:type="dxa"/>
            <w:tcBorders>
              <w:top w:val="single" w:sz="6" w:space="0" w:color="auto"/>
              <w:left w:val="single" w:sz="4" w:space="0" w:color="auto"/>
              <w:bottom w:val="single" w:sz="6" w:space="0" w:color="auto"/>
              <w:right w:val="single" w:sz="6" w:space="0" w:color="auto"/>
            </w:tcBorders>
          </w:tcPr>
          <w:p w14:paraId="1937592F"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Задачи подпрограммы </w:t>
            </w:r>
          </w:p>
        </w:tc>
        <w:tc>
          <w:tcPr>
            <w:tcW w:w="6725" w:type="dxa"/>
            <w:tcBorders>
              <w:top w:val="single" w:sz="6" w:space="0" w:color="auto"/>
              <w:left w:val="single" w:sz="6" w:space="0" w:color="auto"/>
              <w:bottom w:val="single" w:sz="6" w:space="0" w:color="auto"/>
              <w:right w:val="single" w:sz="6" w:space="0" w:color="auto"/>
            </w:tcBorders>
          </w:tcPr>
          <w:p w14:paraId="7B6523BB" w14:textId="77777777" w:rsidR="00524A33" w:rsidRPr="00524A33" w:rsidRDefault="00524A33" w:rsidP="00524A33">
            <w:pPr>
              <w:tabs>
                <w:tab w:val="left" w:pos="280"/>
              </w:tabs>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1.Формирование благоприятного общественного мнения о малом предпринимательстве;</w:t>
            </w:r>
          </w:p>
          <w:p w14:paraId="7218BDF5" w14:textId="77777777" w:rsidR="00524A33" w:rsidRPr="00524A33" w:rsidRDefault="00524A33" w:rsidP="00524A33">
            <w:pPr>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 Формирование благоприятной правовой среды для развития предпринимательства;</w:t>
            </w:r>
          </w:p>
          <w:p w14:paraId="3A3C581D" w14:textId="77777777" w:rsidR="00524A33" w:rsidRPr="00524A33" w:rsidRDefault="00524A33" w:rsidP="00524A33">
            <w:pPr>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3.Повышение экономической устойчивости и конкурентоспособности субъектов малого предпринимательства;</w:t>
            </w:r>
          </w:p>
          <w:p w14:paraId="380D30F8" w14:textId="77777777" w:rsidR="00524A33" w:rsidRPr="00524A33" w:rsidRDefault="00524A33" w:rsidP="00524A33">
            <w:pPr>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4. </w:t>
            </w:r>
            <w:r w:rsidRPr="00524A33">
              <w:rPr>
                <w:rFonts w:ascii="Times New Roman" w:eastAsia="Arial" w:hAnsi="Times New Roman"/>
                <w:sz w:val="24"/>
                <w:szCs w:val="24"/>
                <w:lang w:eastAsia="ar-SA"/>
              </w:rPr>
              <w:t>Создание условий для обеспечения жителей услугами потребительского рынка, включая торговлю, общественное питание и бытовое обслуживание</w:t>
            </w:r>
            <w:r w:rsidRPr="00524A33">
              <w:rPr>
                <w:rFonts w:ascii="Times New Roman" w:eastAsia="Times New Roman" w:hAnsi="Times New Roman"/>
                <w:sz w:val="24"/>
                <w:szCs w:val="24"/>
                <w:lang w:eastAsia="ru-RU"/>
              </w:rPr>
              <w:t>;</w:t>
            </w:r>
          </w:p>
          <w:p w14:paraId="6D1C6B2A" w14:textId="77777777" w:rsidR="00524A33" w:rsidRPr="00524A33" w:rsidRDefault="00524A33" w:rsidP="00524A33">
            <w:pPr>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5. </w:t>
            </w:r>
            <w:r w:rsidRPr="00524A33">
              <w:rPr>
                <w:rFonts w:ascii="Times New Roman" w:eastAsia="Arial" w:hAnsi="Times New Roman"/>
                <w:sz w:val="24"/>
                <w:szCs w:val="24"/>
                <w:lang w:eastAsia="ar-SA"/>
              </w:rPr>
              <w:t>Укрепление социального статуса, повышение престижа предпринимательства</w:t>
            </w:r>
            <w:r w:rsidRPr="00524A33">
              <w:rPr>
                <w:rFonts w:ascii="Times New Roman" w:eastAsia="Times New Roman" w:hAnsi="Times New Roman"/>
                <w:sz w:val="24"/>
                <w:szCs w:val="24"/>
                <w:lang w:eastAsia="ru-RU"/>
              </w:rPr>
              <w:t>.</w:t>
            </w:r>
          </w:p>
        </w:tc>
      </w:tr>
      <w:tr w:rsidR="00524A33" w:rsidRPr="00524A33" w14:paraId="6B5AF968" w14:textId="77777777" w:rsidTr="00F60BAD">
        <w:trPr>
          <w:cantSplit/>
          <w:trHeight w:val="482"/>
          <w:jc w:val="center"/>
        </w:trPr>
        <w:tc>
          <w:tcPr>
            <w:tcW w:w="2625" w:type="dxa"/>
            <w:tcBorders>
              <w:top w:val="single" w:sz="6" w:space="0" w:color="auto"/>
              <w:left w:val="single" w:sz="4" w:space="0" w:color="auto"/>
              <w:bottom w:val="single" w:sz="6" w:space="0" w:color="auto"/>
              <w:right w:val="single" w:sz="6" w:space="0" w:color="auto"/>
            </w:tcBorders>
          </w:tcPr>
          <w:p w14:paraId="46E5A165"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Сроки реализации подпрограммы</w:t>
            </w:r>
          </w:p>
        </w:tc>
        <w:tc>
          <w:tcPr>
            <w:tcW w:w="6725" w:type="dxa"/>
            <w:tcBorders>
              <w:top w:val="single" w:sz="6" w:space="0" w:color="auto"/>
              <w:left w:val="single" w:sz="6" w:space="0" w:color="auto"/>
              <w:bottom w:val="single" w:sz="6" w:space="0" w:color="auto"/>
              <w:right w:val="single" w:sz="6" w:space="0" w:color="auto"/>
            </w:tcBorders>
          </w:tcPr>
          <w:p w14:paraId="726D6F7D" w14:textId="77777777" w:rsidR="00524A33" w:rsidRPr="00524A33" w:rsidRDefault="00524A33" w:rsidP="00524A33">
            <w:pPr>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2020-2027 годы</w:t>
            </w:r>
          </w:p>
        </w:tc>
      </w:tr>
    </w:tbl>
    <w:p w14:paraId="1C1EF34F" w14:textId="77777777" w:rsidR="00524A33" w:rsidRPr="00524A33" w:rsidRDefault="00524A33" w:rsidP="00524A33">
      <w:pPr>
        <w:tabs>
          <w:tab w:val="left" w:pos="0"/>
        </w:tabs>
        <w:suppressAutoHyphens/>
        <w:autoSpaceDE w:val="0"/>
        <w:spacing w:after="0" w:line="240" w:lineRule="auto"/>
        <w:ind w:left="1353" w:right="-2"/>
        <w:contextualSpacing/>
        <w:rPr>
          <w:rFonts w:ascii="Times New Roman" w:eastAsia="Arial" w:hAnsi="Times New Roman"/>
          <w:b/>
          <w:sz w:val="24"/>
          <w:szCs w:val="24"/>
          <w:lang w:eastAsia="ar-SA"/>
        </w:rPr>
      </w:pPr>
    </w:p>
    <w:p w14:paraId="6A68E029" w14:textId="77777777" w:rsidR="00524A33" w:rsidRPr="00524A33" w:rsidRDefault="00524A33" w:rsidP="00524A33">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Объемы и источники финансирования муниципальной подпрограммы:</w:t>
      </w:r>
    </w:p>
    <w:p w14:paraId="546C6327" w14:textId="77777777" w:rsidR="00524A33" w:rsidRPr="00524A33" w:rsidRDefault="00524A33" w:rsidP="00524A33">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p>
    <w:tbl>
      <w:tblPr>
        <w:tblW w:w="96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8"/>
        <w:gridCol w:w="1418"/>
        <w:gridCol w:w="1178"/>
        <w:gridCol w:w="1474"/>
        <w:gridCol w:w="1466"/>
        <w:gridCol w:w="1304"/>
        <w:gridCol w:w="1032"/>
      </w:tblGrid>
      <w:tr w:rsidR="00524A33" w:rsidRPr="00524A33" w14:paraId="4DD8713C" w14:textId="77777777" w:rsidTr="00F60BAD">
        <w:tc>
          <w:tcPr>
            <w:tcW w:w="1768" w:type="dxa"/>
            <w:vMerge w:val="restart"/>
            <w:vAlign w:val="center"/>
          </w:tcPr>
          <w:p w14:paraId="5D24BC56"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Годы реализации муниципальной подпрограммы</w:t>
            </w:r>
          </w:p>
        </w:tc>
        <w:tc>
          <w:tcPr>
            <w:tcW w:w="7872" w:type="dxa"/>
            <w:gridSpan w:val="6"/>
            <w:vAlign w:val="center"/>
          </w:tcPr>
          <w:p w14:paraId="655A2208"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Наименование источника финансирования</w:t>
            </w:r>
          </w:p>
        </w:tc>
      </w:tr>
      <w:tr w:rsidR="00524A33" w:rsidRPr="00524A33" w14:paraId="7EACD14A" w14:textId="77777777" w:rsidTr="00F60BAD">
        <w:tc>
          <w:tcPr>
            <w:tcW w:w="1768" w:type="dxa"/>
            <w:vMerge/>
          </w:tcPr>
          <w:p w14:paraId="037CECF5" w14:textId="77777777" w:rsidR="00524A33" w:rsidRPr="00524A33" w:rsidRDefault="00524A33" w:rsidP="00524A33">
            <w:pPr>
              <w:spacing w:after="160" w:line="259" w:lineRule="auto"/>
              <w:rPr>
                <w:rFonts w:ascii="Times New Roman" w:hAnsi="Times New Roman"/>
                <w:sz w:val="24"/>
                <w:szCs w:val="24"/>
                <w:lang w:eastAsia="ru-RU"/>
              </w:rPr>
            </w:pPr>
          </w:p>
        </w:tc>
        <w:tc>
          <w:tcPr>
            <w:tcW w:w="1418" w:type="dxa"/>
            <w:vMerge w:val="restart"/>
            <w:vAlign w:val="center"/>
          </w:tcPr>
          <w:p w14:paraId="6A9B2487"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Всего, за счет всех источников финансирования</w:t>
            </w:r>
          </w:p>
        </w:tc>
        <w:tc>
          <w:tcPr>
            <w:tcW w:w="6454" w:type="dxa"/>
            <w:gridSpan w:val="5"/>
            <w:vAlign w:val="center"/>
          </w:tcPr>
          <w:p w14:paraId="5CD551B7"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В том числе</w:t>
            </w:r>
          </w:p>
        </w:tc>
      </w:tr>
      <w:tr w:rsidR="00524A33" w:rsidRPr="00524A33" w14:paraId="1837EB90" w14:textId="77777777" w:rsidTr="00F60BAD">
        <w:tc>
          <w:tcPr>
            <w:tcW w:w="1768" w:type="dxa"/>
            <w:vMerge/>
          </w:tcPr>
          <w:p w14:paraId="46E5EEBB" w14:textId="77777777" w:rsidR="00524A33" w:rsidRPr="00524A33" w:rsidRDefault="00524A33" w:rsidP="00524A33">
            <w:pPr>
              <w:spacing w:after="160" w:line="259" w:lineRule="auto"/>
              <w:rPr>
                <w:rFonts w:ascii="Times New Roman" w:hAnsi="Times New Roman"/>
                <w:sz w:val="24"/>
                <w:szCs w:val="24"/>
                <w:lang w:eastAsia="ru-RU"/>
              </w:rPr>
            </w:pPr>
          </w:p>
        </w:tc>
        <w:tc>
          <w:tcPr>
            <w:tcW w:w="1418" w:type="dxa"/>
            <w:vMerge/>
          </w:tcPr>
          <w:p w14:paraId="7E0456AB" w14:textId="77777777" w:rsidR="00524A33" w:rsidRPr="00524A33" w:rsidRDefault="00524A33" w:rsidP="00524A33">
            <w:pPr>
              <w:spacing w:after="160" w:line="259" w:lineRule="auto"/>
              <w:rPr>
                <w:rFonts w:ascii="Times New Roman" w:hAnsi="Times New Roman"/>
                <w:sz w:val="24"/>
                <w:szCs w:val="24"/>
                <w:lang w:eastAsia="ru-RU"/>
              </w:rPr>
            </w:pPr>
          </w:p>
        </w:tc>
        <w:tc>
          <w:tcPr>
            <w:tcW w:w="1178" w:type="dxa"/>
            <w:vMerge w:val="restart"/>
            <w:vAlign w:val="center"/>
          </w:tcPr>
          <w:p w14:paraId="077DDD0E"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1. Всего, за счет бюджета муниципального образования </w:t>
            </w:r>
          </w:p>
        </w:tc>
        <w:tc>
          <w:tcPr>
            <w:tcW w:w="4244" w:type="dxa"/>
            <w:gridSpan w:val="3"/>
            <w:vAlign w:val="center"/>
          </w:tcPr>
          <w:p w14:paraId="02960A2D"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В том числе</w:t>
            </w:r>
          </w:p>
        </w:tc>
        <w:tc>
          <w:tcPr>
            <w:tcW w:w="1032" w:type="dxa"/>
            <w:vMerge w:val="restart"/>
            <w:vAlign w:val="center"/>
          </w:tcPr>
          <w:p w14:paraId="51111AA4"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2. За счет других источников </w:t>
            </w:r>
            <w:hyperlink w:anchor="P387" w:history="1">
              <w:r w:rsidRPr="00524A33">
                <w:rPr>
                  <w:rFonts w:ascii="Times New Roman" w:eastAsia="Times New Roman" w:hAnsi="Times New Roman"/>
                  <w:color w:val="0000FF"/>
                  <w:sz w:val="24"/>
                  <w:szCs w:val="24"/>
                  <w:lang w:eastAsia="ru-RU"/>
                </w:rPr>
                <w:t>&lt;*&gt;</w:t>
              </w:r>
            </w:hyperlink>
          </w:p>
        </w:tc>
      </w:tr>
      <w:tr w:rsidR="00524A33" w:rsidRPr="00524A33" w14:paraId="5D79596F" w14:textId="77777777" w:rsidTr="00F60BAD">
        <w:tc>
          <w:tcPr>
            <w:tcW w:w="1768" w:type="dxa"/>
            <w:vMerge/>
          </w:tcPr>
          <w:p w14:paraId="34549F99" w14:textId="77777777" w:rsidR="00524A33" w:rsidRPr="00524A33" w:rsidRDefault="00524A33" w:rsidP="00524A33">
            <w:pPr>
              <w:spacing w:after="160" w:line="259" w:lineRule="auto"/>
              <w:rPr>
                <w:rFonts w:ascii="Times New Roman" w:hAnsi="Times New Roman"/>
                <w:sz w:val="24"/>
                <w:szCs w:val="24"/>
                <w:lang w:eastAsia="ru-RU"/>
              </w:rPr>
            </w:pPr>
          </w:p>
        </w:tc>
        <w:tc>
          <w:tcPr>
            <w:tcW w:w="1418" w:type="dxa"/>
            <w:vMerge/>
          </w:tcPr>
          <w:p w14:paraId="2D7B7179" w14:textId="77777777" w:rsidR="00524A33" w:rsidRPr="00524A33" w:rsidRDefault="00524A33" w:rsidP="00524A33">
            <w:pPr>
              <w:spacing w:after="160" w:line="259" w:lineRule="auto"/>
              <w:rPr>
                <w:rFonts w:ascii="Times New Roman" w:hAnsi="Times New Roman"/>
                <w:sz w:val="24"/>
                <w:szCs w:val="24"/>
                <w:lang w:eastAsia="ru-RU"/>
              </w:rPr>
            </w:pPr>
          </w:p>
        </w:tc>
        <w:tc>
          <w:tcPr>
            <w:tcW w:w="1178" w:type="dxa"/>
            <w:vMerge/>
          </w:tcPr>
          <w:p w14:paraId="73BCEDF8" w14:textId="77777777" w:rsidR="00524A33" w:rsidRPr="00524A33" w:rsidRDefault="00524A33" w:rsidP="00524A33">
            <w:pPr>
              <w:spacing w:after="160" w:line="259" w:lineRule="auto"/>
              <w:rPr>
                <w:rFonts w:ascii="Times New Roman" w:hAnsi="Times New Roman"/>
                <w:sz w:val="24"/>
                <w:szCs w:val="24"/>
                <w:lang w:eastAsia="ru-RU"/>
              </w:rPr>
            </w:pPr>
          </w:p>
        </w:tc>
        <w:tc>
          <w:tcPr>
            <w:tcW w:w="1474" w:type="dxa"/>
            <w:vAlign w:val="center"/>
          </w:tcPr>
          <w:p w14:paraId="32023A15"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1.1. За счет собственных доходов бюджета</w:t>
            </w:r>
          </w:p>
        </w:tc>
        <w:tc>
          <w:tcPr>
            <w:tcW w:w="1466" w:type="dxa"/>
            <w:vAlign w:val="center"/>
          </w:tcPr>
          <w:p w14:paraId="1A7AFC31"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1.2. За счет межбюджетных трансфертов из </w:t>
            </w:r>
            <w:r w:rsidRPr="00524A33">
              <w:rPr>
                <w:rFonts w:ascii="Times New Roman" w:eastAsia="Times New Roman" w:hAnsi="Times New Roman"/>
                <w:sz w:val="24"/>
                <w:szCs w:val="24"/>
                <w:lang w:eastAsia="ru-RU"/>
              </w:rPr>
              <w:lastRenderedPageBreak/>
              <w:t>федерального бюджета</w:t>
            </w:r>
          </w:p>
        </w:tc>
        <w:tc>
          <w:tcPr>
            <w:tcW w:w="1304" w:type="dxa"/>
            <w:vAlign w:val="center"/>
          </w:tcPr>
          <w:p w14:paraId="7B299EFE"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lastRenderedPageBreak/>
              <w:t xml:space="preserve">1.3. За счет межбюджетных трансфертов из </w:t>
            </w:r>
            <w:r w:rsidRPr="00524A33">
              <w:rPr>
                <w:rFonts w:ascii="Times New Roman" w:eastAsia="Times New Roman" w:hAnsi="Times New Roman"/>
                <w:sz w:val="24"/>
                <w:szCs w:val="24"/>
                <w:lang w:eastAsia="ru-RU"/>
              </w:rPr>
              <w:lastRenderedPageBreak/>
              <w:t>областного бюджета</w:t>
            </w:r>
          </w:p>
        </w:tc>
        <w:tc>
          <w:tcPr>
            <w:tcW w:w="1032" w:type="dxa"/>
            <w:vMerge/>
          </w:tcPr>
          <w:p w14:paraId="06C56326" w14:textId="77777777" w:rsidR="00524A33" w:rsidRPr="00524A33" w:rsidRDefault="00524A33" w:rsidP="00524A33">
            <w:pPr>
              <w:spacing w:after="160" w:line="259" w:lineRule="auto"/>
              <w:rPr>
                <w:rFonts w:ascii="Times New Roman" w:hAnsi="Times New Roman"/>
                <w:sz w:val="24"/>
                <w:szCs w:val="24"/>
                <w:lang w:eastAsia="ru-RU"/>
              </w:rPr>
            </w:pPr>
          </w:p>
        </w:tc>
      </w:tr>
      <w:tr w:rsidR="00524A33" w:rsidRPr="00524A33" w14:paraId="4FC4C1AA" w14:textId="77777777" w:rsidTr="00F60BAD">
        <w:tc>
          <w:tcPr>
            <w:tcW w:w="1768" w:type="dxa"/>
          </w:tcPr>
          <w:p w14:paraId="1368CCBF" w14:textId="77777777" w:rsidR="00524A33" w:rsidRPr="00524A33" w:rsidRDefault="00524A33" w:rsidP="00524A33">
            <w:pPr>
              <w:widowControl w:val="0"/>
              <w:autoSpaceDE w:val="0"/>
              <w:autoSpaceDN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«Поддержка и развитие малого предпринимательства в ЗАТО Первомайский» на 2020-2026 годы</w:t>
            </w:r>
          </w:p>
        </w:tc>
        <w:tc>
          <w:tcPr>
            <w:tcW w:w="1418" w:type="dxa"/>
          </w:tcPr>
          <w:p w14:paraId="36837190"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178" w:type="dxa"/>
          </w:tcPr>
          <w:p w14:paraId="6BA8614D"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74" w:type="dxa"/>
          </w:tcPr>
          <w:p w14:paraId="35A9A575"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66" w:type="dxa"/>
          </w:tcPr>
          <w:p w14:paraId="483D554A"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304" w:type="dxa"/>
          </w:tcPr>
          <w:p w14:paraId="73FDE546"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032" w:type="dxa"/>
          </w:tcPr>
          <w:p w14:paraId="6E51B61F"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p>
        </w:tc>
      </w:tr>
      <w:tr w:rsidR="00524A33" w:rsidRPr="00524A33" w14:paraId="7D6F3C1C" w14:textId="77777777" w:rsidTr="00F60BAD">
        <w:trPr>
          <w:trHeight w:val="458"/>
        </w:trPr>
        <w:tc>
          <w:tcPr>
            <w:tcW w:w="1768" w:type="dxa"/>
          </w:tcPr>
          <w:p w14:paraId="4A468115" w14:textId="77777777" w:rsidR="00524A33" w:rsidRPr="00524A33" w:rsidRDefault="00524A33" w:rsidP="00524A33">
            <w:pPr>
              <w:widowControl w:val="0"/>
              <w:autoSpaceDE w:val="0"/>
              <w:autoSpaceDN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2020</w:t>
            </w:r>
          </w:p>
        </w:tc>
        <w:tc>
          <w:tcPr>
            <w:tcW w:w="1418" w:type="dxa"/>
          </w:tcPr>
          <w:p w14:paraId="0DD2D2CE" w14:textId="77777777" w:rsidR="00524A33" w:rsidRPr="00524A33" w:rsidRDefault="00524A33" w:rsidP="00524A33">
            <w:pPr>
              <w:spacing w:after="160" w:line="259" w:lineRule="auto"/>
              <w:jc w:val="center"/>
            </w:pPr>
            <w:r w:rsidRPr="00524A33">
              <w:rPr>
                <w:rFonts w:ascii="Times New Roman" w:eastAsia="Times New Roman" w:hAnsi="Times New Roman"/>
                <w:sz w:val="24"/>
                <w:szCs w:val="24"/>
                <w:lang w:eastAsia="ru-RU"/>
              </w:rPr>
              <w:t>0,00</w:t>
            </w:r>
          </w:p>
        </w:tc>
        <w:tc>
          <w:tcPr>
            <w:tcW w:w="1178" w:type="dxa"/>
          </w:tcPr>
          <w:p w14:paraId="6BEDE9F2" w14:textId="77777777" w:rsidR="00524A33" w:rsidRPr="00524A33" w:rsidRDefault="00524A33" w:rsidP="00524A33">
            <w:pPr>
              <w:spacing w:after="160" w:line="259" w:lineRule="auto"/>
              <w:jc w:val="center"/>
            </w:pPr>
            <w:r w:rsidRPr="00524A33">
              <w:rPr>
                <w:rFonts w:ascii="Times New Roman" w:eastAsia="Times New Roman" w:hAnsi="Times New Roman"/>
                <w:sz w:val="24"/>
                <w:szCs w:val="24"/>
                <w:lang w:eastAsia="ru-RU"/>
              </w:rPr>
              <w:t>0,00</w:t>
            </w:r>
          </w:p>
        </w:tc>
        <w:tc>
          <w:tcPr>
            <w:tcW w:w="1474" w:type="dxa"/>
          </w:tcPr>
          <w:p w14:paraId="2134E333" w14:textId="77777777" w:rsidR="00524A33" w:rsidRPr="00524A33" w:rsidRDefault="00524A33" w:rsidP="00524A33">
            <w:pPr>
              <w:spacing w:after="160" w:line="259" w:lineRule="auto"/>
              <w:jc w:val="center"/>
            </w:pPr>
            <w:r w:rsidRPr="00524A33">
              <w:rPr>
                <w:rFonts w:ascii="Times New Roman" w:eastAsia="Times New Roman" w:hAnsi="Times New Roman"/>
                <w:sz w:val="24"/>
                <w:szCs w:val="24"/>
                <w:lang w:eastAsia="ru-RU"/>
              </w:rPr>
              <w:t>0,00</w:t>
            </w:r>
          </w:p>
        </w:tc>
        <w:tc>
          <w:tcPr>
            <w:tcW w:w="1466" w:type="dxa"/>
          </w:tcPr>
          <w:p w14:paraId="04FCDFCA"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304" w:type="dxa"/>
          </w:tcPr>
          <w:p w14:paraId="74220E10"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032" w:type="dxa"/>
          </w:tcPr>
          <w:p w14:paraId="5982792B"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r>
      <w:tr w:rsidR="00524A33" w:rsidRPr="00524A33" w14:paraId="5D5FCE82" w14:textId="77777777" w:rsidTr="00F60BAD">
        <w:trPr>
          <w:trHeight w:val="458"/>
        </w:trPr>
        <w:tc>
          <w:tcPr>
            <w:tcW w:w="1768" w:type="dxa"/>
          </w:tcPr>
          <w:p w14:paraId="2F62080B" w14:textId="77777777" w:rsidR="00524A33" w:rsidRPr="00524A33" w:rsidRDefault="00524A33" w:rsidP="00524A33">
            <w:pPr>
              <w:widowControl w:val="0"/>
              <w:autoSpaceDE w:val="0"/>
              <w:autoSpaceDN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2021</w:t>
            </w:r>
          </w:p>
        </w:tc>
        <w:tc>
          <w:tcPr>
            <w:tcW w:w="1418" w:type="dxa"/>
          </w:tcPr>
          <w:p w14:paraId="5EDB49DD" w14:textId="77777777" w:rsidR="00524A33" w:rsidRPr="00524A33" w:rsidRDefault="00524A33" w:rsidP="00524A33">
            <w:pPr>
              <w:spacing w:after="160" w:line="259" w:lineRule="auto"/>
              <w:jc w:val="center"/>
            </w:pPr>
            <w:r w:rsidRPr="00524A33">
              <w:rPr>
                <w:rFonts w:ascii="Times New Roman" w:eastAsia="Times New Roman" w:hAnsi="Times New Roman"/>
                <w:sz w:val="24"/>
                <w:szCs w:val="24"/>
                <w:lang w:eastAsia="ru-RU"/>
              </w:rPr>
              <w:t>0,00</w:t>
            </w:r>
          </w:p>
        </w:tc>
        <w:tc>
          <w:tcPr>
            <w:tcW w:w="1178" w:type="dxa"/>
          </w:tcPr>
          <w:p w14:paraId="1DAD8226" w14:textId="77777777" w:rsidR="00524A33" w:rsidRPr="00524A33" w:rsidRDefault="00524A33" w:rsidP="00524A33">
            <w:pPr>
              <w:spacing w:after="160" w:line="259" w:lineRule="auto"/>
              <w:jc w:val="center"/>
            </w:pPr>
            <w:r w:rsidRPr="00524A33">
              <w:rPr>
                <w:rFonts w:ascii="Times New Roman" w:eastAsia="Times New Roman" w:hAnsi="Times New Roman"/>
                <w:sz w:val="24"/>
                <w:szCs w:val="24"/>
                <w:lang w:eastAsia="ru-RU"/>
              </w:rPr>
              <w:t>0,00</w:t>
            </w:r>
          </w:p>
        </w:tc>
        <w:tc>
          <w:tcPr>
            <w:tcW w:w="1474" w:type="dxa"/>
          </w:tcPr>
          <w:p w14:paraId="24669DA2" w14:textId="77777777" w:rsidR="00524A33" w:rsidRPr="00524A33" w:rsidRDefault="00524A33" w:rsidP="00524A33">
            <w:pPr>
              <w:spacing w:after="160" w:line="259" w:lineRule="auto"/>
              <w:jc w:val="center"/>
            </w:pPr>
            <w:r w:rsidRPr="00524A33">
              <w:rPr>
                <w:rFonts w:ascii="Times New Roman" w:eastAsia="Times New Roman" w:hAnsi="Times New Roman"/>
                <w:sz w:val="24"/>
                <w:szCs w:val="24"/>
                <w:lang w:eastAsia="ru-RU"/>
              </w:rPr>
              <w:t>0,00</w:t>
            </w:r>
          </w:p>
        </w:tc>
        <w:tc>
          <w:tcPr>
            <w:tcW w:w="1466" w:type="dxa"/>
          </w:tcPr>
          <w:p w14:paraId="0FBA21AD"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304" w:type="dxa"/>
          </w:tcPr>
          <w:p w14:paraId="72AAAACF"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032" w:type="dxa"/>
          </w:tcPr>
          <w:p w14:paraId="1867B38C"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r>
      <w:tr w:rsidR="00524A33" w:rsidRPr="00524A33" w14:paraId="339CCF5D" w14:textId="77777777" w:rsidTr="00F60BAD">
        <w:trPr>
          <w:trHeight w:val="458"/>
        </w:trPr>
        <w:tc>
          <w:tcPr>
            <w:tcW w:w="1768" w:type="dxa"/>
          </w:tcPr>
          <w:p w14:paraId="3F824A76" w14:textId="77777777" w:rsidR="00524A33" w:rsidRPr="00524A33" w:rsidRDefault="00524A33" w:rsidP="00524A33">
            <w:pPr>
              <w:widowControl w:val="0"/>
              <w:autoSpaceDE w:val="0"/>
              <w:autoSpaceDN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2022</w:t>
            </w:r>
          </w:p>
        </w:tc>
        <w:tc>
          <w:tcPr>
            <w:tcW w:w="1418" w:type="dxa"/>
          </w:tcPr>
          <w:p w14:paraId="046F66AA" w14:textId="77777777" w:rsidR="00524A33" w:rsidRPr="00524A33" w:rsidRDefault="00524A33" w:rsidP="00524A33">
            <w:pPr>
              <w:spacing w:after="160" w:line="259" w:lineRule="auto"/>
              <w:jc w:val="center"/>
            </w:pPr>
            <w:r w:rsidRPr="00524A33">
              <w:rPr>
                <w:rFonts w:ascii="Times New Roman" w:eastAsia="Times New Roman" w:hAnsi="Times New Roman"/>
                <w:sz w:val="24"/>
                <w:szCs w:val="24"/>
                <w:lang w:eastAsia="ru-RU"/>
              </w:rPr>
              <w:t>0,00</w:t>
            </w:r>
          </w:p>
        </w:tc>
        <w:tc>
          <w:tcPr>
            <w:tcW w:w="1178" w:type="dxa"/>
          </w:tcPr>
          <w:p w14:paraId="40C23A69" w14:textId="77777777" w:rsidR="00524A33" w:rsidRPr="00524A33" w:rsidRDefault="00524A33" w:rsidP="00524A33">
            <w:pPr>
              <w:spacing w:after="160" w:line="259" w:lineRule="auto"/>
              <w:jc w:val="center"/>
            </w:pPr>
            <w:r w:rsidRPr="00524A33">
              <w:rPr>
                <w:rFonts w:ascii="Times New Roman" w:eastAsia="Times New Roman" w:hAnsi="Times New Roman"/>
                <w:sz w:val="24"/>
                <w:szCs w:val="24"/>
                <w:lang w:eastAsia="ru-RU"/>
              </w:rPr>
              <w:t>0,00</w:t>
            </w:r>
          </w:p>
        </w:tc>
        <w:tc>
          <w:tcPr>
            <w:tcW w:w="1474" w:type="dxa"/>
          </w:tcPr>
          <w:p w14:paraId="76479FE3" w14:textId="77777777" w:rsidR="00524A33" w:rsidRPr="00524A33" w:rsidRDefault="00524A33" w:rsidP="00524A33">
            <w:pPr>
              <w:spacing w:after="160" w:line="259" w:lineRule="auto"/>
              <w:jc w:val="center"/>
            </w:pPr>
            <w:r w:rsidRPr="00524A33">
              <w:rPr>
                <w:rFonts w:ascii="Times New Roman" w:eastAsia="Times New Roman" w:hAnsi="Times New Roman"/>
                <w:sz w:val="24"/>
                <w:szCs w:val="24"/>
                <w:lang w:eastAsia="ru-RU"/>
              </w:rPr>
              <w:t>0,00</w:t>
            </w:r>
          </w:p>
        </w:tc>
        <w:tc>
          <w:tcPr>
            <w:tcW w:w="1466" w:type="dxa"/>
          </w:tcPr>
          <w:p w14:paraId="34CDCE30"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304" w:type="dxa"/>
          </w:tcPr>
          <w:p w14:paraId="566BD1B1"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032" w:type="dxa"/>
          </w:tcPr>
          <w:p w14:paraId="01584D5E"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r>
      <w:tr w:rsidR="00524A33" w:rsidRPr="00524A33" w14:paraId="5F55BE74" w14:textId="77777777" w:rsidTr="00F60BAD">
        <w:trPr>
          <w:trHeight w:val="458"/>
        </w:trPr>
        <w:tc>
          <w:tcPr>
            <w:tcW w:w="1768" w:type="dxa"/>
          </w:tcPr>
          <w:p w14:paraId="21CBEFD1" w14:textId="77777777" w:rsidR="00524A33" w:rsidRPr="00524A33" w:rsidRDefault="00524A33" w:rsidP="00524A33">
            <w:pPr>
              <w:widowControl w:val="0"/>
              <w:autoSpaceDE w:val="0"/>
              <w:autoSpaceDN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2023</w:t>
            </w:r>
          </w:p>
        </w:tc>
        <w:tc>
          <w:tcPr>
            <w:tcW w:w="1418" w:type="dxa"/>
          </w:tcPr>
          <w:p w14:paraId="27BBD96A"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178" w:type="dxa"/>
          </w:tcPr>
          <w:p w14:paraId="6C908757"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474" w:type="dxa"/>
          </w:tcPr>
          <w:p w14:paraId="7FA51644"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466" w:type="dxa"/>
          </w:tcPr>
          <w:p w14:paraId="7B542875"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304" w:type="dxa"/>
          </w:tcPr>
          <w:p w14:paraId="66A11726"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032" w:type="dxa"/>
          </w:tcPr>
          <w:p w14:paraId="4D01F661"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r>
      <w:tr w:rsidR="00524A33" w:rsidRPr="00524A33" w14:paraId="05EF2CE5" w14:textId="77777777" w:rsidTr="00F60BAD">
        <w:trPr>
          <w:trHeight w:val="458"/>
        </w:trPr>
        <w:tc>
          <w:tcPr>
            <w:tcW w:w="1768" w:type="dxa"/>
          </w:tcPr>
          <w:p w14:paraId="77785276" w14:textId="77777777" w:rsidR="00524A33" w:rsidRPr="00524A33" w:rsidRDefault="00524A33" w:rsidP="00524A33">
            <w:pPr>
              <w:widowControl w:val="0"/>
              <w:autoSpaceDE w:val="0"/>
              <w:autoSpaceDN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2024</w:t>
            </w:r>
          </w:p>
        </w:tc>
        <w:tc>
          <w:tcPr>
            <w:tcW w:w="1418" w:type="dxa"/>
          </w:tcPr>
          <w:p w14:paraId="5E006F67"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178" w:type="dxa"/>
          </w:tcPr>
          <w:p w14:paraId="51BEAA0B"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474" w:type="dxa"/>
          </w:tcPr>
          <w:p w14:paraId="1A8E49DB"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466" w:type="dxa"/>
          </w:tcPr>
          <w:p w14:paraId="5FB41293"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304" w:type="dxa"/>
          </w:tcPr>
          <w:p w14:paraId="1A397E33"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032" w:type="dxa"/>
          </w:tcPr>
          <w:p w14:paraId="2AAB3A7A"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r>
      <w:tr w:rsidR="00524A33" w:rsidRPr="00524A33" w14:paraId="622977F7" w14:textId="77777777" w:rsidTr="00F60BAD">
        <w:trPr>
          <w:trHeight w:val="458"/>
        </w:trPr>
        <w:tc>
          <w:tcPr>
            <w:tcW w:w="1768" w:type="dxa"/>
          </w:tcPr>
          <w:p w14:paraId="439A071C" w14:textId="77777777" w:rsidR="00524A33" w:rsidRPr="00524A33" w:rsidRDefault="00524A33" w:rsidP="00524A33">
            <w:pPr>
              <w:widowControl w:val="0"/>
              <w:autoSpaceDE w:val="0"/>
              <w:autoSpaceDN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2025</w:t>
            </w:r>
          </w:p>
        </w:tc>
        <w:tc>
          <w:tcPr>
            <w:tcW w:w="1418" w:type="dxa"/>
          </w:tcPr>
          <w:p w14:paraId="070FA6AD"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178" w:type="dxa"/>
          </w:tcPr>
          <w:p w14:paraId="7E79E4BB"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474" w:type="dxa"/>
          </w:tcPr>
          <w:p w14:paraId="2548C861"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466" w:type="dxa"/>
          </w:tcPr>
          <w:p w14:paraId="743C012F"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304" w:type="dxa"/>
          </w:tcPr>
          <w:p w14:paraId="3D066102"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032" w:type="dxa"/>
          </w:tcPr>
          <w:p w14:paraId="38C46A29"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r>
      <w:tr w:rsidR="00524A33" w:rsidRPr="00524A33" w14:paraId="11AA5464" w14:textId="77777777" w:rsidTr="00F60BAD">
        <w:trPr>
          <w:trHeight w:val="458"/>
        </w:trPr>
        <w:tc>
          <w:tcPr>
            <w:tcW w:w="1768" w:type="dxa"/>
          </w:tcPr>
          <w:p w14:paraId="6BEC2D19" w14:textId="77777777" w:rsidR="00524A33" w:rsidRPr="00524A33" w:rsidRDefault="00524A33" w:rsidP="00524A33">
            <w:pPr>
              <w:widowControl w:val="0"/>
              <w:autoSpaceDE w:val="0"/>
              <w:autoSpaceDN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2026</w:t>
            </w:r>
          </w:p>
        </w:tc>
        <w:tc>
          <w:tcPr>
            <w:tcW w:w="1418" w:type="dxa"/>
          </w:tcPr>
          <w:p w14:paraId="5E8B0746"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178" w:type="dxa"/>
          </w:tcPr>
          <w:p w14:paraId="16A2F78D"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474" w:type="dxa"/>
          </w:tcPr>
          <w:p w14:paraId="04FF9E03"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466" w:type="dxa"/>
          </w:tcPr>
          <w:p w14:paraId="5D5D9EFF"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304" w:type="dxa"/>
          </w:tcPr>
          <w:p w14:paraId="6BA98888"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032" w:type="dxa"/>
          </w:tcPr>
          <w:p w14:paraId="61E7B8D3"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r>
      <w:tr w:rsidR="00524A33" w:rsidRPr="00524A33" w14:paraId="6EBE6127" w14:textId="77777777" w:rsidTr="00F60BAD">
        <w:trPr>
          <w:trHeight w:val="458"/>
        </w:trPr>
        <w:tc>
          <w:tcPr>
            <w:tcW w:w="1768" w:type="dxa"/>
          </w:tcPr>
          <w:p w14:paraId="4E743CB8" w14:textId="77777777" w:rsidR="00524A33" w:rsidRPr="00524A33" w:rsidRDefault="00524A33" w:rsidP="00524A33">
            <w:pPr>
              <w:widowControl w:val="0"/>
              <w:autoSpaceDE w:val="0"/>
              <w:autoSpaceDN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2027</w:t>
            </w:r>
          </w:p>
        </w:tc>
        <w:tc>
          <w:tcPr>
            <w:tcW w:w="1418" w:type="dxa"/>
          </w:tcPr>
          <w:p w14:paraId="5C4A481E"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20,00</w:t>
            </w:r>
          </w:p>
        </w:tc>
        <w:tc>
          <w:tcPr>
            <w:tcW w:w="1178" w:type="dxa"/>
          </w:tcPr>
          <w:p w14:paraId="28BD889B"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20,00</w:t>
            </w:r>
          </w:p>
        </w:tc>
        <w:tc>
          <w:tcPr>
            <w:tcW w:w="1474" w:type="dxa"/>
          </w:tcPr>
          <w:p w14:paraId="0A2E76C2"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20,00</w:t>
            </w:r>
          </w:p>
        </w:tc>
        <w:tc>
          <w:tcPr>
            <w:tcW w:w="1466" w:type="dxa"/>
          </w:tcPr>
          <w:p w14:paraId="338E98CA"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hAnsi="Times New Roman"/>
              </w:rPr>
              <w:t>0,00</w:t>
            </w:r>
          </w:p>
        </w:tc>
        <w:tc>
          <w:tcPr>
            <w:tcW w:w="1304" w:type="dxa"/>
          </w:tcPr>
          <w:p w14:paraId="00884C96"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hAnsi="Times New Roman"/>
              </w:rPr>
              <w:t>0,00</w:t>
            </w:r>
          </w:p>
        </w:tc>
        <w:tc>
          <w:tcPr>
            <w:tcW w:w="1032" w:type="dxa"/>
          </w:tcPr>
          <w:p w14:paraId="07EEC9BF"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hAnsi="Times New Roman"/>
              </w:rPr>
              <w:t>0,00</w:t>
            </w:r>
          </w:p>
        </w:tc>
      </w:tr>
      <w:tr w:rsidR="00524A33" w:rsidRPr="00524A33" w14:paraId="49275D1E" w14:textId="77777777" w:rsidTr="00F60BAD">
        <w:trPr>
          <w:trHeight w:val="458"/>
        </w:trPr>
        <w:tc>
          <w:tcPr>
            <w:tcW w:w="1768" w:type="dxa"/>
          </w:tcPr>
          <w:p w14:paraId="18A2066D" w14:textId="77777777" w:rsidR="00524A33" w:rsidRPr="00524A33" w:rsidRDefault="00524A33" w:rsidP="00524A33">
            <w:pPr>
              <w:widowControl w:val="0"/>
              <w:autoSpaceDE w:val="0"/>
              <w:autoSpaceDN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Итого</w:t>
            </w:r>
          </w:p>
        </w:tc>
        <w:tc>
          <w:tcPr>
            <w:tcW w:w="1418" w:type="dxa"/>
          </w:tcPr>
          <w:p w14:paraId="1ADD3906"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20,00</w:t>
            </w:r>
          </w:p>
        </w:tc>
        <w:tc>
          <w:tcPr>
            <w:tcW w:w="1178" w:type="dxa"/>
          </w:tcPr>
          <w:p w14:paraId="33E16236"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20,00</w:t>
            </w:r>
          </w:p>
        </w:tc>
        <w:tc>
          <w:tcPr>
            <w:tcW w:w="1474" w:type="dxa"/>
          </w:tcPr>
          <w:p w14:paraId="688192F2"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20,00</w:t>
            </w:r>
          </w:p>
        </w:tc>
        <w:tc>
          <w:tcPr>
            <w:tcW w:w="1466" w:type="dxa"/>
          </w:tcPr>
          <w:p w14:paraId="4DEF4C3E"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304" w:type="dxa"/>
          </w:tcPr>
          <w:p w14:paraId="704CC9CD"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c>
          <w:tcPr>
            <w:tcW w:w="1032" w:type="dxa"/>
          </w:tcPr>
          <w:p w14:paraId="4CE6B129" w14:textId="77777777" w:rsidR="00524A33" w:rsidRPr="00524A33" w:rsidRDefault="00524A33" w:rsidP="00524A33">
            <w:pPr>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0,00</w:t>
            </w:r>
          </w:p>
        </w:tc>
      </w:tr>
    </w:tbl>
    <w:p w14:paraId="062C1EF8" w14:textId="77777777" w:rsidR="00524A33" w:rsidRPr="00524A33" w:rsidRDefault="00524A33" w:rsidP="00524A33">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14:paraId="65ACC61D" w14:textId="77777777" w:rsidR="00524A33" w:rsidRPr="00524A33" w:rsidRDefault="00524A33" w:rsidP="00524A33">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Ожидаемые итоги реализации подпрограммы:</w:t>
      </w:r>
    </w:p>
    <w:p w14:paraId="2024F4CB" w14:textId="77777777" w:rsidR="00524A33" w:rsidRPr="00524A33" w:rsidRDefault="00524A33" w:rsidP="00524A33">
      <w:pPr>
        <w:widowControl w:val="0"/>
        <w:autoSpaceDE w:val="0"/>
        <w:autoSpaceDN w:val="0"/>
        <w:adjustRightInd w:val="0"/>
        <w:spacing w:after="0" w:line="240" w:lineRule="auto"/>
        <w:ind w:firstLine="540"/>
        <w:jc w:val="both"/>
        <w:rPr>
          <w:rFonts w:ascii="Times New Roman" w:eastAsia="Times New Roman" w:hAnsi="Times New Roman"/>
          <w:sz w:val="28"/>
          <w:szCs w:val="24"/>
          <w:lang w:eastAsia="ru-RU"/>
        </w:rPr>
      </w:pPr>
    </w:p>
    <w:tbl>
      <w:tblPr>
        <w:tblW w:w="964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3469"/>
        <w:gridCol w:w="1418"/>
        <w:gridCol w:w="1559"/>
        <w:gridCol w:w="2410"/>
      </w:tblGrid>
      <w:tr w:rsidR="00524A33" w:rsidRPr="00524A33" w14:paraId="248B3DD8" w14:textId="77777777" w:rsidTr="00F60BAD">
        <w:tc>
          <w:tcPr>
            <w:tcW w:w="784" w:type="dxa"/>
            <w:vMerge w:val="restart"/>
            <w:vAlign w:val="center"/>
          </w:tcPr>
          <w:p w14:paraId="44CFC459"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N п/п</w:t>
            </w:r>
          </w:p>
        </w:tc>
        <w:tc>
          <w:tcPr>
            <w:tcW w:w="3469" w:type="dxa"/>
            <w:vMerge w:val="restart"/>
            <w:vAlign w:val="center"/>
          </w:tcPr>
          <w:p w14:paraId="71AC5170"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Наименование основных показателей эффективности</w:t>
            </w:r>
          </w:p>
        </w:tc>
        <w:tc>
          <w:tcPr>
            <w:tcW w:w="2977" w:type="dxa"/>
            <w:gridSpan w:val="2"/>
            <w:vAlign w:val="center"/>
          </w:tcPr>
          <w:p w14:paraId="7ABD1DFC"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Годы реализации муниципальной подпрограммы</w:t>
            </w:r>
          </w:p>
        </w:tc>
        <w:tc>
          <w:tcPr>
            <w:tcW w:w="2410" w:type="dxa"/>
            <w:vMerge w:val="restart"/>
            <w:vAlign w:val="center"/>
          </w:tcPr>
          <w:p w14:paraId="443446C1"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Ожидаемый конечный результат показателя эффективности, достигнутый за годы реализации подпрограммы </w:t>
            </w:r>
            <w:hyperlink w:anchor="P414" w:history="1">
              <w:r w:rsidRPr="00524A33">
                <w:rPr>
                  <w:rFonts w:ascii="Times New Roman" w:eastAsia="Times New Roman" w:hAnsi="Times New Roman"/>
                  <w:color w:val="0000FF"/>
                  <w:sz w:val="24"/>
                  <w:szCs w:val="24"/>
                  <w:lang w:eastAsia="ru-RU"/>
                </w:rPr>
                <w:t>&lt;3&gt;</w:t>
              </w:r>
            </w:hyperlink>
          </w:p>
        </w:tc>
      </w:tr>
      <w:tr w:rsidR="00524A33" w:rsidRPr="00524A33" w14:paraId="3C186F76" w14:textId="77777777" w:rsidTr="00F60BAD">
        <w:tc>
          <w:tcPr>
            <w:tcW w:w="784" w:type="dxa"/>
            <w:vMerge/>
          </w:tcPr>
          <w:p w14:paraId="0CD0583F" w14:textId="77777777" w:rsidR="00524A33" w:rsidRPr="00524A33" w:rsidRDefault="00524A33" w:rsidP="00524A33">
            <w:pPr>
              <w:spacing w:after="0" w:line="240" w:lineRule="auto"/>
              <w:rPr>
                <w:rFonts w:ascii="Times New Roman" w:eastAsia="Times New Roman" w:hAnsi="Times New Roman"/>
                <w:sz w:val="24"/>
                <w:szCs w:val="24"/>
                <w:lang w:eastAsia="ru-RU"/>
              </w:rPr>
            </w:pPr>
          </w:p>
        </w:tc>
        <w:tc>
          <w:tcPr>
            <w:tcW w:w="3469" w:type="dxa"/>
            <w:vMerge/>
          </w:tcPr>
          <w:p w14:paraId="2FD61505" w14:textId="77777777" w:rsidR="00524A33" w:rsidRPr="00524A33" w:rsidRDefault="00524A33" w:rsidP="00524A33">
            <w:pPr>
              <w:spacing w:after="0" w:line="240" w:lineRule="auto"/>
              <w:rPr>
                <w:rFonts w:ascii="Times New Roman" w:eastAsia="Times New Roman" w:hAnsi="Times New Roman"/>
                <w:sz w:val="24"/>
                <w:szCs w:val="24"/>
                <w:lang w:eastAsia="ru-RU"/>
              </w:rPr>
            </w:pPr>
          </w:p>
        </w:tc>
        <w:tc>
          <w:tcPr>
            <w:tcW w:w="1418" w:type="dxa"/>
          </w:tcPr>
          <w:p w14:paraId="42F13A22" w14:textId="77777777" w:rsidR="00524A33" w:rsidRPr="00524A33" w:rsidRDefault="00524A33" w:rsidP="00524A3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2019</w:t>
            </w:r>
          </w:p>
        </w:tc>
        <w:tc>
          <w:tcPr>
            <w:tcW w:w="1559" w:type="dxa"/>
          </w:tcPr>
          <w:p w14:paraId="3B4FF19C" w14:textId="77777777" w:rsidR="00524A33" w:rsidRPr="00524A33" w:rsidRDefault="00524A33" w:rsidP="00524A3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2027</w:t>
            </w:r>
          </w:p>
        </w:tc>
        <w:tc>
          <w:tcPr>
            <w:tcW w:w="2410" w:type="dxa"/>
            <w:vMerge/>
          </w:tcPr>
          <w:p w14:paraId="04F4BD8D" w14:textId="77777777" w:rsidR="00524A33" w:rsidRPr="00524A33" w:rsidRDefault="00524A33" w:rsidP="00524A33">
            <w:pPr>
              <w:spacing w:after="0" w:line="240" w:lineRule="auto"/>
              <w:rPr>
                <w:rFonts w:ascii="Times New Roman" w:eastAsia="Times New Roman" w:hAnsi="Times New Roman"/>
                <w:sz w:val="24"/>
                <w:szCs w:val="24"/>
                <w:lang w:eastAsia="ru-RU"/>
              </w:rPr>
            </w:pPr>
          </w:p>
        </w:tc>
      </w:tr>
      <w:tr w:rsidR="00524A33" w:rsidRPr="00524A33" w14:paraId="08F12162" w14:textId="77777777" w:rsidTr="00F60BAD">
        <w:tc>
          <w:tcPr>
            <w:tcW w:w="784" w:type="dxa"/>
          </w:tcPr>
          <w:p w14:paraId="1078E646" w14:textId="77777777" w:rsidR="00524A33" w:rsidRPr="00524A33" w:rsidRDefault="00524A33" w:rsidP="00524A33">
            <w:pPr>
              <w:widowControl w:val="0"/>
              <w:autoSpaceDE w:val="0"/>
              <w:autoSpaceDN w:val="0"/>
              <w:adjustRightInd w:val="0"/>
              <w:spacing w:after="0" w:line="240" w:lineRule="auto"/>
              <w:ind w:firstLine="80"/>
              <w:jc w:val="both"/>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1.</w:t>
            </w:r>
          </w:p>
        </w:tc>
        <w:tc>
          <w:tcPr>
            <w:tcW w:w="3469" w:type="dxa"/>
          </w:tcPr>
          <w:p w14:paraId="0926CE32"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Количество субъектов малого предпринимательства, ед.</w:t>
            </w:r>
          </w:p>
        </w:tc>
        <w:tc>
          <w:tcPr>
            <w:tcW w:w="1418" w:type="dxa"/>
            <w:vAlign w:val="center"/>
          </w:tcPr>
          <w:p w14:paraId="30C10192" w14:textId="77777777" w:rsidR="00524A33" w:rsidRPr="00524A33" w:rsidRDefault="00524A33" w:rsidP="00524A33">
            <w:pPr>
              <w:widowControl w:val="0"/>
              <w:autoSpaceDE w:val="0"/>
              <w:autoSpaceDN w:val="0"/>
              <w:adjustRightInd w:val="0"/>
              <w:spacing w:after="0" w:line="240" w:lineRule="auto"/>
              <w:ind w:firstLine="80"/>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14</w:t>
            </w:r>
          </w:p>
        </w:tc>
        <w:tc>
          <w:tcPr>
            <w:tcW w:w="1559" w:type="dxa"/>
            <w:vAlign w:val="center"/>
          </w:tcPr>
          <w:p w14:paraId="77661AB9" w14:textId="77777777" w:rsidR="00524A33" w:rsidRPr="00524A33" w:rsidRDefault="00524A33" w:rsidP="00524A33">
            <w:pPr>
              <w:widowControl w:val="0"/>
              <w:autoSpaceDE w:val="0"/>
              <w:autoSpaceDN w:val="0"/>
              <w:adjustRightInd w:val="0"/>
              <w:spacing w:after="0" w:line="240" w:lineRule="auto"/>
              <w:ind w:firstLine="221"/>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48</w:t>
            </w:r>
          </w:p>
        </w:tc>
        <w:tc>
          <w:tcPr>
            <w:tcW w:w="2410" w:type="dxa"/>
            <w:vAlign w:val="center"/>
          </w:tcPr>
          <w:p w14:paraId="231C1F7F"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48</w:t>
            </w:r>
          </w:p>
        </w:tc>
      </w:tr>
      <w:tr w:rsidR="00524A33" w:rsidRPr="00524A33" w14:paraId="536B9D1E" w14:textId="77777777" w:rsidTr="00F60BAD">
        <w:tc>
          <w:tcPr>
            <w:tcW w:w="784" w:type="dxa"/>
          </w:tcPr>
          <w:p w14:paraId="259A62B4" w14:textId="77777777" w:rsidR="00524A33" w:rsidRPr="00524A33" w:rsidRDefault="00524A33" w:rsidP="00524A33">
            <w:pPr>
              <w:widowControl w:val="0"/>
              <w:autoSpaceDE w:val="0"/>
              <w:autoSpaceDN w:val="0"/>
              <w:adjustRightInd w:val="0"/>
              <w:spacing w:after="0" w:line="240" w:lineRule="auto"/>
              <w:ind w:firstLine="80"/>
              <w:jc w:val="both"/>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w:t>
            </w:r>
          </w:p>
        </w:tc>
        <w:tc>
          <w:tcPr>
            <w:tcW w:w="3469" w:type="dxa"/>
          </w:tcPr>
          <w:p w14:paraId="2EC94C6A"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Численность занятых в сфере малого и среднего предпринимательства, человек</w:t>
            </w:r>
          </w:p>
        </w:tc>
        <w:tc>
          <w:tcPr>
            <w:tcW w:w="1418" w:type="dxa"/>
            <w:vAlign w:val="center"/>
          </w:tcPr>
          <w:p w14:paraId="7B853ABF" w14:textId="77777777" w:rsidR="00524A33" w:rsidRPr="00524A33" w:rsidRDefault="00524A33" w:rsidP="00524A33">
            <w:pPr>
              <w:widowControl w:val="0"/>
              <w:autoSpaceDE w:val="0"/>
              <w:autoSpaceDN w:val="0"/>
              <w:adjustRightInd w:val="0"/>
              <w:spacing w:after="0" w:line="240" w:lineRule="auto"/>
              <w:ind w:firstLine="80"/>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202</w:t>
            </w:r>
          </w:p>
        </w:tc>
        <w:tc>
          <w:tcPr>
            <w:tcW w:w="1559" w:type="dxa"/>
            <w:vAlign w:val="center"/>
          </w:tcPr>
          <w:p w14:paraId="412BB316" w14:textId="77777777" w:rsidR="00524A33" w:rsidRPr="00524A33" w:rsidRDefault="00524A33" w:rsidP="00524A33">
            <w:pPr>
              <w:widowControl w:val="0"/>
              <w:autoSpaceDE w:val="0"/>
              <w:autoSpaceDN w:val="0"/>
              <w:adjustRightInd w:val="0"/>
              <w:spacing w:after="0" w:line="240" w:lineRule="auto"/>
              <w:ind w:firstLine="221"/>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212</w:t>
            </w:r>
          </w:p>
        </w:tc>
        <w:tc>
          <w:tcPr>
            <w:tcW w:w="2410" w:type="dxa"/>
            <w:vAlign w:val="center"/>
          </w:tcPr>
          <w:p w14:paraId="44823D04"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212</w:t>
            </w:r>
          </w:p>
        </w:tc>
      </w:tr>
      <w:tr w:rsidR="00524A33" w:rsidRPr="00524A33" w14:paraId="012D7D46" w14:textId="77777777" w:rsidTr="00F60BAD">
        <w:tc>
          <w:tcPr>
            <w:tcW w:w="784" w:type="dxa"/>
          </w:tcPr>
          <w:p w14:paraId="6277597E" w14:textId="77777777" w:rsidR="00524A33" w:rsidRPr="00524A33" w:rsidRDefault="00524A33" w:rsidP="00524A33">
            <w:pPr>
              <w:widowControl w:val="0"/>
              <w:autoSpaceDE w:val="0"/>
              <w:autoSpaceDN w:val="0"/>
              <w:adjustRightInd w:val="0"/>
              <w:spacing w:after="0" w:line="240" w:lineRule="auto"/>
              <w:ind w:firstLine="80"/>
              <w:jc w:val="both"/>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lastRenderedPageBreak/>
              <w:t>3.</w:t>
            </w:r>
          </w:p>
        </w:tc>
        <w:tc>
          <w:tcPr>
            <w:tcW w:w="3469" w:type="dxa"/>
          </w:tcPr>
          <w:p w14:paraId="17B12F90"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Доля занятых в сфере малого предпринимательства по отношению к численности занятых в </w:t>
            </w:r>
            <w:proofErr w:type="gramStart"/>
            <w:r w:rsidRPr="00524A33">
              <w:rPr>
                <w:rFonts w:ascii="Times New Roman" w:eastAsia="Times New Roman" w:hAnsi="Times New Roman"/>
                <w:sz w:val="24"/>
                <w:szCs w:val="24"/>
                <w:lang w:eastAsia="ru-RU"/>
              </w:rPr>
              <w:t>экономике,%</w:t>
            </w:r>
            <w:proofErr w:type="gramEnd"/>
          </w:p>
        </w:tc>
        <w:tc>
          <w:tcPr>
            <w:tcW w:w="1418" w:type="dxa"/>
            <w:vAlign w:val="center"/>
          </w:tcPr>
          <w:p w14:paraId="037A534D" w14:textId="77777777" w:rsidR="00524A33" w:rsidRPr="00524A33" w:rsidRDefault="00524A33" w:rsidP="00524A33">
            <w:pPr>
              <w:widowControl w:val="0"/>
              <w:autoSpaceDE w:val="0"/>
              <w:autoSpaceDN w:val="0"/>
              <w:adjustRightInd w:val="0"/>
              <w:spacing w:after="0" w:line="240" w:lineRule="auto"/>
              <w:ind w:firstLine="80"/>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6,81</w:t>
            </w:r>
          </w:p>
        </w:tc>
        <w:tc>
          <w:tcPr>
            <w:tcW w:w="1559" w:type="dxa"/>
            <w:vAlign w:val="center"/>
          </w:tcPr>
          <w:p w14:paraId="06DA55FE" w14:textId="77777777" w:rsidR="00524A33" w:rsidRPr="00524A33" w:rsidRDefault="00524A33" w:rsidP="00524A33">
            <w:pPr>
              <w:widowControl w:val="0"/>
              <w:autoSpaceDE w:val="0"/>
              <w:autoSpaceDN w:val="0"/>
              <w:adjustRightInd w:val="0"/>
              <w:spacing w:after="0" w:line="240" w:lineRule="auto"/>
              <w:ind w:firstLine="221"/>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7,6</w:t>
            </w:r>
          </w:p>
        </w:tc>
        <w:tc>
          <w:tcPr>
            <w:tcW w:w="2410" w:type="dxa"/>
            <w:vAlign w:val="center"/>
          </w:tcPr>
          <w:p w14:paraId="01219A6A"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7,6</w:t>
            </w:r>
          </w:p>
        </w:tc>
      </w:tr>
      <w:tr w:rsidR="00524A33" w:rsidRPr="00524A33" w14:paraId="43ACB6B5" w14:textId="77777777" w:rsidTr="00F60BAD">
        <w:tc>
          <w:tcPr>
            <w:tcW w:w="784" w:type="dxa"/>
          </w:tcPr>
          <w:p w14:paraId="492B92B7" w14:textId="77777777" w:rsidR="00524A33" w:rsidRPr="00524A33" w:rsidRDefault="00524A33" w:rsidP="00524A33">
            <w:pPr>
              <w:widowControl w:val="0"/>
              <w:autoSpaceDE w:val="0"/>
              <w:autoSpaceDN w:val="0"/>
              <w:adjustRightInd w:val="0"/>
              <w:spacing w:after="0" w:line="240" w:lineRule="auto"/>
              <w:ind w:firstLine="80"/>
              <w:jc w:val="both"/>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4.</w:t>
            </w:r>
          </w:p>
        </w:tc>
        <w:tc>
          <w:tcPr>
            <w:tcW w:w="3469" w:type="dxa"/>
          </w:tcPr>
          <w:p w14:paraId="27A842DF"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Число субъектов малого и среднего предпринимательства в расчете на 10000 человек населения, </w:t>
            </w:r>
            <w:proofErr w:type="spellStart"/>
            <w:r w:rsidRPr="00524A33">
              <w:rPr>
                <w:rFonts w:ascii="Times New Roman" w:eastAsia="Times New Roman" w:hAnsi="Times New Roman"/>
                <w:sz w:val="24"/>
                <w:szCs w:val="24"/>
                <w:lang w:eastAsia="ru-RU"/>
              </w:rPr>
              <w:t>ед</w:t>
            </w:r>
            <w:proofErr w:type="spellEnd"/>
          </w:p>
        </w:tc>
        <w:tc>
          <w:tcPr>
            <w:tcW w:w="1418" w:type="dxa"/>
            <w:vAlign w:val="center"/>
          </w:tcPr>
          <w:p w14:paraId="7D1A1BB5" w14:textId="77777777" w:rsidR="00524A33" w:rsidRPr="00524A33" w:rsidRDefault="00524A33" w:rsidP="00524A33">
            <w:pPr>
              <w:widowControl w:val="0"/>
              <w:autoSpaceDE w:val="0"/>
              <w:autoSpaceDN w:val="0"/>
              <w:adjustRightInd w:val="0"/>
              <w:spacing w:after="0" w:line="240" w:lineRule="auto"/>
              <w:ind w:firstLine="80"/>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22,26</w:t>
            </w:r>
          </w:p>
        </w:tc>
        <w:tc>
          <w:tcPr>
            <w:tcW w:w="1559" w:type="dxa"/>
            <w:vAlign w:val="center"/>
          </w:tcPr>
          <w:p w14:paraId="6DA5DF85" w14:textId="77777777" w:rsidR="00524A33" w:rsidRPr="00524A33" w:rsidRDefault="00524A33" w:rsidP="00524A33">
            <w:pPr>
              <w:widowControl w:val="0"/>
              <w:autoSpaceDE w:val="0"/>
              <w:autoSpaceDN w:val="0"/>
              <w:adjustRightInd w:val="0"/>
              <w:spacing w:after="0" w:line="240" w:lineRule="auto"/>
              <w:ind w:firstLine="221"/>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93,3</w:t>
            </w:r>
          </w:p>
        </w:tc>
        <w:tc>
          <w:tcPr>
            <w:tcW w:w="2410" w:type="dxa"/>
            <w:vAlign w:val="center"/>
          </w:tcPr>
          <w:p w14:paraId="0F7CD965"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93,3</w:t>
            </w:r>
          </w:p>
        </w:tc>
      </w:tr>
      <w:tr w:rsidR="00524A33" w:rsidRPr="00524A33" w14:paraId="4E95473B" w14:textId="77777777" w:rsidTr="00F60BAD">
        <w:tc>
          <w:tcPr>
            <w:tcW w:w="784" w:type="dxa"/>
          </w:tcPr>
          <w:p w14:paraId="53EA0E60" w14:textId="77777777" w:rsidR="00524A33" w:rsidRPr="00524A33" w:rsidRDefault="00524A33" w:rsidP="00524A33">
            <w:pPr>
              <w:widowControl w:val="0"/>
              <w:autoSpaceDE w:val="0"/>
              <w:autoSpaceDN w:val="0"/>
              <w:adjustRightInd w:val="0"/>
              <w:spacing w:after="0" w:line="240" w:lineRule="auto"/>
              <w:ind w:firstLine="80"/>
              <w:jc w:val="both"/>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5.</w:t>
            </w:r>
          </w:p>
        </w:tc>
        <w:tc>
          <w:tcPr>
            <w:tcW w:w="3469" w:type="dxa"/>
          </w:tcPr>
          <w:p w14:paraId="553663CC"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Инвестиции в основной капитал субъектов малого предпринимательства, тыс. </w:t>
            </w:r>
            <w:proofErr w:type="spellStart"/>
            <w:r w:rsidRPr="00524A33">
              <w:rPr>
                <w:rFonts w:ascii="Times New Roman" w:eastAsia="Times New Roman" w:hAnsi="Times New Roman"/>
                <w:sz w:val="24"/>
                <w:szCs w:val="24"/>
                <w:lang w:eastAsia="ru-RU"/>
              </w:rPr>
              <w:t>руб</w:t>
            </w:r>
            <w:proofErr w:type="spellEnd"/>
          </w:p>
        </w:tc>
        <w:tc>
          <w:tcPr>
            <w:tcW w:w="1418" w:type="dxa"/>
            <w:vAlign w:val="center"/>
          </w:tcPr>
          <w:p w14:paraId="229F6AAB" w14:textId="77777777" w:rsidR="00524A33" w:rsidRPr="00524A33" w:rsidRDefault="00524A33" w:rsidP="00524A33">
            <w:pPr>
              <w:widowControl w:val="0"/>
              <w:autoSpaceDE w:val="0"/>
              <w:autoSpaceDN w:val="0"/>
              <w:adjustRightInd w:val="0"/>
              <w:spacing w:after="0" w:line="240" w:lineRule="auto"/>
              <w:ind w:firstLine="80"/>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143459,5</w:t>
            </w:r>
          </w:p>
        </w:tc>
        <w:tc>
          <w:tcPr>
            <w:tcW w:w="1559" w:type="dxa"/>
            <w:vAlign w:val="center"/>
          </w:tcPr>
          <w:p w14:paraId="58CBE8A1" w14:textId="77777777" w:rsidR="00524A33" w:rsidRPr="00524A33" w:rsidRDefault="00524A33" w:rsidP="00524A33">
            <w:pPr>
              <w:widowControl w:val="0"/>
              <w:autoSpaceDE w:val="0"/>
              <w:autoSpaceDN w:val="0"/>
              <w:adjustRightInd w:val="0"/>
              <w:spacing w:after="0" w:line="240" w:lineRule="auto"/>
              <w:ind w:firstLine="221"/>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4092,5</w:t>
            </w:r>
          </w:p>
        </w:tc>
        <w:tc>
          <w:tcPr>
            <w:tcW w:w="2410" w:type="dxa"/>
            <w:vAlign w:val="center"/>
          </w:tcPr>
          <w:p w14:paraId="21A83F68"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4092,5</w:t>
            </w:r>
          </w:p>
        </w:tc>
      </w:tr>
      <w:tr w:rsidR="00524A33" w:rsidRPr="00524A33" w14:paraId="37D23272" w14:textId="77777777" w:rsidTr="00F60BAD">
        <w:tc>
          <w:tcPr>
            <w:tcW w:w="784" w:type="dxa"/>
          </w:tcPr>
          <w:p w14:paraId="4FDA8317" w14:textId="77777777" w:rsidR="00524A33" w:rsidRPr="00524A33" w:rsidRDefault="00524A33" w:rsidP="00524A33">
            <w:pPr>
              <w:widowControl w:val="0"/>
              <w:autoSpaceDE w:val="0"/>
              <w:autoSpaceDN w:val="0"/>
              <w:adjustRightInd w:val="0"/>
              <w:spacing w:after="0" w:line="240" w:lineRule="auto"/>
              <w:ind w:firstLine="80"/>
              <w:jc w:val="both"/>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6.</w:t>
            </w:r>
          </w:p>
        </w:tc>
        <w:tc>
          <w:tcPr>
            <w:tcW w:w="3469" w:type="dxa"/>
          </w:tcPr>
          <w:p w14:paraId="0CE3EF56"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Налоговые поступления от субъектов малого предпринимательства, тыс. </w:t>
            </w:r>
            <w:proofErr w:type="spellStart"/>
            <w:r w:rsidRPr="00524A33">
              <w:rPr>
                <w:rFonts w:ascii="Times New Roman" w:eastAsia="Times New Roman" w:hAnsi="Times New Roman"/>
                <w:sz w:val="24"/>
                <w:szCs w:val="24"/>
                <w:lang w:eastAsia="ru-RU"/>
              </w:rPr>
              <w:t>руб</w:t>
            </w:r>
            <w:proofErr w:type="spellEnd"/>
          </w:p>
        </w:tc>
        <w:tc>
          <w:tcPr>
            <w:tcW w:w="1418" w:type="dxa"/>
            <w:vAlign w:val="center"/>
          </w:tcPr>
          <w:p w14:paraId="1F6171E3" w14:textId="77777777" w:rsidR="00524A33" w:rsidRPr="00524A33" w:rsidRDefault="00524A33" w:rsidP="00524A33">
            <w:pPr>
              <w:widowControl w:val="0"/>
              <w:autoSpaceDE w:val="0"/>
              <w:autoSpaceDN w:val="0"/>
              <w:adjustRightInd w:val="0"/>
              <w:spacing w:after="0" w:line="240" w:lineRule="auto"/>
              <w:ind w:firstLine="80"/>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1431,8</w:t>
            </w:r>
          </w:p>
        </w:tc>
        <w:tc>
          <w:tcPr>
            <w:tcW w:w="1559" w:type="dxa"/>
            <w:vAlign w:val="center"/>
          </w:tcPr>
          <w:p w14:paraId="785ADB6A" w14:textId="77777777" w:rsidR="00524A33" w:rsidRPr="00524A33" w:rsidRDefault="00524A33" w:rsidP="00524A33">
            <w:pPr>
              <w:widowControl w:val="0"/>
              <w:autoSpaceDE w:val="0"/>
              <w:autoSpaceDN w:val="0"/>
              <w:adjustRightInd w:val="0"/>
              <w:spacing w:after="0" w:line="240" w:lineRule="auto"/>
              <w:ind w:firstLine="221"/>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4099,1</w:t>
            </w:r>
          </w:p>
        </w:tc>
        <w:tc>
          <w:tcPr>
            <w:tcW w:w="2410" w:type="dxa"/>
            <w:vAlign w:val="center"/>
          </w:tcPr>
          <w:p w14:paraId="50A07C6D" w14:textId="77777777" w:rsidR="00524A33" w:rsidRPr="00524A33" w:rsidRDefault="00524A33" w:rsidP="00524A33">
            <w:pPr>
              <w:widowControl w:val="0"/>
              <w:autoSpaceDE w:val="0"/>
              <w:autoSpaceDN w:val="0"/>
              <w:spacing w:after="0" w:line="240" w:lineRule="auto"/>
              <w:jc w:val="center"/>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4099,1</w:t>
            </w:r>
          </w:p>
        </w:tc>
      </w:tr>
    </w:tbl>
    <w:p w14:paraId="15E618E2" w14:textId="77777777" w:rsidR="00524A33" w:rsidRPr="00524A33" w:rsidRDefault="00524A33" w:rsidP="00524A33">
      <w:pPr>
        <w:tabs>
          <w:tab w:val="left" w:pos="0"/>
        </w:tabs>
        <w:suppressAutoHyphens/>
        <w:autoSpaceDE w:val="0"/>
        <w:spacing w:after="0" w:line="240" w:lineRule="atLeast"/>
        <w:ind w:left="1353"/>
        <w:contextualSpacing/>
        <w:rPr>
          <w:rFonts w:ascii="Times New Roman" w:eastAsia="Arial" w:hAnsi="Times New Roman"/>
          <w:b/>
          <w:sz w:val="24"/>
          <w:szCs w:val="24"/>
          <w:lang w:eastAsia="ar-SA"/>
        </w:rPr>
      </w:pPr>
    </w:p>
    <w:p w14:paraId="375544EF" w14:textId="77777777" w:rsidR="00524A33" w:rsidRPr="00524A33" w:rsidRDefault="00524A33" w:rsidP="00524A33">
      <w:pPr>
        <w:numPr>
          <w:ilvl w:val="0"/>
          <w:numId w:val="9"/>
        </w:numPr>
        <w:tabs>
          <w:tab w:val="left" w:pos="0"/>
        </w:tabs>
        <w:suppressAutoHyphens/>
        <w:autoSpaceDE w:val="0"/>
        <w:spacing w:after="0" w:line="240" w:lineRule="auto"/>
        <w:contextualSpacing/>
        <w:jc w:val="center"/>
        <w:rPr>
          <w:rFonts w:ascii="Times New Roman" w:eastAsia="Arial" w:hAnsi="Times New Roman"/>
          <w:b/>
          <w:sz w:val="28"/>
          <w:szCs w:val="24"/>
          <w:lang w:eastAsia="ar-SA"/>
        </w:rPr>
      </w:pPr>
      <w:r w:rsidRPr="00524A33">
        <w:rPr>
          <w:rFonts w:ascii="Times New Roman" w:eastAsia="Arial" w:hAnsi="Times New Roman"/>
          <w:b/>
          <w:sz w:val="28"/>
          <w:szCs w:val="24"/>
          <w:lang w:eastAsia="ar-SA"/>
        </w:rPr>
        <w:t>Характеристика состояния направлений деятельности,</w:t>
      </w:r>
    </w:p>
    <w:p w14:paraId="5D424C74" w14:textId="77777777" w:rsidR="00524A33" w:rsidRPr="00524A33" w:rsidRDefault="00524A33" w:rsidP="00524A33">
      <w:pPr>
        <w:tabs>
          <w:tab w:val="left" w:pos="0"/>
        </w:tabs>
        <w:suppressAutoHyphens/>
        <w:autoSpaceDE w:val="0"/>
        <w:spacing w:after="0" w:line="240" w:lineRule="auto"/>
        <w:contextualSpacing/>
        <w:jc w:val="center"/>
        <w:rPr>
          <w:rFonts w:ascii="Times New Roman" w:eastAsia="Arial" w:hAnsi="Times New Roman"/>
          <w:b/>
          <w:sz w:val="28"/>
          <w:szCs w:val="24"/>
          <w:lang w:eastAsia="ar-SA"/>
        </w:rPr>
      </w:pPr>
      <w:r w:rsidRPr="00524A33">
        <w:rPr>
          <w:rFonts w:ascii="Times New Roman" w:eastAsia="Arial" w:hAnsi="Times New Roman"/>
          <w:b/>
          <w:sz w:val="28"/>
          <w:szCs w:val="24"/>
          <w:lang w:eastAsia="ar-SA"/>
        </w:rPr>
        <w:t>решение которых осуществляется путем реализации подпрограммы</w:t>
      </w:r>
    </w:p>
    <w:p w14:paraId="537BF0DB" w14:textId="77777777" w:rsidR="00524A33" w:rsidRPr="00524A33" w:rsidRDefault="00524A33" w:rsidP="00524A33">
      <w:pPr>
        <w:tabs>
          <w:tab w:val="left" w:pos="0"/>
        </w:tabs>
        <w:suppressAutoHyphens/>
        <w:autoSpaceDE w:val="0"/>
        <w:spacing w:after="0" w:line="240" w:lineRule="auto"/>
        <w:contextualSpacing/>
        <w:jc w:val="center"/>
        <w:rPr>
          <w:rFonts w:ascii="Times New Roman" w:eastAsia="Arial" w:hAnsi="Times New Roman"/>
          <w:b/>
          <w:sz w:val="28"/>
          <w:szCs w:val="24"/>
          <w:lang w:eastAsia="ar-SA"/>
        </w:rPr>
      </w:pPr>
    </w:p>
    <w:p w14:paraId="54D3DEEB" w14:textId="77777777" w:rsidR="00524A33" w:rsidRPr="00524A33" w:rsidRDefault="00524A33" w:rsidP="00524A33">
      <w:pPr>
        <w:widowControl w:val="0"/>
        <w:autoSpaceDE w:val="0"/>
        <w:autoSpaceDN w:val="0"/>
        <w:adjustRightInd w:val="0"/>
        <w:spacing w:after="0" w:line="240" w:lineRule="auto"/>
        <w:ind w:firstLine="709"/>
        <w:contextualSpacing/>
        <w:jc w:val="both"/>
        <w:rPr>
          <w:rFonts w:ascii="Arial" w:eastAsia="Times New Roman" w:hAnsi="Arial" w:cs="Arial"/>
          <w:sz w:val="28"/>
          <w:szCs w:val="24"/>
          <w:lang w:eastAsia="ru-RU"/>
        </w:rPr>
      </w:pPr>
      <w:r w:rsidRPr="00524A33">
        <w:rPr>
          <w:rFonts w:ascii="Times New Roman" w:eastAsia="Arial" w:hAnsi="Times New Roman"/>
          <w:sz w:val="28"/>
          <w:szCs w:val="24"/>
          <w:lang w:eastAsia="ar-SA"/>
        </w:rPr>
        <w:t xml:space="preserve">Сферой реализации подпрограммы является малый бизнес на территории ЗАТО Первомайский, </w:t>
      </w:r>
      <w:r w:rsidRPr="00524A33">
        <w:rPr>
          <w:rFonts w:ascii="Times New Roman" w:eastAsia="Times New Roman" w:hAnsi="Times New Roman"/>
          <w:sz w:val="28"/>
          <w:szCs w:val="24"/>
          <w:lang w:eastAsia="ru-RU"/>
        </w:rPr>
        <w:t>который является важнейшим элементом экономической системы ЗАТО Первомайский. А поддержка развития малого предпринимательства - одно из приоритетных направлений деятельности муниципальной власти.</w:t>
      </w:r>
    </w:p>
    <w:p w14:paraId="5F1BC3A6" w14:textId="77777777" w:rsidR="00524A33" w:rsidRPr="00524A33" w:rsidRDefault="00524A33" w:rsidP="00524A33">
      <w:pPr>
        <w:tabs>
          <w:tab w:val="left" w:pos="0"/>
        </w:tabs>
        <w:suppressAutoHyphens/>
        <w:autoSpaceDE w:val="0"/>
        <w:spacing w:after="0" w:line="240" w:lineRule="auto"/>
        <w:ind w:right="-2" w:firstLine="709"/>
        <w:contextualSpacing/>
        <w:jc w:val="both"/>
        <w:rPr>
          <w:rFonts w:ascii="Times New Roman" w:eastAsia="Arial" w:hAnsi="Times New Roman"/>
          <w:sz w:val="28"/>
          <w:szCs w:val="24"/>
          <w:lang w:eastAsia="ar-SA"/>
        </w:rPr>
      </w:pPr>
      <w:r w:rsidRPr="00524A33">
        <w:rPr>
          <w:rFonts w:ascii="Times New Roman" w:eastAsia="Arial" w:hAnsi="Times New Roman"/>
          <w:sz w:val="28"/>
          <w:szCs w:val="24"/>
          <w:lang w:eastAsia="ar-SA"/>
        </w:rPr>
        <w:t>В связи со сложившимся особым режимом функционирования  предприятий и объектов в закрытом административно-территориальном образовании (ограничение на въезд), определенным Законом РФ№ 3297-1 от 14.07.1992 «О закрытом административно-территориальном образовании», на территории ЗАТО Первомайский отсутствуют основные производства, такие как деревообработка, пищевая промышленность  и прочие. В связи с этим, основная сфера деятельности, наиболее приемлемая для ЗАТО Первомайский – малое предпринимательство (розничная торговля). Данный вид деятельности не требует особых производственных затрат, мощностей. В связи с этим, основной вид деятельности, приносящей прибыль – розничная торговля продовольственными и непродовольственными товарами, осуществляемая субъектами малого предпринимательства (продукты питания, одежда и текстиль, товары для детей и прочие). Мероприятия данной подпрограммы направлены на оказание содействия малому предпринимательству, для создания комфортных условий проживания жителей ЗАТО Первомайский, что напрямую связано с организацией торговли и предложения товаров населению.</w:t>
      </w:r>
    </w:p>
    <w:p w14:paraId="472D8ED2"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 xml:space="preserve">На 01.01.2019 на территории ЗАТО Первомайский осуществляют свою деятельность 76 субъектов малого предпринимательства. По оценке 2020 года данный показатель останется на прежнем уровне или незначительно увеличится. </w:t>
      </w:r>
    </w:p>
    <w:p w14:paraId="39CCEE20"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lastRenderedPageBreak/>
        <w:t>Структура малого предпринимательства на территории ЗАТО Первомайский основывается на такой отрасли хозяйства, как розничная торговля и прочие виды деятельности. Присутствуют такие организационно-правовые формы, как предприниматели без образования юридического лица (индивидуальные предприниматели) и общества с ограниченной ответственностью.</w:t>
      </w:r>
    </w:p>
    <w:p w14:paraId="05D80151"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На 01.01.2019 на территории ЗАТО Первомайский функционирует 13 малых предприятий и осуществляет свою деятельность 63 индивидуальных предпринимателей.</w:t>
      </w:r>
    </w:p>
    <w:p w14:paraId="4AB74309"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Индивидуальные предприниматели в основном задействованы в розничной торговле (продукты питания и смешанный ассортимент товаров, одежда и обувь, хозяйственные товары, электроприборы, бытовая химия, товары для животных), в прочих видах деятельности (услуги печати, организация проведения пейнтбола, услуги, связанные с фотопечатью, всевозможные услуги по пошиву одежды, услуги столовых, услуги клиринга), в организации транспорта и связи (частный извоз (такси), салоны сотовой связи и беспроводного интернета, пункт приема платежей), в строительстве.</w:t>
      </w:r>
    </w:p>
    <w:p w14:paraId="73939C77"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 xml:space="preserve">Численность занятых в сфере малого </w:t>
      </w:r>
      <w:proofErr w:type="gramStart"/>
      <w:r w:rsidRPr="00524A33">
        <w:rPr>
          <w:rFonts w:ascii="Times New Roman" w:eastAsia="Times New Roman" w:hAnsi="Times New Roman"/>
          <w:sz w:val="28"/>
          <w:szCs w:val="24"/>
          <w:lang w:eastAsia="ru-RU"/>
        </w:rPr>
        <w:t>предпринимательства по предварительной оценке</w:t>
      </w:r>
      <w:proofErr w:type="gramEnd"/>
      <w:r w:rsidRPr="00524A33">
        <w:rPr>
          <w:rFonts w:ascii="Times New Roman" w:eastAsia="Times New Roman" w:hAnsi="Times New Roman"/>
          <w:sz w:val="28"/>
          <w:szCs w:val="24"/>
          <w:lang w:eastAsia="ru-RU"/>
        </w:rPr>
        <w:t xml:space="preserve"> 2020 года составит 268 человек. В связи с развитием предпринимательства на территории муниципального образования ЗАТО Первомайский данный показатель по оптимистичному варианту в последующие годы будет увеличиваться.</w:t>
      </w:r>
    </w:p>
    <w:p w14:paraId="00E6662A"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 xml:space="preserve">Число лиц, занятых по найму у индивидуальных </w:t>
      </w:r>
      <w:proofErr w:type="gramStart"/>
      <w:r w:rsidRPr="00524A33">
        <w:rPr>
          <w:rFonts w:ascii="Times New Roman" w:eastAsia="Times New Roman" w:hAnsi="Times New Roman"/>
          <w:sz w:val="28"/>
          <w:szCs w:val="24"/>
          <w:lang w:eastAsia="ru-RU"/>
        </w:rPr>
        <w:t>предпринимателей по предварительной оценке</w:t>
      </w:r>
      <w:proofErr w:type="gramEnd"/>
      <w:r w:rsidRPr="00524A33">
        <w:rPr>
          <w:rFonts w:ascii="Times New Roman" w:eastAsia="Times New Roman" w:hAnsi="Times New Roman"/>
          <w:sz w:val="28"/>
          <w:szCs w:val="24"/>
          <w:lang w:eastAsia="ru-RU"/>
        </w:rPr>
        <w:t xml:space="preserve"> 2020 года составит 37 человек. Доля занятых в сфере малого предпринимательства по отношению к численности занятых в экономике к концу 2019 года составит 8,4 %.</w:t>
      </w:r>
    </w:p>
    <w:p w14:paraId="21EA0026"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Число субъектов малого предпринимательства на 10000 человек населения к концу 2019 года составит 119,3 единиц.</w:t>
      </w:r>
    </w:p>
    <w:p w14:paraId="29146FB3" w14:textId="6620CB58"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proofErr w:type="gramStart"/>
      <w:r w:rsidRPr="00524A33">
        <w:rPr>
          <w:rFonts w:ascii="Times New Roman" w:eastAsia="Times New Roman" w:hAnsi="Times New Roman"/>
          <w:sz w:val="28"/>
          <w:szCs w:val="24"/>
          <w:lang w:eastAsia="ru-RU"/>
        </w:rPr>
        <w:t xml:space="preserve">По предварительной оценке </w:t>
      </w:r>
      <w:proofErr w:type="gramEnd"/>
      <w:r w:rsidRPr="00524A33">
        <w:rPr>
          <w:rFonts w:ascii="Times New Roman" w:eastAsia="Times New Roman" w:hAnsi="Times New Roman"/>
          <w:sz w:val="28"/>
          <w:szCs w:val="24"/>
          <w:lang w:eastAsia="ru-RU"/>
        </w:rPr>
        <w:t>2019 года и в последующие годы прогнозируется рост оборота малого предпринимательства в целом. Оборот субъектов малого предпринимательства к концу 2019 года составит 192222,7 тысяч рублей. Наибольший удельный вес оборота среди всех субъектов малого предпринимательства занимает оборот малых предприятий, занятых в розничной торговле. Данный показатель за 2018 год составил 94892,5 руб. По прогнозу в последующие годы данный показатель будет расти.</w:t>
      </w:r>
    </w:p>
    <w:p w14:paraId="100DE65B"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Инвестиции в основной капитал субъектов малого предпринимательства за 2018 год составили 3309,0 тыс. руб., инвестиции складываются в основном из приобретенных основных средств (оборудования торговли, общественного питания, бытовой техники, производственных станков и оборудования).</w:t>
      </w:r>
    </w:p>
    <w:p w14:paraId="004AF55C"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 xml:space="preserve">По прогнозу на 2019-2022 годы на территории муниципального образования ЗАТО Первомайский будет развиваться малое предпринимательство, а именно, индивидуальные предприниматели и организации, специализирующиеся на розничной торговле, будет </w:t>
      </w:r>
      <w:r w:rsidRPr="00524A33">
        <w:rPr>
          <w:rFonts w:ascii="Times New Roman" w:eastAsia="Times New Roman" w:hAnsi="Times New Roman"/>
          <w:sz w:val="28"/>
          <w:szCs w:val="24"/>
          <w:lang w:eastAsia="ru-RU"/>
        </w:rPr>
        <w:lastRenderedPageBreak/>
        <w:t xml:space="preserve">наблюдаться рост оборотов розничной торговли. Тенденциями развития программы являются: </w:t>
      </w:r>
    </w:p>
    <w:p w14:paraId="56B38068"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w:t>
      </w:r>
      <w:r w:rsidRPr="00524A33">
        <w:rPr>
          <w:rFonts w:ascii="Times New Roman" w:eastAsia="Times New Roman" w:hAnsi="Times New Roman"/>
          <w:sz w:val="28"/>
          <w:szCs w:val="24"/>
          <w:lang w:eastAsia="ru-RU"/>
        </w:rPr>
        <w:tab/>
        <w:t>развитие сферы бытового обслуживания посредством СМП (парикмахерские, мастерские по пошиву и ремонту одежды, ремонт обуви, ремонт бытовой техники и другие сферы деятельности, необходимые для благоприятного проживания населения на территории ЗАТО Первомайский;</w:t>
      </w:r>
    </w:p>
    <w:p w14:paraId="3F51FDE5"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Times New Roman" w:hAnsi="Times New Roman"/>
          <w:sz w:val="28"/>
          <w:szCs w:val="24"/>
          <w:lang w:eastAsia="ru-RU"/>
        </w:rPr>
      </w:pPr>
      <w:r w:rsidRPr="00524A33">
        <w:rPr>
          <w:rFonts w:ascii="Times New Roman" w:eastAsia="Times New Roman" w:hAnsi="Times New Roman"/>
          <w:sz w:val="28"/>
          <w:szCs w:val="24"/>
          <w:lang w:eastAsia="ru-RU"/>
        </w:rPr>
        <w:t>-</w:t>
      </w:r>
      <w:r w:rsidRPr="00524A33">
        <w:rPr>
          <w:rFonts w:ascii="Times New Roman" w:eastAsia="Times New Roman" w:hAnsi="Times New Roman"/>
          <w:sz w:val="28"/>
          <w:szCs w:val="24"/>
          <w:lang w:eastAsia="ru-RU"/>
        </w:rPr>
        <w:tab/>
        <w:t>организация обеспечения населения всеми необходимыми товарами посредством организаций и предпринимателей, занимающихся торговлей. Ключевые показатели эффективности реализации подпрограммы отражены в таблице согласно Приложению 1</w:t>
      </w:r>
    </w:p>
    <w:p w14:paraId="47861E25" w14:textId="77777777" w:rsidR="00524A33" w:rsidRPr="00524A33" w:rsidRDefault="00524A33" w:rsidP="00524A33">
      <w:pPr>
        <w:widowControl w:val="0"/>
        <w:tabs>
          <w:tab w:val="left" w:pos="0"/>
        </w:tabs>
        <w:suppressAutoHyphens/>
        <w:autoSpaceDE w:val="0"/>
        <w:spacing w:after="0" w:line="240" w:lineRule="auto"/>
        <w:ind w:right="-2" w:firstLine="709"/>
        <w:contextualSpacing/>
        <w:jc w:val="center"/>
        <w:rPr>
          <w:rFonts w:ascii="Times New Roman" w:eastAsia="Arial" w:hAnsi="Times New Roman"/>
          <w:sz w:val="28"/>
          <w:szCs w:val="24"/>
          <w:lang w:eastAsia="ar-SA"/>
        </w:rPr>
      </w:pPr>
    </w:p>
    <w:p w14:paraId="7F3F571E" w14:textId="77777777" w:rsidR="00524A33" w:rsidRPr="00524A33" w:rsidRDefault="00524A33" w:rsidP="00524A33">
      <w:pPr>
        <w:widowControl w:val="0"/>
        <w:tabs>
          <w:tab w:val="left" w:pos="0"/>
        </w:tabs>
        <w:suppressAutoHyphens/>
        <w:autoSpaceDE w:val="0"/>
        <w:spacing w:after="0" w:line="240" w:lineRule="auto"/>
        <w:ind w:right="-2"/>
        <w:contextualSpacing/>
        <w:jc w:val="center"/>
        <w:rPr>
          <w:rFonts w:ascii="Times New Roman" w:eastAsia="Arial" w:hAnsi="Times New Roman"/>
          <w:b/>
          <w:sz w:val="28"/>
          <w:szCs w:val="24"/>
          <w:lang w:eastAsia="ar-SA"/>
        </w:rPr>
      </w:pPr>
      <w:r w:rsidRPr="00524A33">
        <w:rPr>
          <w:rFonts w:ascii="Times New Roman" w:eastAsia="Arial" w:hAnsi="Times New Roman"/>
          <w:b/>
          <w:sz w:val="28"/>
          <w:szCs w:val="24"/>
          <w:lang w:eastAsia="ar-SA"/>
        </w:rPr>
        <w:t>3. Цели, задачи и сроки реализации подпрограммы</w:t>
      </w:r>
    </w:p>
    <w:p w14:paraId="3BFE0665" w14:textId="77777777" w:rsidR="00524A33" w:rsidRPr="00524A33" w:rsidRDefault="00524A33" w:rsidP="00524A33">
      <w:pPr>
        <w:widowControl w:val="0"/>
        <w:tabs>
          <w:tab w:val="left" w:pos="0"/>
        </w:tabs>
        <w:suppressAutoHyphens/>
        <w:autoSpaceDE w:val="0"/>
        <w:spacing w:after="0" w:line="240" w:lineRule="auto"/>
        <w:ind w:right="-2"/>
        <w:contextualSpacing/>
        <w:jc w:val="center"/>
        <w:rPr>
          <w:rFonts w:ascii="Times New Roman" w:eastAsia="Arial" w:hAnsi="Times New Roman"/>
          <w:b/>
          <w:sz w:val="28"/>
          <w:szCs w:val="24"/>
          <w:lang w:eastAsia="ar-SA"/>
        </w:rPr>
      </w:pPr>
    </w:p>
    <w:p w14:paraId="1B482B22"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Arial" w:hAnsi="Times New Roman"/>
          <w:sz w:val="28"/>
          <w:szCs w:val="24"/>
          <w:lang w:eastAsia="ar-SA"/>
        </w:rPr>
      </w:pPr>
      <w:r w:rsidRPr="00524A33">
        <w:rPr>
          <w:rFonts w:ascii="Times New Roman" w:eastAsia="Arial" w:hAnsi="Times New Roman"/>
          <w:sz w:val="28"/>
          <w:szCs w:val="24"/>
          <w:lang w:eastAsia="ar-SA"/>
        </w:rPr>
        <w:t>3.1.</w:t>
      </w:r>
      <w:r w:rsidRPr="00524A33">
        <w:rPr>
          <w:rFonts w:ascii="Times New Roman" w:eastAsia="Arial" w:hAnsi="Times New Roman"/>
          <w:sz w:val="28"/>
          <w:szCs w:val="24"/>
          <w:lang w:eastAsia="ar-SA"/>
        </w:rPr>
        <w:tab/>
        <w:t>Подпрограмма построена с учетом соответствия Программе комплексного социально-экономического развития муниципального образования городской округ ЗАТО Первомайский Кировской области, анализа состояния предпринимательства, российского опыта поддержки предпринимательства. Цель подпрограммы: создание благоприятных условий для устойчивого развития малого предпринимательства в ЗАТО Первомайский:</w:t>
      </w:r>
    </w:p>
    <w:p w14:paraId="3AAB740B" w14:textId="77777777" w:rsidR="00524A33" w:rsidRPr="00524A33" w:rsidRDefault="00524A33" w:rsidP="00524A33">
      <w:pPr>
        <w:widowControl w:val="0"/>
        <w:tabs>
          <w:tab w:val="left" w:pos="0"/>
        </w:tabs>
        <w:suppressAutoHyphens/>
        <w:autoSpaceDE w:val="0"/>
        <w:spacing w:after="0" w:line="240" w:lineRule="auto"/>
        <w:ind w:right="-2" w:firstLine="709"/>
        <w:contextualSpacing/>
        <w:jc w:val="both"/>
        <w:rPr>
          <w:rFonts w:ascii="Times New Roman" w:eastAsia="Arial" w:hAnsi="Times New Roman"/>
          <w:sz w:val="28"/>
          <w:szCs w:val="24"/>
          <w:lang w:eastAsia="ar-SA"/>
        </w:rPr>
      </w:pPr>
      <w:r w:rsidRPr="00524A33">
        <w:rPr>
          <w:rFonts w:ascii="Times New Roman" w:eastAsia="Arial" w:hAnsi="Times New Roman"/>
          <w:sz w:val="28"/>
          <w:szCs w:val="24"/>
          <w:lang w:eastAsia="ar-SA"/>
        </w:rPr>
        <w:t>3.2.</w:t>
      </w:r>
      <w:r w:rsidRPr="00524A33">
        <w:rPr>
          <w:rFonts w:ascii="Times New Roman" w:eastAsia="Arial" w:hAnsi="Times New Roman"/>
          <w:sz w:val="28"/>
          <w:szCs w:val="24"/>
          <w:lang w:eastAsia="ar-SA"/>
        </w:rPr>
        <w:tab/>
        <w:t>Задачи подпрограммы:</w:t>
      </w:r>
    </w:p>
    <w:p w14:paraId="5E8FA8C7" w14:textId="77777777" w:rsidR="00524A33" w:rsidRPr="00524A33" w:rsidRDefault="00524A33" w:rsidP="00524A33">
      <w:pPr>
        <w:widowControl w:val="0"/>
        <w:tabs>
          <w:tab w:val="left" w:pos="0"/>
          <w:tab w:val="left" w:pos="1560"/>
        </w:tabs>
        <w:suppressAutoHyphens/>
        <w:autoSpaceDE w:val="0"/>
        <w:spacing w:after="0" w:line="240" w:lineRule="auto"/>
        <w:ind w:right="-2" w:firstLine="709"/>
        <w:jc w:val="both"/>
        <w:rPr>
          <w:rFonts w:ascii="Times New Roman" w:eastAsia="Arial" w:hAnsi="Times New Roman"/>
          <w:sz w:val="28"/>
          <w:szCs w:val="28"/>
          <w:lang w:eastAsia="ar-SA"/>
        </w:rPr>
      </w:pPr>
      <w:r w:rsidRPr="00524A33">
        <w:rPr>
          <w:rFonts w:ascii="Times New Roman" w:eastAsia="Arial" w:hAnsi="Times New Roman"/>
          <w:sz w:val="28"/>
          <w:szCs w:val="28"/>
          <w:lang w:eastAsia="ar-SA"/>
        </w:rPr>
        <w:t>3.2.1.</w:t>
      </w:r>
      <w:r w:rsidRPr="00524A33">
        <w:rPr>
          <w:rFonts w:ascii="Times New Roman" w:eastAsia="Arial" w:hAnsi="Times New Roman"/>
          <w:sz w:val="28"/>
          <w:szCs w:val="28"/>
          <w:lang w:eastAsia="ar-SA"/>
        </w:rPr>
        <w:tab/>
        <w:t>Формирование благоприятной правовой среды для развития предпринимательства;</w:t>
      </w:r>
    </w:p>
    <w:p w14:paraId="484AD1E1" w14:textId="77777777" w:rsidR="00524A33" w:rsidRPr="00524A33" w:rsidRDefault="00524A33" w:rsidP="00524A33">
      <w:pPr>
        <w:widowControl w:val="0"/>
        <w:tabs>
          <w:tab w:val="left" w:pos="0"/>
          <w:tab w:val="left" w:pos="1560"/>
        </w:tabs>
        <w:suppressAutoHyphens/>
        <w:autoSpaceDE w:val="0"/>
        <w:spacing w:after="0" w:line="240" w:lineRule="auto"/>
        <w:ind w:right="-2" w:firstLine="709"/>
        <w:jc w:val="both"/>
        <w:rPr>
          <w:rFonts w:ascii="Times New Roman" w:eastAsia="Arial" w:hAnsi="Times New Roman"/>
          <w:sz w:val="28"/>
          <w:szCs w:val="28"/>
          <w:lang w:eastAsia="ar-SA"/>
        </w:rPr>
      </w:pPr>
      <w:r w:rsidRPr="00524A33">
        <w:rPr>
          <w:rFonts w:ascii="Times New Roman" w:eastAsia="Arial" w:hAnsi="Times New Roman"/>
          <w:sz w:val="28"/>
          <w:szCs w:val="28"/>
          <w:lang w:eastAsia="ar-SA"/>
        </w:rPr>
        <w:t>3.2.2.</w:t>
      </w:r>
      <w:r w:rsidRPr="00524A33">
        <w:rPr>
          <w:rFonts w:ascii="Times New Roman" w:eastAsia="Arial" w:hAnsi="Times New Roman"/>
          <w:sz w:val="28"/>
          <w:szCs w:val="28"/>
          <w:lang w:eastAsia="ar-SA"/>
        </w:rPr>
        <w:tab/>
        <w:t>Повышение экономической устойчивости и конкурентоспособности субъектов малого предпринимательства;</w:t>
      </w:r>
    </w:p>
    <w:p w14:paraId="79627AAE" w14:textId="77777777" w:rsidR="00524A33" w:rsidRPr="00524A33" w:rsidRDefault="00524A33" w:rsidP="00524A33">
      <w:pPr>
        <w:widowControl w:val="0"/>
        <w:tabs>
          <w:tab w:val="left" w:pos="0"/>
          <w:tab w:val="left" w:pos="1560"/>
        </w:tabs>
        <w:suppressAutoHyphens/>
        <w:autoSpaceDE w:val="0"/>
        <w:spacing w:after="0" w:line="240" w:lineRule="auto"/>
        <w:ind w:right="-2" w:firstLine="709"/>
        <w:jc w:val="both"/>
        <w:rPr>
          <w:rFonts w:ascii="Times New Roman" w:eastAsia="Arial" w:hAnsi="Times New Roman"/>
          <w:sz w:val="28"/>
          <w:szCs w:val="28"/>
          <w:lang w:eastAsia="ar-SA"/>
        </w:rPr>
      </w:pPr>
      <w:r w:rsidRPr="00524A33">
        <w:rPr>
          <w:rFonts w:ascii="Times New Roman" w:eastAsia="Arial" w:hAnsi="Times New Roman"/>
          <w:sz w:val="28"/>
          <w:szCs w:val="28"/>
          <w:lang w:eastAsia="ar-SA"/>
        </w:rPr>
        <w:t>3.2.3.</w:t>
      </w:r>
      <w:r w:rsidRPr="00524A33">
        <w:rPr>
          <w:rFonts w:ascii="Times New Roman" w:eastAsia="Arial" w:hAnsi="Times New Roman"/>
          <w:sz w:val="28"/>
          <w:szCs w:val="28"/>
          <w:lang w:eastAsia="ar-SA"/>
        </w:rPr>
        <w:tab/>
        <w:t>Создание условий для обеспечения жителей услугами потребительского рынка, включая торговлю, общественное питание и бытовое обслуживание.</w:t>
      </w:r>
    </w:p>
    <w:p w14:paraId="52094C29" w14:textId="77777777" w:rsidR="00524A33" w:rsidRPr="00524A33" w:rsidRDefault="00524A33" w:rsidP="00524A33">
      <w:pPr>
        <w:widowControl w:val="0"/>
        <w:tabs>
          <w:tab w:val="left" w:pos="0"/>
          <w:tab w:val="left" w:pos="1560"/>
        </w:tabs>
        <w:suppressAutoHyphens/>
        <w:autoSpaceDE w:val="0"/>
        <w:spacing w:after="0" w:line="240" w:lineRule="auto"/>
        <w:ind w:right="-2" w:firstLine="709"/>
        <w:jc w:val="both"/>
        <w:rPr>
          <w:rFonts w:ascii="Times New Roman" w:eastAsia="Arial" w:hAnsi="Times New Roman"/>
          <w:sz w:val="28"/>
          <w:szCs w:val="28"/>
          <w:lang w:eastAsia="ar-SA"/>
        </w:rPr>
      </w:pPr>
      <w:r w:rsidRPr="00524A33">
        <w:rPr>
          <w:rFonts w:ascii="Times New Roman" w:eastAsia="Arial" w:hAnsi="Times New Roman"/>
          <w:sz w:val="28"/>
          <w:szCs w:val="28"/>
          <w:lang w:eastAsia="ar-SA"/>
        </w:rPr>
        <w:t>3.2.4.</w:t>
      </w:r>
      <w:r w:rsidRPr="00524A33">
        <w:rPr>
          <w:rFonts w:ascii="Times New Roman" w:eastAsia="Arial" w:hAnsi="Times New Roman"/>
          <w:sz w:val="28"/>
          <w:szCs w:val="28"/>
          <w:lang w:eastAsia="ar-SA"/>
        </w:rPr>
        <w:tab/>
        <w:t>Укрепление социального статуса, повышение престижа предпринимательства.</w:t>
      </w:r>
    </w:p>
    <w:p w14:paraId="49BBB0E9" w14:textId="77777777" w:rsidR="00524A33" w:rsidRPr="00524A33" w:rsidRDefault="00524A33" w:rsidP="00524A33">
      <w:pPr>
        <w:widowControl w:val="0"/>
        <w:tabs>
          <w:tab w:val="left" w:pos="0"/>
          <w:tab w:val="left" w:pos="1560"/>
        </w:tabs>
        <w:suppressAutoHyphens/>
        <w:autoSpaceDE w:val="0"/>
        <w:spacing w:after="0" w:line="240" w:lineRule="auto"/>
        <w:ind w:right="-2" w:firstLine="709"/>
        <w:jc w:val="both"/>
        <w:rPr>
          <w:rFonts w:ascii="Times New Roman" w:eastAsia="Arial" w:hAnsi="Times New Roman"/>
          <w:sz w:val="28"/>
          <w:szCs w:val="28"/>
          <w:lang w:eastAsia="ar-SA"/>
        </w:rPr>
      </w:pPr>
      <w:r w:rsidRPr="00524A33">
        <w:rPr>
          <w:rFonts w:ascii="Times New Roman" w:eastAsia="Arial" w:hAnsi="Times New Roman"/>
          <w:sz w:val="28"/>
          <w:szCs w:val="28"/>
          <w:lang w:eastAsia="ar-SA"/>
        </w:rPr>
        <w:t>3.3.</w:t>
      </w:r>
      <w:r w:rsidRPr="00524A33">
        <w:rPr>
          <w:rFonts w:ascii="Times New Roman" w:eastAsia="Arial" w:hAnsi="Times New Roman"/>
          <w:sz w:val="28"/>
          <w:szCs w:val="28"/>
          <w:lang w:eastAsia="ar-SA"/>
        </w:rPr>
        <w:tab/>
        <w:t>Реализация подпрограммы рассчитана на 2020-2027 годы.</w:t>
      </w:r>
    </w:p>
    <w:p w14:paraId="407EC9B0" w14:textId="77777777" w:rsidR="00524A33" w:rsidRPr="00524A33" w:rsidRDefault="00524A33" w:rsidP="00524A33">
      <w:pPr>
        <w:spacing w:after="0" w:line="240" w:lineRule="auto"/>
        <w:ind w:right="-2" w:firstLine="709"/>
        <w:jc w:val="center"/>
        <w:rPr>
          <w:rFonts w:ascii="Times New Roman" w:eastAsia="Times New Roman" w:hAnsi="Times New Roman"/>
          <w:sz w:val="28"/>
          <w:szCs w:val="28"/>
          <w:lang w:eastAsia="ru-RU"/>
        </w:rPr>
      </w:pPr>
    </w:p>
    <w:p w14:paraId="5B0C461E" w14:textId="77777777" w:rsidR="00524A33" w:rsidRPr="00524A33" w:rsidRDefault="00524A33" w:rsidP="00524A33">
      <w:pPr>
        <w:autoSpaceDE w:val="0"/>
        <w:autoSpaceDN w:val="0"/>
        <w:adjustRightInd w:val="0"/>
        <w:spacing w:after="0" w:line="240" w:lineRule="auto"/>
        <w:ind w:right="-2" w:firstLine="709"/>
        <w:jc w:val="center"/>
        <w:outlineLvl w:val="1"/>
        <w:rPr>
          <w:rFonts w:ascii="Times New Roman" w:eastAsia="Times New Roman" w:hAnsi="Times New Roman"/>
          <w:b/>
          <w:sz w:val="28"/>
          <w:szCs w:val="28"/>
          <w:lang w:eastAsia="ru-RU"/>
        </w:rPr>
      </w:pPr>
      <w:r w:rsidRPr="00524A33">
        <w:rPr>
          <w:rFonts w:ascii="Times New Roman" w:eastAsia="Times New Roman" w:hAnsi="Times New Roman"/>
          <w:b/>
          <w:sz w:val="28"/>
          <w:szCs w:val="28"/>
          <w:lang w:eastAsia="ru-RU"/>
        </w:rPr>
        <w:t>4. Описание мероприятий подпрограммы</w:t>
      </w:r>
    </w:p>
    <w:p w14:paraId="00EADD4C" w14:textId="77777777" w:rsidR="00524A33" w:rsidRPr="00524A33" w:rsidRDefault="00524A33" w:rsidP="00524A33">
      <w:pPr>
        <w:autoSpaceDE w:val="0"/>
        <w:autoSpaceDN w:val="0"/>
        <w:adjustRightInd w:val="0"/>
        <w:spacing w:after="0" w:line="240" w:lineRule="auto"/>
        <w:ind w:right="-2" w:firstLine="709"/>
        <w:jc w:val="center"/>
        <w:outlineLvl w:val="1"/>
        <w:rPr>
          <w:rFonts w:ascii="Times New Roman" w:eastAsia="Times New Roman" w:hAnsi="Times New Roman"/>
          <w:b/>
          <w:sz w:val="28"/>
          <w:szCs w:val="28"/>
          <w:lang w:eastAsia="ru-RU"/>
        </w:rPr>
      </w:pPr>
    </w:p>
    <w:p w14:paraId="4D384B68" w14:textId="77777777" w:rsidR="00524A33" w:rsidRPr="00524A33" w:rsidRDefault="00524A33" w:rsidP="00524A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Перечень реализуемых мероприятий может ежегодно меняться в зависимости от социально-экономической эффективности, а также от объемов финансирования подпрограммы.</w:t>
      </w:r>
    </w:p>
    <w:p w14:paraId="03B1A15D" w14:textId="77777777" w:rsidR="00524A33" w:rsidRPr="00524A33" w:rsidRDefault="00524A33" w:rsidP="00524A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 xml:space="preserve">В Приложении 2 приведен </w:t>
      </w:r>
      <w:hyperlink w:anchor="Par358" w:tooltip="ПЕРЕЧЕНЬ" w:history="1">
        <w:r w:rsidRPr="00524A33">
          <w:rPr>
            <w:rFonts w:ascii="Times New Roman" w:eastAsia="Times New Roman" w:hAnsi="Times New Roman"/>
            <w:sz w:val="28"/>
            <w:szCs w:val="28"/>
            <w:lang w:eastAsia="ru-RU"/>
          </w:rPr>
          <w:t>перечень</w:t>
        </w:r>
      </w:hyperlink>
      <w:r w:rsidRPr="00524A33">
        <w:rPr>
          <w:rFonts w:ascii="Times New Roman" w:eastAsia="Times New Roman" w:hAnsi="Times New Roman"/>
          <w:sz w:val="28"/>
          <w:szCs w:val="28"/>
          <w:lang w:eastAsia="ru-RU"/>
        </w:rPr>
        <w:t xml:space="preserve"> мероприятий, разработанный исходя из финансирования на уровне 2019 года. Он предполагает активные действия администрации ЗАТО Первомайский по развитию предпринимательства в приоритетных для ЗАТО Первомайский Кировской области направлениях.</w:t>
      </w:r>
    </w:p>
    <w:p w14:paraId="50881DCA" w14:textId="77777777" w:rsidR="00524A33" w:rsidRPr="00524A33" w:rsidRDefault="00524A33" w:rsidP="00524A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 xml:space="preserve">Мероприятие </w:t>
      </w:r>
      <w:r w:rsidRPr="00524A33">
        <w:rPr>
          <w:rFonts w:ascii="Bookman Old Style" w:eastAsia="Times New Roman" w:hAnsi="Bookman Old Style"/>
          <w:sz w:val="28"/>
          <w:szCs w:val="28"/>
          <w:lang w:eastAsia="ru-RU"/>
        </w:rPr>
        <w:t>–</w:t>
      </w:r>
      <w:r w:rsidRPr="00524A33">
        <w:rPr>
          <w:rFonts w:ascii="Times New Roman" w:eastAsia="Times New Roman" w:hAnsi="Times New Roman"/>
          <w:sz w:val="28"/>
          <w:szCs w:val="28"/>
          <w:lang w:eastAsia="ru-RU"/>
        </w:rPr>
        <w:t xml:space="preserve"> Проведение конкурсов: «Профессиональное мастерство среди продавцов», «Лучший торговый объект», по номинациям. Содержание мероприятия: </w:t>
      </w:r>
    </w:p>
    <w:p w14:paraId="10EBA048" w14:textId="77777777" w:rsidR="00524A33" w:rsidRPr="00524A33" w:rsidRDefault="00524A33" w:rsidP="00524A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lastRenderedPageBreak/>
        <w:t>Организация на территории ЗАТО Первомайский среди субъектов малого предпринимательства конкурсов профессионального мастерства продавцов и содержания торговых объектов, расположенных на территории ЗАТО Первомайский.</w:t>
      </w:r>
    </w:p>
    <w:p w14:paraId="3A70B217" w14:textId="77777777" w:rsidR="00524A33" w:rsidRPr="00524A33" w:rsidRDefault="00524A33" w:rsidP="00524A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Мероприятия, не требующие финансирования.</w:t>
      </w:r>
    </w:p>
    <w:p w14:paraId="106CDE38" w14:textId="77777777" w:rsidR="00524A33" w:rsidRPr="00524A33" w:rsidRDefault="00524A33" w:rsidP="00524A33">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Проведение круглых столов, заседаний представителей малого предпринимательства по проблемам развития и путям поддержки малого предпринимательства, проведение координационного совета по развитию малого и среднего предпринимательства при администрации ЗАТО Первомайский;</w:t>
      </w:r>
    </w:p>
    <w:p w14:paraId="3B95D739" w14:textId="77777777" w:rsidR="00524A33" w:rsidRPr="00524A33" w:rsidRDefault="00524A33" w:rsidP="00524A33">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Организация привлечения субъектов малого предпринимательства на конкурсной основе к исполнению муниципальных закупок для нужд ЗАТО Первомайский;</w:t>
      </w:r>
    </w:p>
    <w:p w14:paraId="7E6E671E" w14:textId="77777777" w:rsidR="00524A33" w:rsidRPr="00524A33" w:rsidRDefault="00524A33" w:rsidP="00524A33">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Информирование субъектов малого предпринимательства                                 о проведении учебных семинаров, курсах повышения квалификации;</w:t>
      </w:r>
    </w:p>
    <w:p w14:paraId="6C76D9B0" w14:textId="7F2D9ED1" w:rsidR="00524A33" w:rsidRPr="00524A33" w:rsidRDefault="00524A33" w:rsidP="00524A33">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Информирование субъектов малого предпринимательства                                  о проведении торгов по аренде, приватизации муниципальных зданий, помещений;</w:t>
      </w:r>
    </w:p>
    <w:p w14:paraId="268A3571" w14:textId="77777777" w:rsidR="00524A33" w:rsidRPr="00524A33" w:rsidRDefault="00524A33" w:rsidP="00524A33">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Разработка, актуализация схем территориального размещения объектов торговли, подготовка картографических материалов, проведение исследований потребительского рынка;</w:t>
      </w:r>
    </w:p>
    <w:p w14:paraId="1F30F74F" w14:textId="77777777" w:rsidR="00524A33" w:rsidRPr="00524A33" w:rsidRDefault="00524A33" w:rsidP="00524A33">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Увеличение количества объектов имущества в перечнях муниципального имущества ЗАТО Первомайский,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348C6193" w14:textId="77777777" w:rsidR="00524A33" w:rsidRPr="00524A33" w:rsidRDefault="00524A33" w:rsidP="00524A33">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Увеличение количества заключенных договоров аренды на объекты муниципального имущества ЗАТО Первомайский,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08881002" w14:textId="77777777" w:rsidR="00524A33" w:rsidRPr="00524A33" w:rsidRDefault="00524A33" w:rsidP="00524A33">
      <w:pPr>
        <w:widowControl w:val="0"/>
        <w:tabs>
          <w:tab w:val="left" w:pos="993"/>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Публикация наиболее актуальных тем и вопросов, касающихся малого предпринимательства в ЗАТО Первомайский на сайте                                   ЗАТО Первомайский.</w:t>
      </w:r>
    </w:p>
    <w:p w14:paraId="66DADAC4" w14:textId="77777777" w:rsidR="00524A33" w:rsidRPr="00524A33" w:rsidRDefault="00524A33" w:rsidP="00524A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5077A53" w14:textId="77777777" w:rsidR="00524A33" w:rsidRPr="00524A33" w:rsidRDefault="00524A33" w:rsidP="00524A33">
      <w:pPr>
        <w:widowControl w:val="0"/>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524A33">
        <w:rPr>
          <w:rFonts w:ascii="Times New Roman" w:eastAsia="Times New Roman" w:hAnsi="Times New Roman"/>
          <w:b/>
          <w:sz w:val="28"/>
          <w:szCs w:val="28"/>
          <w:lang w:eastAsia="ru-RU"/>
        </w:rPr>
        <w:t>5. Обоснование ресурсного обеспечения подпрограммы</w:t>
      </w:r>
    </w:p>
    <w:p w14:paraId="3AECBC49" w14:textId="77777777" w:rsidR="00524A33" w:rsidRPr="00524A33" w:rsidRDefault="00524A33" w:rsidP="00524A33">
      <w:pPr>
        <w:widowControl w:val="0"/>
        <w:autoSpaceDE w:val="0"/>
        <w:autoSpaceDN w:val="0"/>
        <w:adjustRightInd w:val="0"/>
        <w:spacing w:after="0" w:line="240" w:lineRule="auto"/>
        <w:ind w:firstLine="709"/>
        <w:jc w:val="center"/>
        <w:rPr>
          <w:rFonts w:ascii="Times New Roman" w:eastAsia="Times New Roman" w:hAnsi="Times New Roman"/>
          <w:b/>
          <w:sz w:val="28"/>
          <w:szCs w:val="28"/>
          <w:lang w:eastAsia="ru-RU"/>
        </w:rPr>
      </w:pPr>
    </w:p>
    <w:p w14:paraId="2700195C" w14:textId="77777777" w:rsidR="00524A33" w:rsidRPr="00524A33" w:rsidRDefault="00524A33" w:rsidP="00524A33">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Источник финансирования подпрограммы:</w:t>
      </w:r>
    </w:p>
    <w:p w14:paraId="49D993EC" w14:textId="77777777" w:rsidR="00524A33" w:rsidRPr="00524A33" w:rsidRDefault="00524A33" w:rsidP="00524A33">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 xml:space="preserve">Бюджет ЗАТО Первомайский </w:t>
      </w:r>
      <w:r w:rsidRPr="00524A33">
        <w:rPr>
          <w:rFonts w:ascii="Bookman Old Style" w:eastAsia="Times New Roman" w:hAnsi="Bookman Old Style"/>
          <w:sz w:val="28"/>
          <w:szCs w:val="28"/>
          <w:lang w:eastAsia="ru-RU"/>
        </w:rPr>
        <w:t>–</w:t>
      </w:r>
      <w:r w:rsidRPr="00524A33">
        <w:rPr>
          <w:rFonts w:ascii="Times New Roman" w:eastAsia="Times New Roman" w:hAnsi="Times New Roman"/>
          <w:sz w:val="28"/>
          <w:szCs w:val="28"/>
          <w:lang w:eastAsia="ru-RU"/>
        </w:rPr>
        <w:t xml:space="preserve"> средства, предусмотренные настоящей подпрограммой.</w:t>
      </w:r>
    </w:p>
    <w:p w14:paraId="3B0C92BC" w14:textId="77777777" w:rsidR="00524A33" w:rsidRPr="00524A33" w:rsidRDefault="00524A33" w:rsidP="00524A33">
      <w:pPr>
        <w:tabs>
          <w:tab w:val="left" w:pos="3093"/>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Предварительный расчет затрат в рамках исполнения мероприятий подпрограммы на 2027 год:</w:t>
      </w:r>
    </w:p>
    <w:p w14:paraId="6C661381" w14:textId="08534FEB" w:rsidR="00524A33" w:rsidRPr="00524A33" w:rsidRDefault="00524A33" w:rsidP="00524A33">
      <w:pPr>
        <w:tabs>
          <w:tab w:val="left" w:pos="993"/>
        </w:tabs>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Проведение конкурса профессионального мастерства среди продавцов – 10 000,00 рублей:</w:t>
      </w:r>
    </w:p>
    <w:p w14:paraId="23073A92" w14:textId="77777777" w:rsidR="00524A33" w:rsidRPr="00524A33" w:rsidRDefault="00524A33" w:rsidP="00524A33">
      <w:pPr>
        <w:tabs>
          <w:tab w:val="left" w:pos="993"/>
        </w:tabs>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Ценные подарки победителям – 10 000,00 руб.</w:t>
      </w:r>
    </w:p>
    <w:p w14:paraId="675EAC82" w14:textId="77777777" w:rsidR="00524A33" w:rsidRPr="00524A33" w:rsidRDefault="00524A33" w:rsidP="00524A33">
      <w:pPr>
        <w:tabs>
          <w:tab w:val="left" w:pos="993"/>
        </w:tabs>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lastRenderedPageBreak/>
        <w:t>-</w:t>
      </w:r>
      <w:r w:rsidRPr="00524A33">
        <w:rPr>
          <w:rFonts w:ascii="Times New Roman" w:eastAsia="Times New Roman" w:hAnsi="Times New Roman"/>
          <w:sz w:val="28"/>
          <w:szCs w:val="28"/>
          <w:lang w:eastAsia="ru-RU"/>
        </w:rPr>
        <w:tab/>
        <w:t>Проведение конкурса «Лучший торговый объект» по номинациям – 10000,00 рублей:</w:t>
      </w:r>
    </w:p>
    <w:p w14:paraId="360CDD48" w14:textId="77777777" w:rsidR="00524A33" w:rsidRPr="00524A33" w:rsidRDefault="00524A33" w:rsidP="00524A33">
      <w:pPr>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Ценные подарки победителям – 10000,00 руб.</w:t>
      </w:r>
    </w:p>
    <w:p w14:paraId="2691D5C5" w14:textId="77777777" w:rsidR="00524A33" w:rsidRPr="00524A33" w:rsidRDefault="00524A33" w:rsidP="00524A33">
      <w:pPr>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 xml:space="preserve">На 2027 год применены индексы потребительских цен. </w:t>
      </w:r>
    </w:p>
    <w:p w14:paraId="43C2AC66" w14:textId="77777777" w:rsidR="00524A33" w:rsidRPr="00524A33" w:rsidRDefault="00524A33" w:rsidP="00524A33">
      <w:pPr>
        <w:spacing w:after="0" w:line="240" w:lineRule="auto"/>
        <w:ind w:firstLine="709"/>
        <w:jc w:val="both"/>
        <w:rPr>
          <w:rFonts w:ascii="Times New Roman" w:eastAsia="Times New Roman" w:hAnsi="Times New Roman"/>
          <w:sz w:val="28"/>
          <w:szCs w:val="28"/>
          <w:lang w:eastAsia="ru-RU"/>
        </w:rPr>
      </w:pPr>
    </w:p>
    <w:p w14:paraId="546C977E" w14:textId="77777777" w:rsidR="00524A33" w:rsidRPr="00524A33" w:rsidRDefault="00524A33" w:rsidP="00524A33">
      <w:pPr>
        <w:spacing w:after="0" w:line="240" w:lineRule="auto"/>
        <w:ind w:firstLine="709"/>
        <w:jc w:val="center"/>
        <w:rPr>
          <w:rFonts w:ascii="Times New Roman" w:eastAsia="Times New Roman" w:hAnsi="Times New Roman"/>
          <w:b/>
          <w:sz w:val="28"/>
          <w:szCs w:val="28"/>
          <w:lang w:eastAsia="ru-RU"/>
        </w:rPr>
      </w:pPr>
      <w:r w:rsidRPr="00524A33">
        <w:rPr>
          <w:rFonts w:ascii="Times New Roman" w:eastAsia="Times New Roman" w:hAnsi="Times New Roman"/>
          <w:b/>
          <w:sz w:val="28"/>
          <w:szCs w:val="28"/>
          <w:lang w:eastAsia="ru-RU"/>
        </w:rPr>
        <w:t>6. Описание ожидаемых результатов реализации подпрограммы</w:t>
      </w:r>
    </w:p>
    <w:p w14:paraId="64FC9C15" w14:textId="77777777" w:rsidR="00524A33" w:rsidRPr="00524A33" w:rsidRDefault="00524A33" w:rsidP="00524A33">
      <w:pPr>
        <w:spacing w:after="0" w:line="240" w:lineRule="auto"/>
        <w:ind w:firstLine="709"/>
        <w:jc w:val="center"/>
        <w:rPr>
          <w:rFonts w:ascii="Times New Roman" w:eastAsia="Times New Roman" w:hAnsi="Times New Roman"/>
          <w:b/>
          <w:sz w:val="28"/>
          <w:szCs w:val="28"/>
          <w:lang w:eastAsia="ru-RU"/>
        </w:rPr>
      </w:pPr>
    </w:p>
    <w:p w14:paraId="49FCAD44" w14:textId="77777777" w:rsidR="00524A33" w:rsidRPr="00524A33" w:rsidRDefault="00524A33" w:rsidP="00524A33">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Оценка эффективности производится на основе сопоставления                             в динамике фактически достигнутых результатов (целевых индикаторов) с их плановыми значениями, определяемыми в процессе разработки подпрограммы, в разрезе задач или отдельных мероприятий.</w:t>
      </w:r>
    </w:p>
    <w:p w14:paraId="7D8FE929" w14:textId="77777777" w:rsidR="00524A33" w:rsidRPr="00524A33" w:rsidRDefault="00524A33" w:rsidP="00524A33">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Оценка социально-экономической эффективности производится                     по следующим направлениям:</w:t>
      </w:r>
    </w:p>
    <w:p w14:paraId="14F0B379" w14:textId="77777777" w:rsidR="00524A33" w:rsidRPr="00524A33" w:rsidRDefault="00524A33" w:rsidP="00524A33">
      <w:pPr>
        <w:tabs>
          <w:tab w:val="left" w:pos="1134"/>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степень достижения целей, решения задач подпрограммы;</w:t>
      </w:r>
    </w:p>
    <w:p w14:paraId="7121D9E2" w14:textId="77777777" w:rsidR="00524A33" w:rsidRPr="00524A33" w:rsidRDefault="00524A33" w:rsidP="00524A33">
      <w:pPr>
        <w:tabs>
          <w:tab w:val="left" w:pos="1134"/>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степень соответствия запланированному уровню затрат                                 по определенному мероприятию подпрограммы;</w:t>
      </w:r>
    </w:p>
    <w:p w14:paraId="3AB0A465" w14:textId="77777777" w:rsidR="00524A33" w:rsidRPr="00524A33" w:rsidRDefault="00524A33" w:rsidP="00524A33">
      <w:pPr>
        <w:tabs>
          <w:tab w:val="left" w:pos="1134"/>
        </w:tabs>
        <w:autoSpaceDE w:val="0"/>
        <w:autoSpaceDN w:val="0"/>
        <w:adjustRightInd w:val="0"/>
        <w:spacing w:after="0" w:line="240" w:lineRule="auto"/>
        <w:ind w:left="709"/>
        <w:jc w:val="both"/>
        <w:outlineLvl w:val="1"/>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 xml:space="preserve">общественная эффективность </w:t>
      </w:r>
      <w:r w:rsidRPr="00524A33">
        <w:rPr>
          <w:rFonts w:ascii="Bookman Old Style" w:eastAsia="Times New Roman" w:hAnsi="Bookman Old Style"/>
          <w:sz w:val="28"/>
          <w:szCs w:val="28"/>
          <w:lang w:eastAsia="ru-RU"/>
        </w:rPr>
        <w:t>–</w:t>
      </w:r>
      <w:r w:rsidRPr="00524A33">
        <w:rPr>
          <w:rFonts w:ascii="Times New Roman" w:eastAsia="Times New Roman" w:hAnsi="Times New Roman"/>
          <w:sz w:val="28"/>
          <w:szCs w:val="28"/>
          <w:lang w:eastAsia="ru-RU"/>
        </w:rPr>
        <w:t xml:space="preserve"> соотношение общественно значимого эффекта реализации подпрограммы с непосредственными показателями подпрограммных мероприятий;</w:t>
      </w:r>
    </w:p>
    <w:p w14:paraId="259F82BF" w14:textId="77777777" w:rsidR="00524A33" w:rsidRPr="00524A33" w:rsidRDefault="00524A33" w:rsidP="00524A33">
      <w:pPr>
        <w:tabs>
          <w:tab w:val="left" w:pos="1134"/>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w:t>
      </w:r>
      <w:r w:rsidRPr="00524A33">
        <w:rPr>
          <w:rFonts w:ascii="Times New Roman" w:eastAsia="Times New Roman" w:hAnsi="Times New Roman"/>
          <w:sz w:val="28"/>
          <w:szCs w:val="28"/>
          <w:lang w:eastAsia="ru-RU"/>
        </w:rPr>
        <w:tab/>
        <w:t xml:space="preserve">экономическая эффективность </w:t>
      </w:r>
      <w:r w:rsidRPr="00524A33">
        <w:rPr>
          <w:rFonts w:ascii="Bookman Old Style" w:eastAsia="Times New Roman" w:hAnsi="Bookman Old Style"/>
          <w:sz w:val="28"/>
          <w:szCs w:val="28"/>
          <w:lang w:eastAsia="ru-RU"/>
        </w:rPr>
        <w:t>–</w:t>
      </w:r>
      <w:r w:rsidRPr="00524A33">
        <w:rPr>
          <w:rFonts w:ascii="Times New Roman" w:eastAsia="Times New Roman" w:hAnsi="Times New Roman"/>
          <w:sz w:val="28"/>
          <w:szCs w:val="28"/>
          <w:lang w:eastAsia="ru-RU"/>
        </w:rPr>
        <w:t xml:space="preserve"> соотношение непосредственных результатов, планируемых для достижения в рамках подпрограммных мероприятий, с затратами на их достижение.</w:t>
      </w:r>
    </w:p>
    <w:p w14:paraId="73679ADF" w14:textId="77777777" w:rsidR="00524A33" w:rsidRPr="00524A33" w:rsidRDefault="00524A33" w:rsidP="00524A33">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В случае установления существенных различий (как положительных, так и отрицательных) данных между плановыми и фактическими значениями индикаторов, а также индикаторами разных лет проводится анализ факторов, повлиявших на данное расхождение. По результатам такого анализа обосновывается изменение целей, задач, целевых индикаторов, а также изменение расходов по сравнению с предыдущими периодами.</w:t>
      </w:r>
    </w:p>
    <w:p w14:paraId="68AD53C5" w14:textId="77777777" w:rsidR="00524A33" w:rsidRPr="00524A33" w:rsidRDefault="00D002DE" w:rsidP="00524A33">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hyperlink w:anchor="Par1407" w:tooltip="ПЕРЕЧЕНЬ" w:history="1">
        <w:r w:rsidR="00524A33" w:rsidRPr="00524A33">
          <w:rPr>
            <w:rFonts w:ascii="Times New Roman" w:eastAsia="Times New Roman" w:hAnsi="Times New Roman"/>
            <w:sz w:val="28"/>
            <w:szCs w:val="28"/>
            <w:lang w:eastAsia="ru-RU"/>
          </w:rPr>
          <w:t>Перечень</w:t>
        </w:r>
      </w:hyperlink>
      <w:r w:rsidR="00524A33" w:rsidRPr="00524A33">
        <w:rPr>
          <w:rFonts w:ascii="Times New Roman" w:eastAsia="Times New Roman" w:hAnsi="Times New Roman"/>
          <w:sz w:val="28"/>
          <w:szCs w:val="28"/>
          <w:lang w:eastAsia="ru-RU"/>
        </w:rPr>
        <w:t xml:space="preserve"> непосредственных показателей эффективности реализации мероприятий подпрограммы отражен в таблице согласно Приложению 3.</w:t>
      </w:r>
    </w:p>
    <w:p w14:paraId="5C73A905" w14:textId="77777777" w:rsidR="00524A33" w:rsidRPr="00524A33" w:rsidRDefault="00524A33" w:rsidP="00524A33">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p>
    <w:p w14:paraId="5C2819B4" w14:textId="77777777" w:rsidR="00524A33" w:rsidRPr="00524A33" w:rsidRDefault="00524A33" w:rsidP="00524A33">
      <w:pPr>
        <w:spacing w:after="0" w:line="240" w:lineRule="auto"/>
        <w:ind w:firstLine="709"/>
        <w:jc w:val="center"/>
        <w:rPr>
          <w:rFonts w:ascii="Times New Roman" w:eastAsia="Times New Roman" w:hAnsi="Times New Roman"/>
          <w:b/>
          <w:sz w:val="28"/>
          <w:szCs w:val="28"/>
          <w:lang w:eastAsia="ru-RU"/>
        </w:rPr>
      </w:pPr>
      <w:r w:rsidRPr="00524A33">
        <w:rPr>
          <w:rFonts w:ascii="Times New Roman" w:eastAsia="Times New Roman" w:hAnsi="Times New Roman"/>
          <w:b/>
          <w:sz w:val="28"/>
          <w:szCs w:val="28"/>
          <w:lang w:eastAsia="ru-RU"/>
        </w:rPr>
        <w:t>7. Описание системы управления реализацией подпрограммы</w:t>
      </w:r>
    </w:p>
    <w:p w14:paraId="096EF605" w14:textId="77777777" w:rsidR="00524A33" w:rsidRPr="00524A33" w:rsidRDefault="00524A33" w:rsidP="00524A33">
      <w:pPr>
        <w:spacing w:after="0" w:line="240" w:lineRule="auto"/>
        <w:ind w:firstLine="709"/>
        <w:jc w:val="center"/>
        <w:rPr>
          <w:rFonts w:ascii="Times New Roman" w:eastAsia="Times New Roman" w:hAnsi="Times New Roman"/>
          <w:b/>
          <w:sz w:val="28"/>
          <w:szCs w:val="28"/>
          <w:lang w:eastAsia="ru-RU"/>
        </w:rPr>
      </w:pPr>
    </w:p>
    <w:p w14:paraId="00E0D950" w14:textId="77777777" w:rsidR="00524A33" w:rsidRPr="00524A33" w:rsidRDefault="00524A33" w:rsidP="00524A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Организует работу по реализации подпрограммы отдел экономики администрации ЗАТО Первомайский. В его обязанности входит:</w:t>
      </w:r>
    </w:p>
    <w:p w14:paraId="4CFD8E14" w14:textId="77777777" w:rsidR="00524A33" w:rsidRPr="00524A33" w:rsidRDefault="00524A33" w:rsidP="00524A33">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1.</w:t>
      </w:r>
      <w:r w:rsidRPr="00524A33">
        <w:rPr>
          <w:rFonts w:ascii="Times New Roman" w:eastAsia="Times New Roman" w:hAnsi="Times New Roman"/>
          <w:sz w:val="28"/>
          <w:szCs w:val="28"/>
          <w:lang w:eastAsia="ru-RU"/>
        </w:rPr>
        <w:tab/>
        <w:t>Согласование объемов финансирования на очередной финансовый год;</w:t>
      </w:r>
    </w:p>
    <w:p w14:paraId="36408210" w14:textId="77777777" w:rsidR="00524A33" w:rsidRPr="00524A33" w:rsidRDefault="00524A33" w:rsidP="00524A33">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2.</w:t>
      </w:r>
      <w:r w:rsidRPr="00524A33">
        <w:rPr>
          <w:rFonts w:ascii="Times New Roman" w:eastAsia="Times New Roman" w:hAnsi="Times New Roman"/>
          <w:sz w:val="28"/>
          <w:szCs w:val="28"/>
          <w:lang w:eastAsia="ru-RU"/>
        </w:rPr>
        <w:tab/>
        <w:t>Контроль за эффективным и целевым использованием выделяемых финансовых средств, за качеством проводимых мероприятий, за выполнением сроков реализации мероприятий;</w:t>
      </w:r>
    </w:p>
    <w:p w14:paraId="63CA7B39" w14:textId="77777777" w:rsidR="00524A33" w:rsidRPr="00524A33" w:rsidRDefault="00524A33" w:rsidP="00524A33">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3.</w:t>
      </w:r>
      <w:r w:rsidRPr="00524A33">
        <w:rPr>
          <w:rFonts w:ascii="Times New Roman" w:eastAsia="Times New Roman" w:hAnsi="Times New Roman"/>
          <w:sz w:val="28"/>
          <w:szCs w:val="28"/>
          <w:lang w:eastAsia="ru-RU"/>
        </w:rPr>
        <w:tab/>
        <w:t>Сбор периодической отчетности о ходе выполнения мероприятий подпрограммы;</w:t>
      </w:r>
    </w:p>
    <w:p w14:paraId="69E62A9F" w14:textId="77777777" w:rsidR="00524A33" w:rsidRPr="00524A33" w:rsidRDefault="00524A33" w:rsidP="00524A33">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4.</w:t>
      </w:r>
      <w:r w:rsidRPr="00524A33">
        <w:rPr>
          <w:rFonts w:ascii="Times New Roman" w:eastAsia="Times New Roman" w:hAnsi="Times New Roman"/>
          <w:sz w:val="28"/>
          <w:szCs w:val="28"/>
          <w:lang w:eastAsia="ru-RU"/>
        </w:rPr>
        <w:tab/>
        <w:t>Сбор информации для анализа ключевых показателей эффективности реализации подпрограммы;</w:t>
      </w:r>
    </w:p>
    <w:p w14:paraId="3DFE0BB3" w14:textId="77777777" w:rsidR="00524A33" w:rsidRPr="00524A33" w:rsidRDefault="00524A33" w:rsidP="00524A33">
      <w:pPr>
        <w:widowControl w:val="0"/>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5.</w:t>
      </w:r>
      <w:r w:rsidRPr="00524A33">
        <w:rPr>
          <w:rFonts w:ascii="Times New Roman" w:eastAsia="Times New Roman" w:hAnsi="Times New Roman"/>
          <w:sz w:val="28"/>
          <w:szCs w:val="28"/>
          <w:lang w:eastAsia="ru-RU"/>
        </w:rPr>
        <w:tab/>
        <w:t xml:space="preserve">Подготовка доклада о реализации подпрограммы и отчета                            </w:t>
      </w:r>
      <w:r w:rsidRPr="00524A33">
        <w:rPr>
          <w:rFonts w:ascii="Times New Roman" w:eastAsia="Times New Roman" w:hAnsi="Times New Roman"/>
          <w:sz w:val="28"/>
          <w:szCs w:val="28"/>
          <w:lang w:eastAsia="ru-RU"/>
        </w:rPr>
        <w:lastRenderedPageBreak/>
        <w:t>об использовании бюджетных средств.</w:t>
      </w:r>
    </w:p>
    <w:p w14:paraId="5613A81E" w14:textId="77777777" w:rsidR="00524A33" w:rsidRPr="00524A33" w:rsidRDefault="00524A33" w:rsidP="00524A33">
      <w:pPr>
        <w:spacing w:after="0" w:line="240" w:lineRule="auto"/>
        <w:ind w:firstLine="709"/>
        <w:jc w:val="center"/>
        <w:rPr>
          <w:rFonts w:ascii="Times New Roman" w:eastAsia="Times New Roman" w:hAnsi="Times New Roman"/>
          <w:b/>
          <w:sz w:val="28"/>
          <w:szCs w:val="28"/>
          <w:lang w:eastAsia="ru-RU"/>
        </w:rPr>
      </w:pPr>
    </w:p>
    <w:p w14:paraId="4B257BC9" w14:textId="77777777" w:rsidR="00524A33" w:rsidRPr="00524A33" w:rsidRDefault="00524A33" w:rsidP="00524A33">
      <w:pPr>
        <w:spacing w:after="0" w:line="240" w:lineRule="auto"/>
        <w:ind w:right="-144" w:firstLine="709"/>
        <w:jc w:val="both"/>
        <w:rPr>
          <w:rFonts w:ascii="Times New Roman" w:eastAsia="Times New Roman" w:hAnsi="Times New Roman"/>
          <w:sz w:val="28"/>
          <w:szCs w:val="28"/>
          <w:lang w:eastAsia="ru-RU"/>
        </w:rPr>
      </w:pPr>
      <w:r w:rsidRPr="00524A33">
        <w:rPr>
          <w:rFonts w:ascii="Times New Roman" w:eastAsia="Times New Roman" w:hAnsi="Times New Roman"/>
          <w:sz w:val="28"/>
          <w:szCs w:val="28"/>
          <w:lang w:eastAsia="ru-RU"/>
        </w:rPr>
        <w:t>Возможные риски реализации подпрограммы приводятся в таблице:</w:t>
      </w:r>
    </w:p>
    <w:p w14:paraId="4DE75CCC" w14:textId="77777777" w:rsidR="00524A33" w:rsidRPr="00524A33" w:rsidRDefault="00524A33" w:rsidP="00524A33">
      <w:pPr>
        <w:spacing w:after="0" w:line="240" w:lineRule="auto"/>
        <w:ind w:firstLine="709"/>
        <w:jc w:val="both"/>
        <w:rPr>
          <w:rFonts w:ascii="Times New Roman" w:eastAsia="Times New Roman" w:hAnsi="Times New Roman"/>
          <w:sz w:val="28"/>
          <w:szCs w:val="28"/>
          <w:lang w:eastAsia="ru-RU"/>
        </w:rPr>
      </w:pPr>
    </w:p>
    <w:tbl>
      <w:tblPr>
        <w:tblW w:w="9431" w:type="dxa"/>
        <w:tblInd w:w="70" w:type="dxa"/>
        <w:tblLayout w:type="fixed"/>
        <w:tblCellMar>
          <w:left w:w="70" w:type="dxa"/>
          <w:right w:w="70" w:type="dxa"/>
        </w:tblCellMar>
        <w:tblLook w:val="0000" w:firstRow="0" w:lastRow="0" w:firstColumn="0" w:lastColumn="0" w:noHBand="0" w:noVBand="0"/>
      </w:tblPr>
      <w:tblGrid>
        <w:gridCol w:w="4253"/>
        <w:gridCol w:w="5178"/>
      </w:tblGrid>
      <w:tr w:rsidR="00524A33" w:rsidRPr="00524A33" w14:paraId="14387CFD" w14:textId="77777777" w:rsidTr="00F60BAD">
        <w:trPr>
          <w:cantSplit/>
          <w:trHeight w:val="240"/>
        </w:trPr>
        <w:tc>
          <w:tcPr>
            <w:tcW w:w="4253" w:type="dxa"/>
            <w:tcBorders>
              <w:top w:val="single" w:sz="6" w:space="0" w:color="auto"/>
              <w:left w:val="single" w:sz="6" w:space="0" w:color="auto"/>
              <w:bottom w:val="single" w:sz="6" w:space="0" w:color="auto"/>
              <w:right w:val="single" w:sz="6" w:space="0" w:color="auto"/>
            </w:tcBorders>
          </w:tcPr>
          <w:p w14:paraId="3FDFE0A4" w14:textId="77777777" w:rsidR="00524A33" w:rsidRPr="00524A33" w:rsidRDefault="00524A33" w:rsidP="00524A3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24A33">
              <w:rPr>
                <w:rFonts w:ascii="Times New Roman" w:eastAsia="Times New Roman" w:hAnsi="Times New Roman"/>
                <w:b/>
                <w:sz w:val="24"/>
                <w:szCs w:val="24"/>
                <w:lang w:eastAsia="ru-RU"/>
              </w:rPr>
              <w:t>Возможные риски</w:t>
            </w:r>
          </w:p>
        </w:tc>
        <w:tc>
          <w:tcPr>
            <w:tcW w:w="5178" w:type="dxa"/>
            <w:tcBorders>
              <w:top w:val="single" w:sz="6" w:space="0" w:color="auto"/>
              <w:left w:val="single" w:sz="6" w:space="0" w:color="auto"/>
              <w:bottom w:val="single" w:sz="6" w:space="0" w:color="auto"/>
              <w:right w:val="single" w:sz="6" w:space="0" w:color="auto"/>
            </w:tcBorders>
          </w:tcPr>
          <w:p w14:paraId="0AB9C7F3" w14:textId="77777777" w:rsidR="00524A33" w:rsidRPr="00524A33" w:rsidRDefault="00524A33" w:rsidP="00524A3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24A33">
              <w:rPr>
                <w:rFonts w:ascii="Times New Roman" w:eastAsia="Times New Roman" w:hAnsi="Times New Roman"/>
                <w:b/>
                <w:sz w:val="24"/>
                <w:szCs w:val="24"/>
                <w:lang w:eastAsia="ru-RU"/>
              </w:rPr>
              <w:t>Способы снижения рисков</w:t>
            </w:r>
          </w:p>
        </w:tc>
      </w:tr>
      <w:tr w:rsidR="00524A33" w:rsidRPr="00524A33" w14:paraId="2AADA61E" w14:textId="77777777" w:rsidTr="00F60BAD">
        <w:trPr>
          <w:cantSplit/>
          <w:trHeight w:val="720"/>
        </w:trPr>
        <w:tc>
          <w:tcPr>
            <w:tcW w:w="4253" w:type="dxa"/>
            <w:tcBorders>
              <w:top w:val="single" w:sz="6" w:space="0" w:color="auto"/>
              <w:left w:val="single" w:sz="6" w:space="0" w:color="auto"/>
              <w:bottom w:val="single" w:sz="6" w:space="0" w:color="auto"/>
              <w:right w:val="single" w:sz="6" w:space="0" w:color="auto"/>
            </w:tcBorders>
          </w:tcPr>
          <w:p w14:paraId="561FA2DE"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Изменение федерального законодательства в </w:t>
            </w:r>
            <w:proofErr w:type="gramStart"/>
            <w:r w:rsidRPr="00524A33">
              <w:rPr>
                <w:rFonts w:ascii="Times New Roman" w:eastAsia="Times New Roman" w:hAnsi="Times New Roman"/>
                <w:sz w:val="24"/>
                <w:szCs w:val="24"/>
                <w:lang w:eastAsia="ru-RU"/>
              </w:rPr>
              <w:t>части  вопросов</w:t>
            </w:r>
            <w:proofErr w:type="gramEnd"/>
            <w:r w:rsidRPr="00524A33">
              <w:rPr>
                <w:rFonts w:ascii="Times New Roman" w:eastAsia="Times New Roman" w:hAnsi="Times New Roman"/>
                <w:sz w:val="24"/>
                <w:szCs w:val="24"/>
                <w:lang w:eastAsia="ru-RU"/>
              </w:rPr>
              <w:t xml:space="preserve"> государственной и муниципальной поддержки и развития малого предпринимательства </w:t>
            </w:r>
          </w:p>
        </w:tc>
        <w:tc>
          <w:tcPr>
            <w:tcW w:w="5178" w:type="dxa"/>
            <w:tcBorders>
              <w:top w:val="single" w:sz="6" w:space="0" w:color="auto"/>
              <w:left w:val="single" w:sz="6" w:space="0" w:color="auto"/>
              <w:bottom w:val="single" w:sz="6" w:space="0" w:color="auto"/>
              <w:right w:val="single" w:sz="6" w:space="0" w:color="auto"/>
            </w:tcBorders>
          </w:tcPr>
          <w:p w14:paraId="16B7F7E4"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Проведение регулярного мониторинга планируемых изменений в федеральное законодательство и своевременная корректировка муниципальных нормативных правовых актов</w:t>
            </w:r>
          </w:p>
        </w:tc>
      </w:tr>
      <w:tr w:rsidR="00524A33" w:rsidRPr="00524A33" w14:paraId="0299BCCD" w14:textId="77777777" w:rsidTr="00F60BAD">
        <w:trPr>
          <w:cantSplit/>
          <w:trHeight w:val="840"/>
        </w:trPr>
        <w:tc>
          <w:tcPr>
            <w:tcW w:w="4253" w:type="dxa"/>
            <w:tcBorders>
              <w:top w:val="single" w:sz="6" w:space="0" w:color="auto"/>
              <w:left w:val="single" w:sz="6" w:space="0" w:color="auto"/>
              <w:bottom w:val="single" w:sz="6" w:space="0" w:color="auto"/>
              <w:right w:val="single" w:sz="6" w:space="0" w:color="auto"/>
            </w:tcBorders>
          </w:tcPr>
          <w:p w14:paraId="62CAA0E4"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Недостаточность получаемой информации (от органов Росстата, по результатам проводимых мониторингов, исследований и др.) о состоянии и проблемах сектора малого предпринимательства</w:t>
            </w:r>
          </w:p>
        </w:tc>
        <w:tc>
          <w:tcPr>
            <w:tcW w:w="5178" w:type="dxa"/>
            <w:tcBorders>
              <w:top w:val="single" w:sz="6" w:space="0" w:color="auto"/>
              <w:left w:val="single" w:sz="6" w:space="0" w:color="auto"/>
              <w:bottom w:val="single" w:sz="6" w:space="0" w:color="auto"/>
              <w:right w:val="single" w:sz="6" w:space="0" w:color="auto"/>
            </w:tcBorders>
          </w:tcPr>
          <w:p w14:paraId="128B3C6C"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Привлечение общественных объединений предпринимателей, организаций инфраструктуры поддержки малого предпринимательства для проведения мониторинга состояния малого и среднего предпринимательств</w:t>
            </w:r>
          </w:p>
        </w:tc>
      </w:tr>
      <w:tr w:rsidR="00524A33" w:rsidRPr="00524A33" w14:paraId="67B8D247" w14:textId="77777777" w:rsidTr="00F60BAD">
        <w:trPr>
          <w:cantSplit/>
          <w:trHeight w:val="534"/>
        </w:trPr>
        <w:tc>
          <w:tcPr>
            <w:tcW w:w="4253" w:type="dxa"/>
            <w:tcBorders>
              <w:top w:val="single" w:sz="6" w:space="0" w:color="auto"/>
              <w:left w:val="single" w:sz="6" w:space="0" w:color="auto"/>
              <w:bottom w:val="single" w:sz="6" w:space="0" w:color="auto"/>
              <w:right w:val="single" w:sz="6" w:space="0" w:color="auto"/>
            </w:tcBorders>
          </w:tcPr>
          <w:p w14:paraId="5EECB579"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Недостаточное финансирование мероприятий подпрограммы </w:t>
            </w:r>
          </w:p>
        </w:tc>
        <w:tc>
          <w:tcPr>
            <w:tcW w:w="5178" w:type="dxa"/>
            <w:tcBorders>
              <w:top w:val="single" w:sz="6" w:space="0" w:color="auto"/>
              <w:left w:val="single" w:sz="6" w:space="0" w:color="auto"/>
              <w:bottom w:val="single" w:sz="6" w:space="0" w:color="auto"/>
              <w:right w:val="single" w:sz="6" w:space="0" w:color="auto"/>
            </w:tcBorders>
          </w:tcPr>
          <w:p w14:paraId="39FADB38"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Определение приоритетов для первоочередного финансирования</w:t>
            </w:r>
          </w:p>
        </w:tc>
      </w:tr>
      <w:tr w:rsidR="00524A33" w:rsidRPr="00524A33" w14:paraId="6F18434E" w14:textId="77777777" w:rsidTr="00F60BAD">
        <w:trPr>
          <w:cantSplit/>
          <w:trHeight w:val="1100"/>
        </w:trPr>
        <w:tc>
          <w:tcPr>
            <w:tcW w:w="4253" w:type="dxa"/>
            <w:tcBorders>
              <w:top w:val="single" w:sz="6" w:space="0" w:color="auto"/>
              <w:left w:val="single" w:sz="6" w:space="0" w:color="auto"/>
              <w:bottom w:val="single" w:sz="6" w:space="0" w:color="auto"/>
              <w:right w:val="single" w:sz="6" w:space="0" w:color="auto"/>
            </w:tcBorders>
          </w:tcPr>
          <w:p w14:paraId="3867CCF4"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Потеря актуальности мероприятий подпрограммы</w:t>
            </w:r>
          </w:p>
        </w:tc>
        <w:tc>
          <w:tcPr>
            <w:tcW w:w="5178" w:type="dxa"/>
            <w:tcBorders>
              <w:top w:val="single" w:sz="6" w:space="0" w:color="auto"/>
              <w:left w:val="single" w:sz="6" w:space="0" w:color="auto"/>
              <w:bottom w:val="single" w:sz="6" w:space="0" w:color="auto"/>
              <w:right w:val="single" w:sz="6" w:space="0" w:color="auto"/>
            </w:tcBorders>
          </w:tcPr>
          <w:p w14:paraId="012E7A58"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Осуществление регулярных консультаций с субъектами малого </w:t>
            </w:r>
            <w:proofErr w:type="gramStart"/>
            <w:r w:rsidRPr="00524A33">
              <w:rPr>
                <w:rFonts w:ascii="Times New Roman" w:eastAsia="Times New Roman" w:hAnsi="Times New Roman"/>
                <w:sz w:val="24"/>
                <w:szCs w:val="24"/>
                <w:lang w:eastAsia="ru-RU"/>
              </w:rPr>
              <w:t>предпринимательства,  их</w:t>
            </w:r>
            <w:proofErr w:type="gramEnd"/>
            <w:r w:rsidRPr="00524A33">
              <w:rPr>
                <w:rFonts w:ascii="Times New Roman" w:eastAsia="Times New Roman" w:hAnsi="Times New Roman"/>
                <w:sz w:val="24"/>
                <w:szCs w:val="24"/>
                <w:lang w:eastAsia="ru-RU"/>
              </w:rPr>
              <w:t xml:space="preserve"> вовлечение участвовать в конкурсах, проводимых в рамках подпрограммы</w:t>
            </w:r>
          </w:p>
        </w:tc>
      </w:tr>
      <w:tr w:rsidR="00524A33" w:rsidRPr="00524A33" w14:paraId="3440D84B" w14:textId="77777777" w:rsidTr="00F60BAD">
        <w:trPr>
          <w:cantSplit/>
          <w:trHeight w:val="1646"/>
        </w:trPr>
        <w:tc>
          <w:tcPr>
            <w:tcW w:w="4253" w:type="dxa"/>
            <w:tcBorders>
              <w:top w:val="single" w:sz="6" w:space="0" w:color="auto"/>
              <w:left w:val="single" w:sz="6" w:space="0" w:color="auto"/>
              <w:bottom w:val="single" w:sz="6" w:space="0" w:color="auto"/>
              <w:right w:val="single" w:sz="6" w:space="0" w:color="auto"/>
            </w:tcBorders>
          </w:tcPr>
          <w:p w14:paraId="10DAF02A"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Недоверие субъектов малого предпринимательства к доступности мероприятий подпрограммы</w:t>
            </w:r>
          </w:p>
        </w:tc>
        <w:tc>
          <w:tcPr>
            <w:tcW w:w="5178" w:type="dxa"/>
            <w:tcBorders>
              <w:top w:val="single" w:sz="6" w:space="0" w:color="auto"/>
              <w:left w:val="single" w:sz="6" w:space="0" w:color="auto"/>
              <w:bottom w:val="single" w:sz="6" w:space="0" w:color="auto"/>
              <w:right w:val="single" w:sz="6" w:space="0" w:color="auto"/>
            </w:tcBorders>
          </w:tcPr>
          <w:p w14:paraId="3A3C3EC5"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Осуществление активного сотрудничества со </w:t>
            </w:r>
            <w:proofErr w:type="gramStart"/>
            <w:r w:rsidRPr="00524A33">
              <w:rPr>
                <w:rFonts w:ascii="Times New Roman" w:eastAsia="Times New Roman" w:hAnsi="Times New Roman"/>
                <w:sz w:val="24"/>
                <w:szCs w:val="24"/>
                <w:lang w:eastAsia="ru-RU"/>
              </w:rPr>
              <w:t>средствами  массовой</w:t>
            </w:r>
            <w:proofErr w:type="gramEnd"/>
            <w:r w:rsidRPr="00524A33">
              <w:rPr>
                <w:rFonts w:ascii="Times New Roman" w:eastAsia="Times New Roman" w:hAnsi="Times New Roman"/>
                <w:sz w:val="24"/>
                <w:szCs w:val="24"/>
                <w:lang w:eastAsia="ru-RU"/>
              </w:rPr>
              <w:t xml:space="preserve"> информации (газеты, телевидение, интернет) в целях информирования субъектов малого предпринимательства о проводимых мероприятиях в рамках подпрограммы, информационная рассылка (письма)</w:t>
            </w:r>
          </w:p>
        </w:tc>
      </w:tr>
      <w:tr w:rsidR="00524A33" w:rsidRPr="00524A33" w14:paraId="7EA93707" w14:textId="77777777" w:rsidTr="00F60BAD">
        <w:trPr>
          <w:cantSplit/>
          <w:trHeight w:val="1440"/>
        </w:trPr>
        <w:tc>
          <w:tcPr>
            <w:tcW w:w="4253" w:type="dxa"/>
            <w:tcBorders>
              <w:top w:val="single" w:sz="6" w:space="0" w:color="auto"/>
              <w:left w:val="single" w:sz="6" w:space="0" w:color="auto"/>
              <w:bottom w:val="single" w:sz="6" w:space="0" w:color="auto"/>
              <w:right w:val="single" w:sz="6" w:space="0" w:color="auto"/>
            </w:tcBorders>
          </w:tcPr>
          <w:p w14:paraId="36B68F16"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Несоответствие (в сторону уменьшения) фактически достигнутых показателей эффективности реализации подпрограммы запланированным</w:t>
            </w:r>
          </w:p>
        </w:tc>
        <w:tc>
          <w:tcPr>
            <w:tcW w:w="5178" w:type="dxa"/>
            <w:tcBorders>
              <w:top w:val="single" w:sz="6" w:space="0" w:color="auto"/>
              <w:left w:val="single" w:sz="6" w:space="0" w:color="auto"/>
              <w:bottom w:val="single" w:sz="6" w:space="0" w:color="auto"/>
              <w:right w:val="single" w:sz="6" w:space="0" w:color="auto"/>
            </w:tcBorders>
          </w:tcPr>
          <w:p w14:paraId="149C10AB"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 Проведение ежеквартального мониторинга </w:t>
            </w:r>
            <w:proofErr w:type="gramStart"/>
            <w:r w:rsidRPr="00524A33">
              <w:rPr>
                <w:rFonts w:ascii="Times New Roman" w:eastAsia="Times New Roman" w:hAnsi="Times New Roman"/>
                <w:sz w:val="24"/>
                <w:szCs w:val="24"/>
                <w:lang w:eastAsia="ru-RU"/>
              </w:rPr>
              <w:t>эффективности  реализации</w:t>
            </w:r>
            <w:proofErr w:type="gramEnd"/>
            <w:r w:rsidRPr="00524A33">
              <w:rPr>
                <w:rFonts w:ascii="Times New Roman" w:eastAsia="Times New Roman" w:hAnsi="Times New Roman"/>
                <w:sz w:val="24"/>
                <w:szCs w:val="24"/>
                <w:lang w:eastAsia="ru-RU"/>
              </w:rPr>
              <w:t xml:space="preserve"> мероприятий подпрограммы. </w:t>
            </w:r>
          </w:p>
          <w:p w14:paraId="42382326" w14:textId="77777777" w:rsidR="00524A33" w:rsidRPr="00524A33" w:rsidRDefault="00524A33" w:rsidP="00524A33">
            <w:pPr>
              <w:widowControl w:val="0"/>
              <w:autoSpaceDE w:val="0"/>
              <w:autoSpaceDN w:val="0"/>
              <w:adjustRightInd w:val="0"/>
              <w:spacing w:after="0" w:line="240" w:lineRule="auto"/>
              <w:rPr>
                <w:rFonts w:ascii="Times New Roman" w:eastAsia="Times New Roman" w:hAnsi="Times New Roman"/>
                <w:sz w:val="24"/>
                <w:szCs w:val="24"/>
                <w:lang w:eastAsia="ru-RU"/>
              </w:rPr>
            </w:pPr>
            <w:r w:rsidRPr="00524A33">
              <w:rPr>
                <w:rFonts w:ascii="Times New Roman" w:eastAsia="Times New Roman" w:hAnsi="Times New Roman"/>
                <w:sz w:val="24"/>
                <w:szCs w:val="24"/>
                <w:lang w:eastAsia="ru-RU"/>
              </w:rPr>
              <w:t xml:space="preserve">- Анализ причин отклонения фактически достигнутых показателей эффективности </w:t>
            </w:r>
            <w:proofErr w:type="gramStart"/>
            <w:r w:rsidRPr="00524A33">
              <w:rPr>
                <w:rFonts w:ascii="Times New Roman" w:eastAsia="Times New Roman" w:hAnsi="Times New Roman"/>
                <w:sz w:val="24"/>
                <w:szCs w:val="24"/>
                <w:lang w:eastAsia="ru-RU"/>
              </w:rPr>
              <w:t>реализации  подпрограммы</w:t>
            </w:r>
            <w:proofErr w:type="gramEnd"/>
            <w:r w:rsidRPr="00524A33">
              <w:rPr>
                <w:rFonts w:ascii="Times New Roman" w:eastAsia="Times New Roman" w:hAnsi="Times New Roman"/>
                <w:sz w:val="24"/>
                <w:szCs w:val="24"/>
                <w:lang w:eastAsia="ru-RU"/>
              </w:rPr>
              <w:t xml:space="preserve"> от запланированных.                      </w:t>
            </w:r>
            <w:r w:rsidRPr="00524A33">
              <w:rPr>
                <w:rFonts w:ascii="Times New Roman" w:eastAsia="Times New Roman" w:hAnsi="Times New Roman"/>
                <w:sz w:val="24"/>
                <w:szCs w:val="24"/>
                <w:lang w:eastAsia="ru-RU"/>
              </w:rPr>
              <w:br/>
              <w:t>- Оперативная разработка и реализация комплекса мер, направленных на повышение эффективности реализации мероприятий подпрограммы</w:t>
            </w:r>
          </w:p>
        </w:tc>
      </w:tr>
    </w:tbl>
    <w:p w14:paraId="08B0D8EC" w14:textId="4FDB653F" w:rsidR="00F934A0" w:rsidRDefault="00F934A0" w:rsidP="006D3952">
      <w:pPr>
        <w:autoSpaceDE w:val="0"/>
        <w:autoSpaceDN w:val="0"/>
        <w:adjustRightInd w:val="0"/>
        <w:spacing w:after="0" w:line="240" w:lineRule="atLeast"/>
        <w:rPr>
          <w:rFonts w:ascii="Times New Roman" w:hAnsi="Times New Roman"/>
          <w:b/>
          <w:bCs/>
          <w:sz w:val="28"/>
          <w:szCs w:val="28"/>
        </w:rPr>
      </w:pPr>
    </w:p>
    <w:p w14:paraId="2EC802EC" w14:textId="77777777" w:rsidR="00F934A0" w:rsidRDefault="00F934A0">
      <w:pPr>
        <w:spacing w:after="0" w:line="240" w:lineRule="auto"/>
        <w:rPr>
          <w:rFonts w:ascii="Times New Roman" w:hAnsi="Times New Roman"/>
          <w:b/>
          <w:bCs/>
          <w:sz w:val="28"/>
          <w:szCs w:val="28"/>
        </w:rPr>
      </w:pPr>
      <w:r>
        <w:rPr>
          <w:rFonts w:ascii="Times New Roman" w:hAnsi="Times New Roman"/>
          <w:b/>
          <w:bCs/>
          <w:sz w:val="28"/>
          <w:szCs w:val="28"/>
        </w:rPr>
        <w:br w:type="page"/>
      </w:r>
    </w:p>
    <w:p w14:paraId="0221C63A" w14:textId="77777777" w:rsidR="00F934A0" w:rsidRDefault="00F934A0" w:rsidP="006D3952">
      <w:pPr>
        <w:autoSpaceDE w:val="0"/>
        <w:autoSpaceDN w:val="0"/>
        <w:adjustRightInd w:val="0"/>
        <w:spacing w:after="0" w:line="240" w:lineRule="atLeast"/>
        <w:rPr>
          <w:rFonts w:ascii="Times New Roman" w:hAnsi="Times New Roman"/>
          <w:b/>
          <w:bCs/>
          <w:sz w:val="28"/>
          <w:szCs w:val="28"/>
        </w:rPr>
        <w:sectPr w:rsidR="00F934A0" w:rsidSect="00524A33">
          <w:pgSz w:w="11906" w:h="16838"/>
          <w:pgMar w:top="1134" w:right="850" w:bottom="1134" w:left="1701" w:header="709" w:footer="709" w:gutter="0"/>
          <w:cols w:space="708"/>
          <w:docGrid w:linePitch="360"/>
        </w:sectPr>
      </w:pPr>
    </w:p>
    <w:p w14:paraId="482D2CFA" w14:textId="77777777" w:rsidR="00F934A0" w:rsidRPr="00F934A0" w:rsidRDefault="00F934A0" w:rsidP="00F934A0">
      <w:pPr>
        <w:widowControl w:val="0"/>
        <w:autoSpaceDE w:val="0"/>
        <w:autoSpaceDN w:val="0"/>
        <w:adjustRightInd w:val="0"/>
        <w:spacing w:after="0" w:line="240" w:lineRule="auto"/>
        <w:jc w:val="right"/>
        <w:rPr>
          <w:rFonts w:ascii="Times New Roman" w:eastAsia="Times New Roman" w:hAnsi="Times New Roman"/>
          <w:sz w:val="28"/>
          <w:szCs w:val="28"/>
          <w:lang w:eastAsia="ru-RU"/>
        </w:rPr>
      </w:pPr>
      <w:r w:rsidRPr="00F934A0">
        <w:rPr>
          <w:rFonts w:ascii="Times New Roman" w:eastAsia="Times New Roman" w:hAnsi="Times New Roman"/>
          <w:sz w:val="28"/>
          <w:szCs w:val="28"/>
          <w:lang w:eastAsia="ru-RU"/>
        </w:rPr>
        <w:lastRenderedPageBreak/>
        <w:t>Приложение № 1</w:t>
      </w:r>
    </w:p>
    <w:p w14:paraId="082346E5"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 xml:space="preserve">к муниципальной подпрограмме «Поддержка </w:t>
      </w:r>
    </w:p>
    <w:p w14:paraId="4C636B06"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 xml:space="preserve">и развитие малого предпринимательства в </w:t>
      </w:r>
    </w:p>
    <w:p w14:paraId="1D0DA8FD"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 xml:space="preserve">ЗАТО Первомайский» </w:t>
      </w:r>
    </w:p>
    <w:p w14:paraId="3018A34A"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на 2020-2027 годы</w:t>
      </w:r>
    </w:p>
    <w:p w14:paraId="3C3D1C42" w14:textId="77777777" w:rsidR="00F934A0" w:rsidRPr="00F934A0" w:rsidRDefault="00F934A0" w:rsidP="00F934A0">
      <w:pPr>
        <w:widowControl w:val="0"/>
        <w:autoSpaceDE w:val="0"/>
        <w:autoSpaceDN w:val="0"/>
        <w:adjustRightInd w:val="0"/>
        <w:spacing w:after="0" w:line="240" w:lineRule="auto"/>
        <w:ind w:left="10348"/>
        <w:rPr>
          <w:rFonts w:ascii="Times New Roman" w:eastAsia="Times New Roman" w:hAnsi="Times New Roman"/>
          <w:sz w:val="28"/>
          <w:szCs w:val="24"/>
          <w:lang w:eastAsia="ru-RU"/>
        </w:rPr>
      </w:pPr>
    </w:p>
    <w:p w14:paraId="0F71E9AB"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ПЕРЕЧЕНЬ</w:t>
      </w:r>
    </w:p>
    <w:p w14:paraId="201E08DC"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Ключевых показателей эффективности реализации муниципальной подпрограммы</w:t>
      </w:r>
    </w:p>
    <w:p w14:paraId="3B469B31"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b/>
          <w:sz w:val="28"/>
          <w:szCs w:val="24"/>
          <w:lang w:eastAsia="ru-RU"/>
        </w:rPr>
      </w:pPr>
      <w:r w:rsidRPr="00F934A0">
        <w:rPr>
          <w:rFonts w:ascii="Times New Roman" w:eastAsia="Times New Roman" w:hAnsi="Times New Roman"/>
          <w:b/>
          <w:sz w:val="28"/>
          <w:szCs w:val="24"/>
          <w:lang w:eastAsia="ru-RU"/>
        </w:rPr>
        <w:t>«Поддержка и развитие малого предпринимательства в ЗАТО Первомайский» на 2020-2027годы</w:t>
      </w:r>
    </w:p>
    <w:p w14:paraId="1EBC7447"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bl>
      <w:tblPr>
        <w:tblW w:w="15336" w:type="dxa"/>
        <w:tblInd w:w="35" w:type="dxa"/>
        <w:tblLayout w:type="fixed"/>
        <w:tblCellMar>
          <w:top w:w="102" w:type="dxa"/>
          <w:left w:w="62" w:type="dxa"/>
          <w:bottom w:w="102" w:type="dxa"/>
          <w:right w:w="62" w:type="dxa"/>
        </w:tblCellMar>
        <w:tblLook w:val="0000" w:firstRow="0" w:lastRow="0" w:firstColumn="0" w:lastColumn="0" w:noHBand="0" w:noVBand="0"/>
      </w:tblPr>
      <w:tblGrid>
        <w:gridCol w:w="458"/>
        <w:gridCol w:w="2479"/>
        <w:gridCol w:w="1343"/>
        <w:gridCol w:w="567"/>
        <w:gridCol w:w="567"/>
        <w:gridCol w:w="567"/>
        <w:gridCol w:w="567"/>
        <w:gridCol w:w="709"/>
        <w:gridCol w:w="709"/>
        <w:gridCol w:w="567"/>
        <w:gridCol w:w="709"/>
        <w:gridCol w:w="708"/>
        <w:gridCol w:w="709"/>
        <w:gridCol w:w="851"/>
        <w:gridCol w:w="1626"/>
        <w:gridCol w:w="2200"/>
      </w:tblGrid>
      <w:tr w:rsidR="00F934A0" w:rsidRPr="00F934A0" w14:paraId="3FFEE28C" w14:textId="77777777" w:rsidTr="00F934A0">
        <w:tc>
          <w:tcPr>
            <w:tcW w:w="458" w:type="dxa"/>
            <w:vMerge w:val="restart"/>
            <w:tcBorders>
              <w:top w:val="single" w:sz="4" w:space="0" w:color="auto"/>
              <w:left w:val="single" w:sz="4" w:space="0" w:color="auto"/>
              <w:right w:val="single" w:sz="4" w:space="0" w:color="auto"/>
            </w:tcBorders>
          </w:tcPr>
          <w:p w14:paraId="3EC59A97"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N</w:t>
            </w:r>
          </w:p>
        </w:tc>
        <w:tc>
          <w:tcPr>
            <w:tcW w:w="2479" w:type="dxa"/>
            <w:vMerge w:val="restart"/>
            <w:tcBorders>
              <w:top w:val="single" w:sz="4" w:space="0" w:color="auto"/>
              <w:left w:val="single" w:sz="4" w:space="0" w:color="auto"/>
              <w:right w:val="single" w:sz="4" w:space="0" w:color="auto"/>
            </w:tcBorders>
          </w:tcPr>
          <w:p w14:paraId="3DC861AE"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Наименование показателя эффективности реализации подпрограммы</w:t>
            </w:r>
          </w:p>
        </w:tc>
        <w:tc>
          <w:tcPr>
            <w:tcW w:w="1343" w:type="dxa"/>
            <w:vMerge w:val="restart"/>
            <w:tcBorders>
              <w:top w:val="single" w:sz="4" w:space="0" w:color="auto"/>
              <w:left w:val="single" w:sz="4" w:space="0" w:color="auto"/>
              <w:right w:val="single" w:sz="4" w:space="0" w:color="auto"/>
            </w:tcBorders>
          </w:tcPr>
          <w:p w14:paraId="4B582D5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Единица измерения показателя</w:t>
            </w:r>
          </w:p>
        </w:tc>
        <w:tc>
          <w:tcPr>
            <w:tcW w:w="7230" w:type="dxa"/>
            <w:gridSpan w:val="11"/>
            <w:tcBorders>
              <w:top w:val="single" w:sz="4" w:space="0" w:color="auto"/>
              <w:left w:val="single" w:sz="4" w:space="0" w:color="auto"/>
              <w:right w:val="single" w:sz="4" w:space="0" w:color="auto"/>
            </w:tcBorders>
          </w:tcPr>
          <w:p w14:paraId="10D080B5"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Количественное значение эффективности за 3 года, предшествующих началу реализации муниципальной программы, а также на период реализации муниципальной программы</w:t>
            </w:r>
          </w:p>
        </w:tc>
        <w:tc>
          <w:tcPr>
            <w:tcW w:w="1626" w:type="dxa"/>
            <w:vMerge w:val="restart"/>
            <w:tcBorders>
              <w:top w:val="single" w:sz="4" w:space="0" w:color="auto"/>
              <w:left w:val="single" w:sz="4" w:space="0" w:color="auto"/>
              <w:right w:val="single" w:sz="4" w:space="0" w:color="auto"/>
            </w:tcBorders>
          </w:tcPr>
          <w:p w14:paraId="29E65D46"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Ожидаемый конечный результат показателя эффективности, достигнутый за период реализации программы</w:t>
            </w:r>
          </w:p>
        </w:tc>
        <w:tc>
          <w:tcPr>
            <w:tcW w:w="2200" w:type="dxa"/>
            <w:vMerge w:val="restart"/>
            <w:tcBorders>
              <w:top w:val="single" w:sz="4" w:space="0" w:color="auto"/>
              <w:left w:val="single" w:sz="4" w:space="0" w:color="auto"/>
              <w:right w:val="single" w:sz="4" w:space="0" w:color="auto"/>
            </w:tcBorders>
          </w:tcPr>
          <w:p w14:paraId="0594FEC8" w14:textId="77777777" w:rsidR="00F934A0" w:rsidRPr="00F934A0" w:rsidRDefault="00F934A0" w:rsidP="00F934A0">
            <w:pPr>
              <w:widowControl w:val="0"/>
              <w:autoSpaceDE w:val="0"/>
              <w:autoSpaceDN w:val="0"/>
              <w:adjustRightInd w:val="0"/>
              <w:spacing w:after="0" w:line="240" w:lineRule="auto"/>
              <w:ind w:right="359"/>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Источник получения информации</w:t>
            </w:r>
          </w:p>
        </w:tc>
      </w:tr>
      <w:tr w:rsidR="00F934A0" w:rsidRPr="00F934A0" w14:paraId="38365C3F" w14:textId="77777777" w:rsidTr="00F934A0">
        <w:trPr>
          <w:cantSplit/>
          <w:trHeight w:val="1502"/>
        </w:trPr>
        <w:tc>
          <w:tcPr>
            <w:tcW w:w="458" w:type="dxa"/>
            <w:vMerge/>
            <w:tcBorders>
              <w:left w:val="single" w:sz="4" w:space="0" w:color="auto"/>
              <w:right w:val="single" w:sz="4" w:space="0" w:color="auto"/>
            </w:tcBorders>
          </w:tcPr>
          <w:p w14:paraId="3045EEED"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2479" w:type="dxa"/>
            <w:vMerge/>
            <w:tcBorders>
              <w:left w:val="single" w:sz="4" w:space="0" w:color="auto"/>
              <w:right w:val="single" w:sz="4" w:space="0" w:color="auto"/>
            </w:tcBorders>
          </w:tcPr>
          <w:p w14:paraId="05EBBA51"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343" w:type="dxa"/>
            <w:vMerge/>
            <w:tcBorders>
              <w:left w:val="single" w:sz="4" w:space="0" w:color="auto"/>
              <w:right w:val="single" w:sz="4" w:space="0" w:color="auto"/>
            </w:tcBorders>
          </w:tcPr>
          <w:p w14:paraId="3F575C17"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567" w:type="dxa"/>
            <w:tcBorders>
              <w:top w:val="single" w:sz="4" w:space="0" w:color="auto"/>
              <w:left w:val="single" w:sz="4" w:space="0" w:color="auto"/>
              <w:right w:val="single" w:sz="4" w:space="0" w:color="auto"/>
            </w:tcBorders>
            <w:textDirection w:val="btLr"/>
          </w:tcPr>
          <w:p w14:paraId="1574ADB5"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2017 факт</w:t>
            </w:r>
          </w:p>
        </w:tc>
        <w:tc>
          <w:tcPr>
            <w:tcW w:w="567" w:type="dxa"/>
            <w:tcBorders>
              <w:top w:val="single" w:sz="4" w:space="0" w:color="auto"/>
              <w:left w:val="single" w:sz="4" w:space="0" w:color="auto"/>
              <w:right w:val="single" w:sz="4" w:space="0" w:color="auto"/>
            </w:tcBorders>
            <w:textDirection w:val="btLr"/>
          </w:tcPr>
          <w:p w14:paraId="3838B9F1"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2018 факт</w:t>
            </w:r>
          </w:p>
        </w:tc>
        <w:tc>
          <w:tcPr>
            <w:tcW w:w="567" w:type="dxa"/>
            <w:tcBorders>
              <w:top w:val="single" w:sz="4" w:space="0" w:color="auto"/>
              <w:left w:val="single" w:sz="4" w:space="0" w:color="auto"/>
              <w:right w:val="single" w:sz="4" w:space="0" w:color="auto"/>
            </w:tcBorders>
            <w:textDirection w:val="btLr"/>
          </w:tcPr>
          <w:p w14:paraId="73422D70"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2019 факт</w:t>
            </w:r>
          </w:p>
        </w:tc>
        <w:tc>
          <w:tcPr>
            <w:tcW w:w="567" w:type="dxa"/>
            <w:tcBorders>
              <w:top w:val="single" w:sz="4" w:space="0" w:color="auto"/>
              <w:left w:val="single" w:sz="4" w:space="0" w:color="auto"/>
              <w:right w:val="single" w:sz="4" w:space="0" w:color="auto"/>
            </w:tcBorders>
            <w:textDirection w:val="btLr"/>
          </w:tcPr>
          <w:p w14:paraId="4CD60830"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2020 факт</w:t>
            </w:r>
          </w:p>
        </w:tc>
        <w:tc>
          <w:tcPr>
            <w:tcW w:w="709" w:type="dxa"/>
            <w:tcBorders>
              <w:top w:val="single" w:sz="4" w:space="0" w:color="auto"/>
              <w:left w:val="single" w:sz="4" w:space="0" w:color="auto"/>
              <w:right w:val="single" w:sz="4" w:space="0" w:color="auto"/>
            </w:tcBorders>
            <w:textDirection w:val="btLr"/>
          </w:tcPr>
          <w:p w14:paraId="4A0505DC"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2021 факт</w:t>
            </w:r>
          </w:p>
        </w:tc>
        <w:tc>
          <w:tcPr>
            <w:tcW w:w="709" w:type="dxa"/>
            <w:tcBorders>
              <w:top w:val="single" w:sz="4" w:space="0" w:color="auto"/>
              <w:left w:val="single" w:sz="4" w:space="0" w:color="auto"/>
              <w:right w:val="single" w:sz="4" w:space="0" w:color="auto"/>
            </w:tcBorders>
            <w:textDirection w:val="btLr"/>
          </w:tcPr>
          <w:p w14:paraId="3DBE9C64"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2022 факт</w:t>
            </w:r>
          </w:p>
        </w:tc>
        <w:tc>
          <w:tcPr>
            <w:tcW w:w="567" w:type="dxa"/>
            <w:tcBorders>
              <w:top w:val="single" w:sz="4" w:space="0" w:color="auto"/>
              <w:left w:val="single" w:sz="4" w:space="0" w:color="auto"/>
              <w:right w:val="single" w:sz="4" w:space="0" w:color="auto"/>
            </w:tcBorders>
            <w:textDirection w:val="btLr"/>
          </w:tcPr>
          <w:p w14:paraId="54828F81"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2023 факт</w:t>
            </w:r>
          </w:p>
        </w:tc>
        <w:tc>
          <w:tcPr>
            <w:tcW w:w="709" w:type="dxa"/>
            <w:tcBorders>
              <w:top w:val="single" w:sz="4" w:space="0" w:color="auto"/>
              <w:left w:val="single" w:sz="4" w:space="0" w:color="auto"/>
              <w:right w:val="single" w:sz="4" w:space="0" w:color="auto"/>
            </w:tcBorders>
            <w:textDirection w:val="btLr"/>
          </w:tcPr>
          <w:p w14:paraId="2FC82646"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2024</w:t>
            </w:r>
          </w:p>
        </w:tc>
        <w:tc>
          <w:tcPr>
            <w:tcW w:w="708" w:type="dxa"/>
            <w:tcBorders>
              <w:top w:val="single" w:sz="4" w:space="0" w:color="auto"/>
              <w:left w:val="single" w:sz="4" w:space="0" w:color="auto"/>
              <w:right w:val="single" w:sz="4" w:space="0" w:color="auto"/>
            </w:tcBorders>
            <w:textDirection w:val="btLr"/>
          </w:tcPr>
          <w:p w14:paraId="2C71202D"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2025</w:t>
            </w:r>
          </w:p>
        </w:tc>
        <w:tc>
          <w:tcPr>
            <w:tcW w:w="709" w:type="dxa"/>
            <w:tcBorders>
              <w:top w:val="single" w:sz="4" w:space="0" w:color="auto"/>
              <w:left w:val="single" w:sz="4" w:space="0" w:color="auto"/>
              <w:right w:val="single" w:sz="4" w:space="0" w:color="auto"/>
            </w:tcBorders>
            <w:textDirection w:val="btLr"/>
          </w:tcPr>
          <w:p w14:paraId="0AEC2289"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2026</w:t>
            </w:r>
          </w:p>
        </w:tc>
        <w:tc>
          <w:tcPr>
            <w:tcW w:w="851" w:type="dxa"/>
            <w:tcBorders>
              <w:top w:val="single" w:sz="4" w:space="0" w:color="auto"/>
              <w:left w:val="single" w:sz="4" w:space="0" w:color="auto"/>
              <w:right w:val="single" w:sz="4" w:space="0" w:color="auto"/>
            </w:tcBorders>
            <w:textDirection w:val="btLr"/>
          </w:tcPr>
          <w:p w14:paraId="1FF5A07D"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2027</w:t>
            </w:r>
          </w:p>
        </w:tc>
        <w:tc>
          <w:tcPr>
            <w:tcW w:w="1626" w:type="dxa"/>
            <w:vMerge/>
            <w:tcBorders>
              <w:left w:val="single" w:sz="4" w:space="0" w:color="auto"/>
              <w:right w:val="single" w:sz="4" w:space="0" w:color="auto"/>
            </w:tcBorders>
          </w:tcPr>
          <w:p w14:paraId="2D1A9029"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2200" w:type="dxa"/>
            <w:vMerge/>
            <w:tcBorders>
              <w:left w:val="single" w:sz="4" w:space="0" w:color="auto"/>
              <w:right w:val="single" w:sz="4" w:space="0" w:color="auto"/>
            </w:tcBorders>
          </w:tcPr>
          <w:p w14:paraId="6F1949F0" w14:textId="77777777" w:rsidR="00F934A0" w:rsidRPr="00F934A0" w:rsidRDefault="00F934A0" w:rsidP="00F934A0">
            <w:pPr>
              <w:widowControl w:val="0"/>
              <w:autoSpaceDE w:val="0"/>
              <w:autoSpaceDN w:val="0"/>
              <w:adjustRightInd w:val="0"/>
              <w:spacing w:after="0" w:line="240" w:lineRule="auto"/>
              <w:ind w:right="359"/>
              <w:rPr>
                <w:rFonts w:ascii="Times New Roman" w:eastAsia="Times New Roman" w:hAnsi="Times New Roman"/>
                <w:sz w:val="24"/>
                <w:szCs w:val="24"/>
                <w:lang w:eastAsia="ru-RU"/>
              </w:rPr>
            </w:pPr>
          </w:p>
        </w:tc>
      </w:tr>
      <w:tr w:rsidR="00F934A0" w:rsidRPr="00F934A0" w14:paraId="24939E14" w14:textId="77777777" w:rsidTr="00F934A0">
        <w:tc>
          <w:tcPr>
            <w:tcW w:w="458" w:type="dxa"/>
            <w:tcBorders>
              <w:top w:val="single" w:sz="4" w:space="0" w:color="auto"/>
              <w:left w:val="single" w:sz="4" w:space="0" w:color="auto"/>
              <w:bottom w:val="single" w:sz="4" w:space="0" w:color="auto"/>
              <w:right w:val="single" w:sz="4" w:space="0" w:color="auto"/>
            </w:tcBorders>
          </w:tcPr>
          <w:p w14:paraId="187DB1A2"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tc>
        <w:tc>
          <w:tcPr>
            <w:tcW w:w="2479" w:type="dxa"/>
            <w:tcBorders>
              <w:top w:val="single" w:sz="4" w:space="0" w:color="auto"/>
              <w:left w:val="single" w:sz="4" w:space="0" w:color="auto"/>
              <w:bottom w:val="single" w:sz="4" w:space="0" w:color="auto"/>
              <w:right w:val="single" w:sz="4" w:space="0" w:color="auto"/>
            </w:tcBorders>
          </w:tcPr>
          <w:p w14:paraId="2914580A"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Количество субъектов малого предпринимательства, </w:t>
            </w:r>
          </w:p>
        </w:tc>
        <w:tc>
          <w:tcPr>
            <w:tcW w:w="1343" w:type="dxa"/>
            <w:tcBorders>
              <w:top w:val="single" w:sz="4" w:space="0" w:color="auto"/>
              <w:left w:val="single" w:sz="4" w:space="0" w:color="auto"/>
              <w:bottom w:val="single" w:sz="4" w:space="0" w:color="auto"/>
              <w:right w:val="single" w:sz="4" w:space="0" w:color="auto"/>
            </w:tcBorders>
          </w:tcPr>
          <w:p w14:paraId="0C82365A" w14:textId="77777777" w:rsidR="00F934A0" w:rsidRPr="00F934A0" w:rsidRDefault="00F934A0" w:rsidP="00F934A0">
            <w:pPr>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Единиц</w:t>
            </w:r>
          </w:p>
        </w:tc>
        <w:tc>
          <w:tcPr>
            <w:tcW w:w="567" w:type="dxa"/>
            <w:tcBorders>
              <w:top w:val="single" w:sz="4" w:space="0" w:color="auto"/>
              <w:left w:val="single" w:sz="4" w:space="0" w:color="auto"/>
              <w:bottom w:val="single" w:sz="4" w:space="0" w:color="auto"/>
              <w:right w:val="single" w:sz="4" w:space="0" w:color="auto"/>
            </w:tcBorders>
          </w:tcPr>
          <w:p w14:paraId="7A6BCF71"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93</w:t>
            </w:r>
          </w:p>
        </w:tc>
        <w:tc>
          <w:tcPr>
            <w:tcW w:w="567" w:type="dxa"/>
            <w:tcBorders>
              <w:top w:val="single" w:sz="4" w:space="0" w:color="auto"/>
              <w:left w:val="single" w:sz="4" w:space="0" w:color="auto"/>
              <w:bottom w:val="single" w:sz="4" w:space="0" w:color="auto"/>
              <w:right w:val="single" w:sz="4" w:space="0" w:color="auto"/>
            </w:tcBorders>
          </w:tcPr>
          <w:p w14:paraId="15021D76"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75</w:t>
            </w:r>
          </w:p>
        </w:tc>
        <w:tc>
          <w:tcPr>
            <w:tcW w:w="567" w:type="dxa"/>
            <w:tcBorders>
              <w:top w:val="single" w:sz="4" w:space="0" w:color="auto"/>
              <w:left w:val="single" w:sz="4" w:space="0" w:color="auto"/>
              <w:bottom w:val="single" w:sz="4" w:space="0" w:color="auto"/>
              <w:right w:val="single" w:sz="4" w:space="0" w:color="auto"/>
            </w:tcBorders>
          </w:tcPr>
          <w:p w14:paraId="0D30F1A4"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tcPr>
          <w:p w14:paraId="29B2D5C7"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19</w:t>
            </w:r>
          </w:p>
        </w:tc>
        <w:tc>
          <w:tcPr>
            <w:tcW w:w="709" w:type="dxa"/>
            <w:tcBorders>
              <w:top w:val="single" w:sz="4" w:space="0" w:color="auto"/>
              <w:left w:val="single" w:sz="4" w:space="0" w:color="auto"/>
              <w:bottom w:val="single" w:sz="4" w:space="0" w:color="auto"/>
              <w:right w:val="single" w:sz="4" w:space="0" w:color="auto"/>
            </w:tcBorders>
          </w:tcPr>
          <w:p w14:paraId="4CC00BC8"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27</w:t>
            </w:r>
          </w:p>
        </w:tc>
        <w:tc>
          <w:tcPr>
            <w:tcW w:w="709" w:type="dxa"/>
            <w:tcBorders>
              <w:top w:val="single" w:sz="4" w:space="0" w:color="auto"/>
              <w:left w:val="single" w:sz="4" w:space="0" w:color="auto"/>
              <w:bottom w:val="single" w:sz="4" w:space="0" w:color="auto"/>
              <w:right w:val="single" w:sz="4" w:space="0" w:color="auto"/>
            </w:tcBorders>
          </w:tcPr>
          <w:p w14:paraId="7E90E559"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28</w:t>
            </w:r>
          </w:p>
        </w:tc>
        <w:tc>
          <w:tcPr>
            <w:tcW w:w="567" w:type="dxa"/>
            <w:tcBorders>
              <w:top w:val="single" w:sz="4" w:space="0" w:color="auto"/>
              <w:left w:val="single" w:sz="4" w:space="0" w:color="auto"/>
              <w:bottom w:val="single" w:sz="4" w:space="0" w:color="auto"/>
              <w:right w:val="single" w:sz="4" w:space="0" w:color="auto"/>
            </w:tcBorders>
          </w:tcPr>
          <w:p w14:paraId="17BB848A"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48</w:t>
            </w:r>
          </w:p>
        </w:tc>
        <w:tc>
          <w:tcPr>
            <w:tcW w:w="709" w:type="dxa"/>
            <w:tcBorders>
              <w:top w:val="single" w:sz="4" w:space="0" w:color="auto"/>
              <w:left w:val="single" w:sz="4" w:space="0" w:color="auto"/>
              <w:bottom w:val="single" w:sz="4" w:space="0" w:color="auto"/>
              <w:right w:val="single" w:sz="4" w:space="0" w:color="auto"/>
            </w:tcBorders>
          </w:tcPr>
          <w:p w14:paraId="0FD869B1"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48</w:t>
            </w:r>
          </w:p>
        </w:tc>
        <w:tc>
          <w:tcPr>
            <w:tcW w:w="708" w:type="dxa"/>
            <w:tcBorders>
              <w:top w:val="single" w:sz="4" w:space="0" w:color="auto"/>
              <w:left w:val="single" w:sz="4" w:space="0" w:color="auto"/>
              <w:bottom w:val="single" w:sz="4" w:space="0" w:color="auto"/>
              <w:right w:val="single" w:sz="4" w:space="0" w:color="auto"/>
            </w:tcBorders>
          </w:tcPr>
          <w:p w14:paraId="7C5B70AE"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48</w:t>
            </w:r>
          </w:p>
        </w:tc>
        <w:tc>
          <w:tcPr>
            <w:tcW w:w="709" w:type="dxa"/>
            <w:tcBorders>
              <w:top w:val="single" w:sz="4" w:space="0" w:color="auto"/>
              <w:left w:val="single" w:sz="4" w:space="0" w:color="auto"/>
              <w:bottom w:val="single" w:sz="4" w:space="0" w:color="auto"/>
              <w:right w:val="single" w:sz="4" w:space="0" w:color="auto"/>
            </w:tcBorders>
          </w:tcPr>
          <w:p w14:paraId="5AFECB0E"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48</w:t>
            </w:r>
          </w:p>
        </w:tc>
        <w:tc>
          <w:tcPr>
            <w:tcW w:w="851" w:type="dxa"/>
            <w:tcBorders>
              <w:top w:val="single" w:sz="4" w:space="0" w:color="auto"/>
              <w:left w:val="single" w:sz="4" w:space="0" w:color="auto"/>
              <w:bottom w:val="single" w:sz="4" w:space="0" w:color="auto"/>
              <w:right w:val="single" w:sz="4" w:space="0" w:color="auto"/>
            </w:tcBorders>
          </w:tcPr>
          <w:p w14:paraId="7BC0BE0F"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hAnsi="Times New Roman"/>
              </w:rPr>
              <w:t>48</w:t>
            </w:r>
          </w:p>
        </w:tc>
        <w:tc>
          <w:tcPr>
            <w:tcW w:w="1626" w:type="dxa"/>
            <w:tcBorders>
              <w:top w:val="single" w:sz="4" w:space="0" w:color="auto"/>
              <w:left w:val="single" w:sz="4" w:space="0" w:color="auto"/>
              <w:bottom w:val="single" w:sz="4" w:space="0" w:color="auto"/>
              <w:right w:val="single" w:sz="4" w:space="0" w:color="auto"/>
            </w:tcBorders>
          </w:tcPr>
          <w:p w14:paraId="2C484DD2"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48</w:t>
            </w:r>
          </w:p>
        </w:tc>
        <w:tc>
          <w:tcPr>
            <w:tcW w:w="2200" w:type="dxa"/>
            <w:vMerge w:val="restart"/>
            <w:tcBorders>
              <w:top w:val="single" w:sz="4" w:space="0" w:color="auto"/>
              <w:left w:val="single" w:sz="4" w:space="0" w:color="auto"/>
              <w:right w:val="single" w:sz="4" w:space="0" w:color="auto"/>
            </w:tcBorders>
          </w:tcPr>
          <w:p w14:paraId="1575F1E0" w14:textId="77777777" w:rsidR="00F934A0" w:rsidRPr="00F934A0" w:rsidRDefault="00F934A0" w:rsidP="00F934A0">
            <w:pPr>
              <w:widowControl w:val="0"/>
              <w:autoSpaceDE w:val="0"/>
              <w:autoSpaceDN w:val="0"/>
              <w:adjustRightInd w:val="0"/>
              <w:spacing w:after="0" w:line="240" w:lineRule="auto"/>
              <w:ind w:right="359"/>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Прогноз социально-экономического</w:t>
            </w:r>
          </w:p>
          <w:p w14:paraId="68CCCEDA" w14:textId="77777777" w:rsidR="00F934A0" w:rsidRPr="00F934A0" w:rsidRDefault="00F934A0" w:rsidP="00F934A0">
            <w:pPr>
              <w:widowControl w:val="0"/>
              <w:autoSpaceDE w:val="0"/>
              <w:autoSpaceDN w:val="0"/>
              <w:adjustRightInd w:val="0"/>
              <w:spacing w:after="0" w:line="240" w:lineRule="auto"/>
              <w:ind w:right="359"/>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развития ЗАТО Первомайский Кировской области </w:t>
            </w:r>
          </w:p>
          <w:p w14:paraId="6CDE3B3E" w14:textId="14286F0B" w:rsidR="00F934A0" w:rsidRPr="00F934A0" w:rsidRDefault="00F934A0" w:rsidP="00F934A0">
            <w:pPr>
              <w:widowControl w:val="0"/>
              <w:autoSpaceDE w:val="0"/>
              <w:autoSpaceDN w:val="0"/>
              <w:adjustRightInd w:val="0"/>
              <w:spacing w:after="0" w:line="240" w:lineRule="auto"/>
              <w:ind w:right="359"/>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на долгосрочный и </w:t>
            </w:r>
            <w:r w:rsidRPr="00F934A0">
              <w:rPr>
                <w:rFonts w:ascii="Times New Roman" w:eastAsia="Times New Roman" w:hAnsi="Times New Roman"/>
                <w:sz w:val="24"/>
                <w:szCs w:val="24"/>
                <w:lang w:eastAsia="ru-RU"/>
              </w:rPr>
              <w:lastRenderedPageBreak/>
              <w:t>среднесрочный период</w:t>
            </w:r>
          </w:p>
        </w:tc>
      </w:tr>
      <w:tr w:rsidR="00F934A0" w:rsidRPr="00F934A0" w14:paraId="0FA7BE9B" w14:textId="77777777" w:rsidTr="00F60BAD">
        <w:tc>
          <w:tcPr>
            <w:tcW w:w="458" w:type="dxa"/>
            <w:tcBorders>
              <w:top w:val="single" w:sz="4" w:space="0" w:color="auto"/>
              <w:left w:val="single" w:sz="4" w:space="0" w:color="auto"/>
              <w:bottom w:val="single" w:sz="4" w:space="0" w:color="auto"/>
              <w:right w:val="single" w:sz="4" w:space="0" w:color="auto"/>
            </w:tcBorders>
          </w:tcPr>
          <w:p w14:paraId="4E24361D"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w:t>
            </w:r>
          </w:p>
        </w:tc>
        <w:tc>
          <w:tcPr>
            <w:tcW w:w="2479" w:type="dxa"/>
            <w:tcBorders>
              <w:top w:val="single" w:sz="4" w:space="0" w:color="auto"/>
              <w:left w:val="single" w:sz="4" w:space="0" w:color="auto"/>
              <w:bottom w:val="single" w:sz="4" w:space="0" w:color="auto"/>
              <w:right w:val="single" w:sz="4" w:space="0" w:color="auto"/>
            </w:tcBorders>
          </w:tcPr>
          <w:p w14:paraId="5E3CCFFF"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Численность занятых в сфере малого и среднего предпринимательства</w:t>
            </w:r>
          </w:p>
        </w:tc>
        <w:tc>
          <w:tcPr>
            <w:tcW w:w="1343" w:type="dxa"/>
            <w:tcBorders>
              <w:top w:val="single" w:sz="4" w:space="0" w:color="auto"/>
              <w:left w:val="single" w:sz="4" w:space="0" w:color="auto"/>
              <w:bottom w:val="single" w:sz="4" w:space="0" w:color="auto"/>
              <w:right w:val="single" w:sz="4" w:space="0" w:color="auto"/>
            </w:tcBorders>
          </w:tcPr>
          <w:p w14:paraId="5E046531"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Человек</w:t>
            </w:r>
          </w:p>
        </w:tc>
        <w:tc>
          <w:tcPr>
            <w:tcW w:w="567" w:type="dxa"/>
            <w:tcBorders>
              <w:top w:val="single" w:sz="4" w:space="0" w:color="auto"/>
              <w:left w:val="single" w:sz="4" w:space="0" w:color="auto"/>
              <w:bottom w:val="single" w:sz="4" w:space="0" w:color="auto"/>
              <w:right w:val="single" w:sz="4" w:space="0" w:color="auto"/>
            </w:tcBorders>
          </w:tcPr>
          <w:p w14:paraId="69AAF6CB"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275</w:t>
            </w:r>
          </w:p>
        </w:tc>
        <w:tc>
          <w:tcPr>
            <w:tcW w:w="567" w:type="dxa"/>
            <w:tcBorders>
              <w:top w:val="single" w:sz="4" w:space="0" w:color="auto"/>
              <w:left w:val="single" w:sz="4" w:space="0" w:color="auto"/>
              <w:bottom w:val="single" w:sz="4" w:space="0" w:color="auto"/>
              <w:right w:val="single" w:sz="4" w:space="0" w:color="auto"/>
            </w:tcBorders>
          </w:tcPr>
          <w:p w14:paraId="5ECABC76"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240</w:t>
            </w:r>
          </w:p>
        </w:tc>
        <w:tc>
          <w:tcPr>
            <w:tcW w:w="567" w:type="dxa"/>
            <w:tcBorders>
              <w:top w:val="single" w:sz="4" w:space="0" w:color="auto"/>
              <w:left w:val="single" w:sz="4" w:space="0" w:color="auto"/>
              <w:bottom w:val="single" w:sz="4" w:space="0" w:color="auto"/>
              <w:right w:val="single" w:sz="4" w:space="0" w:color="auto"/>
            </w:tcBorders>
          </w:tcPr>
          <w:p w14:paraId="22ACD83B"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w:t>
            </w:r>
          </w:p>
        </w:tc>
        <w:tc>
          <w:tcPr>
            <w:tcW w:w="567" w:type="dxa"/>
            <w:tcBorders>
              <w:top w:val="single" w:sz="4" w:space="0" w:color="auto"/>
              <w:left w:val="single" w:sz="4" w:space="0" w:color="auto"/>
              <w:bottom w:val="single" w:sz="4" w:space="0" w:color="auto"/>
              <w:right w:val="single" w:sz="4" w:space="0" w:color="auto"/>
            </w:tcBorders>
          </w:tcPr>
          <w:p w14:paraId="5BF00F59"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126</w:t>
            </w:r>
          </w:p>
        </w:tc>
        <w:tc>
          <w:tcPr>
            <w:tcW w:w="709" w:type="dxa"/>
            <w:tcBorders>
              <w:top w:val="single" w:sz="4" w:space="0" w:color="auto"/>
              <w:left w:val="single" w:sz="4" w:space="0" w:color="auto"/>
              <w:bottom w:val="single" w:sz="4" w:space="0" w:color="auto"/>
              <w:right w:val="single" w:sz="4" w:space="0" w:color="auto"/>
            </w:tcBorders>
          </w:tcPr>
          <w:p w14:paraId="2389A0DA"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125</w:t>
            </w:r>
          </w:p>
        </w:tc>
        <w:tc>
          <w:tcPr>
            <w:tcW w:w="709" w:type="dxa"/>
            <w:tcBorders>
              <w:top w:val="single" w:sz="4" w:space="0" w:color="auto"/>
              <w:left w:val="single" w:sz="4" w:space="0" w:color="auto"/>
              <w:bottom w:val="single" w:sz="4" w:space="0" w:color="auto"/>
              <w:right w:val="single" w:sz="4" w:space="0" w:color="auto"/>
            </w:tcBorders>
          </w:tcPr>
          <w:p w14:paraId="71EC84AA"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172</w:t>
            </w:r>
          </w:p>
        </w:tc>
        <w:tc>
          <w:tcPr>
            <w:tcW w:w="567" w:type="dxa"/>
            <w:tcBorders>
              <w:top w:val="single" w:sz="4" w:space="0" w:color="auto"/>
              <w:left w:val="single" w:sz="4" w:space="0" w:color="auto"/>
              <w:bottom w:val="single" w:sz="4" w:space="0" w:color="auto"/>
              <w:right w:val="single" w:sz="4" w:space="0" w:color="auto"/>
            </w:tcBorders>
          </w:tcPr>
          <w:p w14:paraId="19AA53D0"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c>
          <w:tcPr>
            <w:tcW w:w="709" w:type="dxa"/>
            <w:tcBorders>
              <w:top w:val="single" w:sz="4" w:space="0" w:color="auto"/>
              <w:left w:val="single" w:sz="4" w:space="0" w:color="auto"/>
              <w:bottom w:val="single" w:sz="4" w:space="0" w:color="auto"/>
              <w:right w:val="single" w:sz="4" w:space="0" w:color="auto"/>
            </w:tcBorders>
          </w:tcPr>
          <w:p w14:paraId="365E1553"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w:t>
            </w:r>
          </w:p>
        </w:tc>
        <w:tc>
          <w:tcPr>
            <w:tcW w:w="708" w:type="dxa"/>
            <w:tcBorders>
              <w:top w:val="single" w:sz="4" w:space="0" w:color="auto"/>
              <w:left w:val="single" w:sz="4" w:space="0" w:color="auto"/>
              <w:bottom w:val="single" w:sz="4" w:space="0" w:color="auto"/>
              <w:right w:val="single" w:sz="4" w:space="0" w:color="auto"/>
            </w:tcBorders>
          </w:tcPr>
          <w:p w14:paraId="5264E4EC"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204</w:t>
            </w:r>
          </w:p>
        </w:tc>
        <w:tc>
          <w:tcPr>
            <w:tcW w:w="709" w:type="dxa"/>
            <w:tcBorders>
              <w:top w:val="single" w:sz="4" w:space="0" w:color="auto"/>
              <w:left w:val="single" w:sz="4" w:space="0" w:color="auto"/>
              <w:bottom w:val="single" w:sz="4" w:space="0" w:color="auto"/>
              <w:right w:val="single" w:sz="4" w:space="0" w:color="auto"/>
            </w:tcBorders>
          </w:tcPr>
          <w:p w14:paraId="03AF0E6D"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208</w:t>
            </w:r>
          </w:p>
        </w:tc>
        <w:tc>
          <w:tcPr>
            <w:tcW w:w="851" w:type="dxa"/>
            <w:tcBorders>
              <w:top w:val="single" w:sz="4" w:space="0" w:color="auto"/>
              <w:left w:val="single" w:sz="4" w:space="0" w:color="auto"/>
              <w:bottom w:val="single" w:sz="4" w:space="0" w:color="auto"/>
              <w:right w:val="single" w:sz="4" w:space="0" w:color="auto"/>
            </w:tcBorders>
          </w:tcPr>
          <w:p w14:paraId="6DC91328"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hAnsi="Times New Roman"/>
              </w:rPr>
              <w:t>212</w:t>
            </w:r>
          </w:p>
        </w:tc>
        <w:tc>
          <w:tcPr>
            <w:tcW w:w="1626" w:type="dxa"/>
            <w:tcBorders>
              <w:top w:val="single" w:sz="4" w:space="0" w:color="auto"/>
              <w:left w:val="single" w:sz="4" w:space="0" w:color="auto"/>
              <w:bottom w:val="single" w:sz="4" w:space="0" w:color="auto"/>
              <w:right w:val="single" w:sz="4" w:space="0" w:color="auto"/>
            </w:tcBorders>
          </w:tcPr>
          <w:p w14:paraId="55F0E223"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212</w:t>
            </w:r>
          </w:p>
        </w:tc>
        <w:tc>
          <w:tcPr>
            <w:tcW w:w="2200" w:type="dxa"/>
            <w:vMerge/>
            <w:tcBorders>
              <w:left w:val="single" w:sz="4" w:space="0" w:color="auto"/>
              <w:right w:val="single" w:sz="4" w:space="0" w:color="auto"/>
            </w:tcBorders>
          </w:tcPr>
          <w:p w14:paraId="15203541" w14:textId="6E7EE722" w:rsidR="00F934A0" w:rsidRPr="00F934A0" w:rsidRDefault="00F934A0" w:rsidP="00F934A0">
            <w:pPr>
              <w:widowControl w:val="0"/>
              <w:autoSpaceDE w:val="0"/>
              <w:autoSpaceDN w:val="0"/>
              <w:adjustRightInd w:val="0"/>
              <w:spacing w:after="0" w:line="240" w:lineRule="auto"/>
              <w:ind w:right="359"/>
              <w:rPr>
                <w:rFonts w:ascii="Times New Roman" w:eastAsia="Times New Roman" w:hAnsi="Times New Roman"/>
                <w:sz w:val="20"/>
                <w:szCs w:val="20"/>
                <w:lang w:eastAsia="ru-RU"/>
              </w:rPr>
            </w:pPr>
          </w:p>
        </w:tc>
      </w:tr>
      <w:tr w:rsidR="00F934A0" w:rsidRPr="00F934A0" w14:paraId="6723F4CD" w14:textId="77777777" w:rsidTr="00F934A0">
        <w:tc>
          <w:tcPr>
            <w:tcW w:w="458" w:type="dxa"/>
            <w:tcBorders>
              <w:top w:val="single" w:sz="4" w:space="0" w:color="auto"/>
              <w:left w:val="single" w:sz="4" w:space="0" w:color="auto"/>
              <w:bottom w:val="single" w:sz="4" w:space="0" w:color="auto"/>
              <w:right w:val="single" w:sz="4" w:space="0" w:color="auto"/>
            </w:tcBorders>
          </w:tcPr>
          <w:p w14:paraId="3147F86E"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w:t>
            </w:r>
          </w:p>
        </w:tc>
        <w:tc>
          <w:tcPr>
            <w:tcW w:w="2479" w:type="dxa"/>
            <w:tcBorders>
              <w:top w:val="single" w:sz="4" w:space="0" w:color="auto"/>
              <w:left w:val="single" w:sz="4" w:space="0" w:color="auto"/>
              <w:bottom w:val="single" w:sz="4" w:space="0" w:color="auto"/>
              <w:right w:val="single" w:sz="4" w:space="0" w:color="auto"/>
            </w:tcBorders>
          </w:tcPr>
          <w:p w14:paraId="31126FAD"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Доля занятых в сфере </w:t>
            </w:r>
            <w:r w:rsidRPr="00F934A0">
              <w:rPr>
                <w:rFonts w:ascii="Times New Roman" w:eastAsia="Times New Roman" w:hAnsi="Times New Roman"/>
                <w:sz w:val="24"/>
                <w:szCs w:val="24"/>
                <w:lang w:eastAsia="ru-RU"/>
              </w:rPr>
              <w:lastRenderedPageBreak/>
              <w:t>малого предпринимательства по отношению к численности занятых в экономике</w:t>
            </w:r>
          </w:p>
        </w:tc>
        <w:tc>
          <w:tcPr>
            <w:tcW w:w="1343" w:type="dxa"/>
            <w:tcBorders>
              <w:top w:val="single" w:sz="4" w:space="0" w:color="auto"/>
              <w:left w:val="single" w:sz="4" w:space="0" w:color="auto"/>
              <w:bottom w:val="single" w:sz="4" w:space="0" w:color="auto"/>
              <w:right w:val="single" w:sz="4" w:space="0" w:color="auto"/>
            </w:tcBorders>
          </w:tcPr>
          <w:p w14:paraId="2B52FFEA"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lastRenderedPageBreak/>
              <w:t>%</w:t>
            </w:r>
          </w:p>
        </w:tc>
        <w:tc>
          <w:tcPr>
            <w:tcW w:w="567" w:type="dxa"/>
            <w:tcBorders>
              <w:top w:val="single" w:sz="4" w:space="0" w:color="auto"/>
              <w:left w:val="single" w:sz="4" w:space="0" w:color="auto"/>
              <w:bottom w:val="single" w:sz="4" w:space="0" w:color="auto"/>
              <w:right w:val="single" w:sz="4" w:space="0" w:color="auto"/>
            </w:tcBorders>
          </w:tcPr>
          <w:p w14:paraId="2A307319"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8,8</w:t>
            </w:r>
          </w:p>
        </w:tc>
        <w:tc>
          <w:tcPr>
            <w:tcW w:w="567" w:type="dxa"/>
            <w:tcBorders>
              <w:top w:val="single" w:sz="4" w:space="0" w:color="auto"/>
              <w:left w:val="single" w:sz="4" w:space="0" w:color="auto"/>
              <w:bottom w:val="single" w:sz="4" w:space="0" w:color="auto"/>
              <w:right w:val="single" w:sz="4" w:space="0" w:color="auto"/>
            </w:tcBorders>
          </w:tcPr>
          <w:p w14:paraId="1FBC5DAD"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8,2</w:t>
            </w:r>
          </w:p>
        </w:tc>
        <w:tc>
          <w:tcPr>
            <w:tcW w:w="567" w:type="dxa"/>
            <w:tcBorders>
              <w:top w:val="single" w:sz="4" w:space="0" w:color="auto"/>
              <w:left w:val="single" w:sz="4" w:space="0" w:color="auto"/>
              <w:bottom w:val="single" w:sz="4" w:space="0" w:color="auto"/>
              <w:right w:val="single" w:sz="4" w:space="0" w:color="auto"/>
            </w:tcBorders>
          </w:tcPr>
          <w:p w14:paraId="1862764A"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6,81</w:t>
            </w:r>
          </w:p>
        </w:tc>
        <w:tc>
          <w:tcPr>
            <w:tcW w:w="567" w:type="dxa"/>
            <w:tcBorders>
              <w:top w:val="single" w:sz="4" w:space="0" w:color="auto"/>
              <w:left w:val="single" w:sz="4" w:space="0" w:color="auto"/>
              <w:bottom w:val="single" w:sz="4" w:space="0" w:color="auto"/>
              <w:right w:val="single" w:sz="4" w:space="0" w:color="auto"/>
            </w:tcBorders>
          </w:tcPr>
          <w:p w14:paraId="1460B074"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4,32</w:t>
            </w:r>
          </w:p>
        </w:tc>
        <w:tc>
          <w:tcPr>
            <w:tcW w:w="709" w:type="dxa"/>
            <w:tcBorders>
              <w:top w:val="single" w:sz="4" w:space="0" w:color="auto"/>
              <w:left w:val="single" w:sz="4" w:space="0" w:color="auto"/>
              <w:bottom w:val="single" w:sz="4" w:space="0" w:color="auto"/>
              <w:right w:val="single" w:sz="4" w:space="0" w:color="auto"/>
            </w:tcBorders>
          </w:tcPr>
          <w:p w14:paraId="5C5E1520"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4,21</w:t>
            </w:r>
          </w:p>
        </w:tc>
        <w:tc>
          <w:tcPr>
            <w:tcW w:w="709" w:type="dxa"/>
            <w:tcBorders>
              <w:top w:val="single" w:sz="4" w:space="0" w:color="auto"/>
              <w:left w:val="single" w:sz="4" w:space="0" w:color="auto"/>
              <w:bottom w:val="single" w:sz="4" w:space="0" w:color="auto"/>
              <w:right w:val="single" w:sz="4" w:space="0" w:color="auto"/>
            </w:tcBorders>
          </w:tcPr>
          <w:p w14:paraId="205D554D"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5,88</w:t>
            </w:r>
          </w:p>
        </w:tc>
        <w:tc>
          <w:tcPr>
            <w:tcW w:w="567" w:type="dxa"/>
            <w:tcBorders>
              <w:top w:val="single" w:sz="4" w:space="0" w:color="auto"/>
              <w:left w:val="single" w:sz="4" w:space="0" w:color="auto"/>
              <w:bottom w:val="single" w:sz="4" w:space="0" w:color="auto"/>
              <w:right w:val="single" w:sz="4" w:space="0" w:color="auto"/>
            </w:tcBorders>
          </w:tcPr>
          <w:p w14:paraId="379E3B4C" w14:textId="77777777" w:rsidR="00F934A0" w:rsidRPr="00F934A0" w:rsidRDefault="00F934A0" w:rsidP="00F934A0">
            <w:pPr>
              <w:widowControl w:val="0"/>
              <w:autoSpaceDE w:val="0"/>
              <w:autoSpaceDN w:val="0"/>
              <w:adjustRightInd w:val="0"/>
              <w:spacing w:after="0" w:line="240" w:lineRule="auto"/>
              <w:ind w:left="-771" w:firstLine="720"/>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7,2</w:t>
            </w:r>
          </w:p>
        </w:tc>
        <w:tc>
          <w:tcPr>
            <w:tcW w:w="709" w:type="dxa"/>
            <w:tcBorders>
              <w:top w:val="single" w:sz="4" w:space="0" w:color="auto"/>
              <w:left w:val="single" w:sz="4" w:space="0" w:color="auto"/>
              <w:bottom w:val="single" w:sz="4" w:space="0" w:color="auto"/>
              <w:right w:val="single" w:sz="4" w:space="0" w:color="auto"/>
            </w:tcBorders>
          </w:tcPr>
          <w:p w14:paraId="4C55A1A9"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7,2</w:t>
            </w:r>
          </w:p>
        </w:tc>
        <w:tc>
          <w:tcPr>
            <w:tcW w:w="708" w:type="dxa"/>
            <w:tcBorders>
              <w:top w:val="single" w:sz="4" w:space="0" w:color="auto"/>
              <w:left w:val="single" w:sz="4" w:space="0" w:color="auto"/>
              <w:bottom w:val="single" w:sz="4" w:space="0" w:color="auto"/>
              <w:right w:val="single" w:sz="4" w:space="0" w:color="auto"/>
            </w:tcBorders>
          </w:tcPr>
          <w:p w14:paraId="0C279C13"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7,3</w:t>
            </w:r>
          </w:p>
        </w:tc>
        <w:tc>
          <w:tcPr>
            <w:tcW w:w="709" w:type="dxa"/>
            <w:tcBorders>
              <w:top w:val="single" w:sz="4" w:space="0" w:color="auto"/>
              <w:left w:val="single" w:sz="4" w:space="0" w:color="auto"/>
              <w:bottom w:val="single" w:sz="4" w:space="0" w:color="auto"/>
              <w:right w:val="single" w:sz="4" w:space="0" w:color="auto"/>
            </w:tcBorders>
          </w:tcPr>
          <w:p w14:paraId="669B49E9"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7,4</w:t>
            </w:r>
          </w:p>
        </w:tc>
        <w:tc>
          <w:tcPr>
            <w:tcW w:w="851" w:type="dxa"/>
            <w:tcBorders>
              <w:top w:val="single" w:sz="4" w:space="0" w:color="auto"/>
              <w:left w:val="single" w:sz="4" w:space="0" w:color="auto"/>
              <w:bottom w:val="single" w:sz="4" w:space="0" w:color="auto"/>
              <w:right w:val="single" w:sz="4" w:space="0" w:color="auto"/>
            </w:tcBorders>
          </w:tcPr>
          <w:p w14:paraId="6E6F54A5"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hAnsi="Times New Roman"/>
              </w:rPr>
              <w:t>7,6</w:t>
            </w:r>
          </w:p>
        </w:tc>
        <w:tc>
          <w:tcPr>
            <w:tcW w:w="1626" w:type="dxa"/>
            <w:tcBorders>
              <w:top w:val="single" w:sz="4" w:space="0" w:color="auto"/>
              <w:left w:val="single" w:sz="4" w:space="0" w:color="auto"/>
              <w:bottom w:val="single" w:sz="4" w:space="0" w:color="auto"/>
              <w:right w:val="single" w:sz="4" w:space="0" w:color="auto"/>
            </w:tcBorders>
          </w:tcPr>
          <w:p w14:paraId="400F3873"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7,6</w:t>
            </w:r>
          </w:p>
        </w:tc>
        <w:tc>
          <w:tcPr>
            <w:tcW w:w="2200" w:type="dxa"/>
            <w:vMerge/>
            <w:tcBorders>
              <w:left w:val="single" w:sz="4" w:space="0" w:color="auto"/>
              <w:right w:val="single" w:sz="4" w:space="0" w:color="auto"/>
            </w:tcBorders>
          </w:tcPr>
          <w:p w14:paraId="3C64191B" w14:textId="251E16CD" w:rsidR="00F934A0" w:rsidRPr="00F934A0" w:rsidRDefault="00F934A0" w:rsidP="00F934A0">
            <w:pPr>
              <w:widowControl w:val="0"/>
              <w:autoSpaceDE w:val="0"/>
              <w:autoSpaceDN w:val="0"/>
              <w:adjustRightInd w:val="0"/>
              <w:spacing w:after="0" w:line="240" w:lineRule="auto"/>
              <w:ind w:right="359"/>
              <w:rPr>
                <w:rFonts w:ascii="Times New Roman" w:eastAsia="Times New Roman" w:hAnsi="Times New Roman"/>
                <w:sz w:val="24"/>
                <w:szCs w:val="24"/>
                <w:lang w:eastAsia="ru-RU"/>
              </w:rPr>
            </w:pPr>
          </w:p>
        </w:tc>
      </w:tr>
      <w:tr w:rsidR="00F934A0" w:rsidRPr="00F934A0" w14:paraId="6BC95C44" w14:textId="77777777" w:rsidTr="00F60BAD">
        <w:trPr>
          <w:cantSplit/>
          <w:trHeight w:val="1134"/>
        </w:trPr>
        <w:tc>
          <w:tcPr>
            <w:tcW w:w="458" w:type="dxa"/>
            <w:tcBorders>
              <w:top w:val="single" w:sz="4" w:space="0" w:color="auto"/>
              <w:left w:val="single" w:sz="4" w:space="0" w:color="auto"/>
              <w:bottom w:val="single" w:sz="4" w:space="0" w:color="auto"/>
              <w:right w:val="single" w:sz="4" w:space="0" w:color="auto"/>
            </w:tcBorders>
          </w:tcPr>
          <w:p w14:paraId="69734E10"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w:t>
            </w:r>
          </w:p>
        </w:tc>
        <w:tc>
          <w:tcPr>
            <w:tcW w:w="2479" w:type="dxa"/>
            <w:tcBorders>
              <w:top w:val="single" w:sz="4" w:space="0" w:color="auto"/>
              <w:left w:val="single" w:sz="4" w:space="0" w:color="auto"/>
              <w:bottom w:val="single" w:sz="4" w:space="0" w:color="auto"/>
              <w:right w:val="single" w:sz="4" w:space="0" w:color="auto"/>
            </w:tcBorders>
          </w:tcPr>
          <w:p w14:paraId="0786A3BE"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Число субъектов малого предпринимательства в расчете на 10000 человек населения</w:t>
            </w:r>
          </w:p>
        </w:tc>
        <w:tc>
          <w:tcPr>
            <w:tcW w:w="1343" w:type="dxa"/>
            <w:tcBorders>
              <w:top w:val="single" w:sz="4" w:space="0" w:color="auto"/>
              <w:left w:val="single" w:sz="4" w:space="0" w:color="auto"/>
              <w:bottom w:val="single" w:sz="4" w:space="0" w:color="auto"/>
              <w:right w:val="single" w:sz="4" w:space="0" w:color="auto"/>
            </w:tcBorders>
          </w:tcPr>
          <w:p w14:paraId="53446107"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Единиц</w:t>
            </w:r>
          </w:p>
        </w:tc>
        <w:tc>
          <w:tcPr>
            <w:tcW w:w="567" w:type="dxa"/>
            <w:tcBorders>
              <w:top w:val="single" w:sz="4" w:space="0" w:color="auto"/>
              <w:left w:val="single" w:sz="4" w:space="0" w:color="auto"/>
              <w:bottom w:val="single" w:sz="4" w:space="0" w:color="auto"/>
              <w:right w:val="single" w:sz="4" w:space="0" w:color="auto"/>
            </w:tcBorders>
          </w:tcPr>
          <w:p w14:paraId="014B1B72" w14:textId="77777777" w:rsidR="00F934A0" w:rsidRPr="00F934A0" w:rsidRDefault="00F934A0" w:rsidP="00F934A0">
            <w:pPr>
              <w:widowControl w:val="0"/>
              <w:autoSpaceDE w:val="0"/>
              <w:autoSpaceDN w:val="0"/>
              <w:adjustRightInd w:val="0"/>
              <w:spacing w:after="0" w:line="240" w:lineRule="auto"/>
              <w:ind w:left="-771"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144,4</w:t>
            </w:r>
          </w:p>
        </w:tc>
        <w:tc>
          <w:tcPr>
            <w:tcW w:w="567" w:type="dxa"/>
            <w:tcBorders>
              <w:top w:val="single" w:sz="4" w:space="0" w:color="auto"/>
              <w:left w:val="single" w:sz="4" w:space="0" w:color="auto"/>
              <w:bottom w:val="single" w:sz="4" w:space="0" w:color="auto"/>
              <w:right w:val="single" w:sz="4" w:space="0" w:color="auto"/>
            </w:tcBorders>
          </w:tcPr>
          <w:p w14:paraId="396885FC" w14:textId="77777777" w:rsidR="00F934A0" w:rsidRPr="00F934A0" w:rsidRDefault="00F934A0" w:rsidP="00F934A0">
            <w:pPr>
              <w:widowControl w:val="0"/>
              <w:autoSpaceDE w:val="0"/>
              <w:autoSpaceDN w:val="0"/>
              <w:adjustRightInd w:val="0"/>
              <w:spacing w:after="0" w:line="240" w:lineRule="auto"/>
              <w:ind w:left="-771"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118,1</w:t>
            </w:r>
          </w:p>
        </w:tc>
        <w:tc>
          <w:tcPr>
            <w:tcW w:w="567" w:type="dxa"/>
            <w:tcBorders>
              <w:top w:val="single" w:sz="4" w:space="0" w:color="auto"/>
              <w:left w:val="single" w:sz="4" w:space="0" w:color="auto"/>
              <w:bottom w:val="single" w:sz="4" w:space="0" w:color="auto"/>
              <w:right w:val="single" w:sz="4" w:space="0" w:color="auto"/>
            </w:tcBorders>
          </w:tcPr>
          <w:p w14:paraId="79E8D668"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22,26</w:t>
            </w:r>
          </w:p>
        </w:tc>
        <w:tc>
          <w:tcPr>
            <w:tcW w:w="567" w:type="dxa"/>
            <w:tcBorders>
              <w:top w:val="single" w:sz="4" w:space="0" w:color="auto"/>
              <w:left w:val="single" w:sz="4" w:space="0" w:color="auto"/>
              <w:bottom w:val="single" w:sz="4" w:space="0" w:color="auto"/>
              <w:right w:val="single" w:sz="4" w:space="0" w:color="auto"/>
            </w:tcBorders>
          </w:tcPr>
          <w:p w14:paraId="7476527B" w14:textId="77777777" w:rsidR="00F934A0" w:rsidRPr="00F934A0" w:rsidRDefault="00F934A0" w:rsidP="00F934A0">
            <w:pPr>
              <w:widowControl w:val="0"/>
              <w:autoSpaceDE w:val="0"/>
              <w:autoSpaceDN w:val="0"/>
              <w:adjustRightInd w:val="0"/>
              <w:spacing w:after="0" w:line="240" w:lineRule="auto"/>
              <w:ind w:left="-771"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30,57</w:t>
            </w:r>
          </w:p>
        </w:tc>
        <w:tc>
          <w:tcPr>
            <w:tcW w:w="709" w:type="dxa"/>
            <w:tcBorders>
              <w:top w:val="single" w:sz="4" w:space="0" w:color="auto"/>
              <w:left w:val="single" w:sz="4" w:space="0" w:color="auto"/>
              <w:bottom w:val="single" w:sz="4" w:space="0" w:color="auto"/>
              <w:right w:val="single" w:sz="4" w:space="0" w:color="auto"/>
            </w:tcBorders>
          </w:tcPr>
          <w:p w14:paraId="7A473EE0"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43,97</w:t>
            </w:r>
          </w:p>
        </w:tc>
        <w:tc>
          <w:tcPr>
            <w:tcW w:w="709" w:type="dxa"/>
            <w:tcBorders>
              <w:top w:val="single" w:sz="4" w:space="0" w:color="auto"/>
              <w:left w:val="single" w:sz="4" w:space="0" w:color="auto"/>
              <w:bottom w:val="single" w:sz="4" w:space="0" w:color="auto"/>
              <w:right w:val="single" w:sz="4" w:space="0" w:color="auto"/>
            </w:tcBorders>
          </w:tcPr>
          <w:p w14:paraId="1A4423DE"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55,1</w:t>
            </w:r>
          </w:p>
        </w:tc>
        <w:tc>
          <w:tcPr>
            <w:tcW w:w="567" w:type="dxa"/>
            <w:tcBorders>
              <w:top w:val="single" w:sz="4" w:space="0" w:color="auto"/>
              <w:left w:val="single" w:sz="4" w:space="0" w:color="auto"/>
              <w:bottom w:val="single" w:sz="4" w:space="0" w:color="auto"/>
              <w:right w:val="single" w:sz="4" w:space="0" w:color="auto"/>
            </w:tcBorders>
          </w:tcPr>
          <w:p w14:paraId="4320C54E" w14:textId="77777777" w:rsidR="00F934A0" w:rsidRPr="00F934A0" w:rsidRDefault="00F934A0" w:rsidP="00F934A0">
            <w:pPr>
              <w:widowControl w:val="0"/>
              <w:autoSpaceDE w:val="0"/>
              <w:autoSpaceDN w:val="0"/>
              <w:adjustRightInd w:val="0"/>
              <w:spacing w:after="0" w:line="240" w:lineRule="auto"/>
              <w:ind w:left="-771"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95,5</w:t>
            </w:r>
          </w:p>
        </w:tc>
        <w:tc>
          <w:tcPr>
            <w:tcW w:w="709" w:type="dxa"/>
            <w:tcBorders>
              <w:top w:val="single" w:sz="4" w:space="0" w:color="auto"/>
              <w:left w:val="single" w:sz="4" w:space="0" w:color="auto"/>
              <w:bottom w:val="single" w:sz="4" w:space="0" w:color="auto"/>
              <w:right w:val="single" w:sz="4" w:space="0" w:color="auto"/>
            </w:tcBorders>
          </w:tcPr>
          <w:p w14:paraId="5B3E0A04"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95,9</w:t>
            </w:r>
          </w:p>
        </w:tc>
        <w:tc>
          <w:tcPr>
            <w:tcW w:w="708" w:type="dxa"/>
            <w:tcBorders>
              <w:top w:val="single" w:sz="4" w:space="0" w:color="auto"/>
              <w:left w:val="single" w:sz="4" w:space="0" w:color="auto"/>
              <w:bottom w:val="single" w:sz="4" w:space="0" w:color="auto"/>
              <w:right w:val="single" w:sz="4" w:space="0" w:color="auto"/>
            </w:tcBorders>
          </w:tcPr>
          <w:p w14:paraId="76131CA2"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94,9</w:t>
            </w:r>
          </w:p>
        </w:tc>
        <w:tc>
          <w:tcPr>
            <w:tcW w:w="709" w:type="dxa"/>
            <w:tcBorders>
              <w:top w:val="single" w:sz="4" w:space="0" w:color="auto"/>
              <w:left w:val="single" w:sz="4" w:space="0" w:color="auto"/>
              <w:bottom w:val="single" w:sz="4" w:space="0" w:color="auto"/>
              <w:right w:val="single" w:sz="4" w:space="0" w:color="auto"/>
            </w:tcBorders>
          </w:tcPr>
          <w:p w14:paraId="563E633E"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93,9</w:t>
            </w:r>
          </w:p>
        </w:tc>
        <w:tc>
          <w:tcPr>
            <w:tcW w:w="851" w:type="dxa"/>
            <w:tcBorders>
              <w:top w:val="single" w:sz="4" w:space="0" w:color="auto"/>
              <w:left w:val="single" w:sz="4" w:space="0" w:color="auto"/>
              <w:bottom w:val="single" w:sz="4" w:space="0" w:color="auto"/>
              <w:right w:val="single" w:sz="4" w:space="0" w:color="auto"/>
            </w:tcBorders>
          </w:tcPr>
          <w:p w14:paraId="32722D0C"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hAnsi="Times New Roman"/>
              </w:rPr>
              <w:t>93,3</w:t>
            </w:r>
          </w:p>
        </w:tc>
        <w:tc>
          <w:tcPr>
            <w:tcW w:w="1626" w:type="dxa"/>
            <w:tcBorders>
              <w:top w:val="single" w:sz="4" w:space="0" w:color="auto"/>
              <w:left w:val="single" w:sz="4" w:space="0" w:color="auto"/>
              <w:bottom w:val="single" w:sz="4" w:space="0" w:color="auto"/>
              <w:right w:val="single" w:sz="4" w:space="0" w:color="auto"/>
            </w:tcBorders>
          </w:tcPr>
          <w:p w14:paraId="6136F1EF"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93,3</w:t>
            </w:r>
          </w:p>
        </w:tc>
        <w:tc>
          <w:tcPr>
            <w:tcW w:w="2200" w:type="dxa"/>
            <w:vMerge/>
            <w:tcBorders>
              <w:left w:val="single" w:sz="4" w:space="0" w:color="auto"/>
              <w:right w:val="single" w:sz="4" w:space="0" w:color="auto"/>
            </w:tcBorders>
          </w:tcPr>
          <w:p w14:paraId="13EC5018" w14:textId="0C2B19D2" w:rsidR="00F934A0" w:rsidRPr="00F934A0" w:rsidRDefault="00F934A0" w:rsidP="00F934A0">
            <w:pPr>
              <w:widowControl w:val="0"/>
              <w:autoSpaceDE w:val="0"/>
              <w:autoSpaceDN w:val="0"/>
              <w:adjustRightInd w:val="0"/>
              <w:spacing w:after="0" w:line="240" w:lineRule="auto"/>
              <w:ind w:right="359"/>
              <w:rPr>
                <w:rFonts w:ascii="Times New Roman" w:eastAsia="Times New Roman" w:hAnsi="Times New Roman"/>
                <w:sz w:val="20"/>
                <w:szCs w:val="20"/>
                <w:lang w:eastAsia="ru-RU"/>
              </w:rPr>
            </w:pPr>
          </w:p>
        </w:tc>
      </w:tr>
      <w:tr w:rsidR="00F934A0" w:rsidRPr="00F934A0" w14:paraId="58E065EA" w14:textId="77777777" w:rsidTr="00F934A0">
        <w:trPr>
          <w:cantSplit/>
          <w:trHeight w:val="1134"/>
        </w:trPr>
        <w:tc>
          <w:tcPr>
            <w:tcW w:w="458" w:type="dxa"/>
            <w:tcBorders>
              <w:top w:val="single" w:sz="4" w:space="0" w:color="auto"/>
              <w:left w:val="single" w:sz="4" w:space="0" w:color="auto"/>
              <w:bottom w:val="single" w:sz="4" w:space="0" w:color="auto"/>
              <w:right w:val="single" w:sz="4" w:space="0" w:color="auto"/>
            </w:tcBorders>
          </w:tcPr>
          <w:p w14:paraId="26E59BB5"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5.</w:t>
            </w:r>
          </w:p>
        </w:tc>
        <w:tc>
          <w:tcPr>
            <w:tcW w:w="2479" w:type="dxa"/>
            <w:tcBorders>
              <w:top w:val="single" w:sz="4" w:space="0" w:color="auto"/>
              <w:left w:val="single" w:sz="4" w:space="0" w:color="auto"/>
              <w:bottom w:val="single" w:sz="4" w:space="0" w:color="auto"/>
              <w:right w:val="single" w:sz="4" w:space="0" w:color="auto"/>
            </w:tcBorders>
          </w:tcPr>
          <w:p w14:paraId="51934419"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Инвестиции в основной капитал субъектов малого предпринимательства</w:t>
            </w:r>
          </w:p>
        </w:tc>
        <w:tc>
          <w:tcPr>
            <w:tcW w:w="1343" w:type="dxa"/>
            <w:tcBorders>
              <w:top w:val="single" w:sz="4" w:space="0" w:color="auto"/>
              <w:left w:val="single" w:sz="4" w:space="0" w:color="auto"/>
              <w:bottom w:val="single" w:sz="4" w:space="0" w:color="auto"/>
              <w:right w:val="single" w:sz="4" w:space="0" w:color="auto"/>
            </w:tcBorders>
          </w:tcPr>
          <w:p w14:paraId="19A848A7" w14:textId="77777777" w:rsidR="00F934A0" w:rsidRPr="00F934A0" w:rsidRDefault="00F934A0" w:rsidP="00F934A0">
            <w:pPr>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Тысяч рублей</w:t>
            </w:r>
          </w:p>
        </w:tc>
        <w:tc>
          <w:tcPr>
            <w:tcW w:w="567" w:type="dxa"/>
            <w:tcBorders>
              <w:top w:val="single" w:sz="4" w:space="0" w:color="auto"/>
              <w:left w:val="single" w:sz="4" w:space="0" w:color="auto"/>
              <w:bottom w:val="single" w:sz="4" w:space="0" w:color="auto"/>
              <w:right w:val="single" w:sz="4" w:space="0" w:color="auto"/>
            </w:tcBorders>
            <w:textDirection w:val="btLr"/>
          </w:tcPr>
          <w:p w14:paraId="67F7F2C7" w14:textId="77777777" w:rsidR="00F934A0" w:rsidRPr="00F934A0" w:rsidRDefault="00F934A0" w:rsidP="00F934A0">
            <w:pPr>
              <w:widowControl w:val="0"/>
              <w:autoSpaceDE w:val="0"/>
              <w:autoSpaceDN w:val="0"/>
              <w:adjustRightInd w:val="0"/>
              <w:spacing w:after="0" w:line="240" w:lineRule="auto"/>
              <w:ind w:left="-771" w:right="113"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3244,0</w:t>
            </w:r>
          </w:p>
        </w:tc>
        <w:tc>
          <w:tcPr>
            <w:tcW w:w="567" w:type="dxa"/>
            <w:tcBorders>
              <w:top w:val="single" w:sz="4" w:space="0" w:color="auto"/>
              <w:left w:val="single" w:sz="4" w:space="0" w:color="auto"/>
              <w:bottom w:val="single" w:sz="4" w:space="0" w:color="auto"/>
              <w:right w:val="single" w:sz="4" w:space="0" w:color="auto"/>
            </w:tcBorders>
            <w:textDirection w:val="btLr"/>
          </w:tcPr>
          <w:p w14:paraId="2E299A68" w14:textId="77777777" w:rsidR="00F934A0" w:rsidRPr="00F934A0" w:rsidRDefault="00F934A0" w:rsidP="00F934A0">
            <w:pPr>
              <w:widowControl w:val="0"/>
              <w:autoSpaceDE w:val="0"/>
              <w:autoSpaceDN w:val="0"/>
              <w:adjustRightInd w:val="0"/>
              <w:spacing w:after="0" w:line="240" w:lineRule="auto"/>
              <w:ind w:left="-771" w:right="113"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3309,0</w:t>
            </w:r>
          </w:p>
        </w:tc>
        <w:tc>
          <w:tcPr>
            <w:tcW w:w="567" w:type="dxa"/>
            <w:tcBorders>
              <w:top w:val="single" w:sz="4" w:space="0" w:color="auto"/>
              <w:left w:val="single" w:sz="4" w:space="0" w:color="auto"/>
              <w:bottom w:val="single" w:sz="4" w:space="0" w:color="auto"/>
              <w:right w:val="single" w:sz="4" w:space="0" w:color="auto"/>
            </w:tcBorders>
            <w:textDirection w:val="btLr"/>
          </w:tcPr>
          <w:p w14:paraId="0D1540A8" w14:textId="77777777" w:rsidR="00F934A0" w:rsidRPr="00F934A0" w:rsidRDefault="00F934A0" w:rsidP="00F934A0">
            <w:pPr>
              <w:widowControl w:val="0"/>
              <w:autoSpaceDE w:val="0"/>
              <w:autoSpaceDN w:val="0"/>
              <w:adjustRightInd w:val="0"/>
              <w:spacing w:after="0" w:line="240" w:lineRule="auto"/>
              <w:ind w:left="-771" w:right="113"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143459,5</w:t>
            </w:r>
          </w:p>
        </w:tc>
        <w:tc>
          <w:tcPr>
            <w:tcW w:w="567" w:type="dxa"/>
            <w:tcBorders>
              <w:top w:val="single" w:sz="4" w:space="0" w:color="auto"/>
              <w:left w:val="single" w:sz="4" w:space="0" w:color="auto"/>
              <w:bottom w:val="single" w:sz="4" w:space="0" w:color="auto"/>
              <w:right w:val="single" w:sz="4" w:space="0" w:color="auto"/>
            </w:tcBorders>
            <w:textDirection w:val="btLr"/>
          </w:tcPr>
          <w:p w14:paraId="035E1B57" w14:textId="77777777" w:rsidR="00F934A0" w:rsidRPr="00F934A0" w:rsidRDefault="00F934A0" w:rsidP="00F934A0">
            <w:pPr>
              <w:widowControl w:val="0"/>
              <w:autoSpaceDE w:val="0"/>
              <w:autoSpaceDN w:val="0"/>
              <w:adjustRightInd w:val="0"/>
              <w:spacing w:after="0" w:line="240" w:lineRule="auto"/>
              <w:ind w:left="-771" w:right="113"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3521,5</w:t>
            </w:r>
          </w:p>
        </w:tc>
        <w:tc>
          <w:tcPr>
            <w:tcW w:w="709" w:type="dxa"/>
            <w:tcBorders>
              <w:top w:val="single" w:sz="4" w:space="0" w:color="auto"/>
              <w:left w:val="single" w:sz="4" w:space="0" w:color="auto"/>
              <w:bottom w:val="single" w:sz="4" w:space="0" w:color="auto"/>
              <w:right w:val="single" w:sz="4" w:space="0" w:color="auto"/>
            </w:tcBorders>
            <w:textDirection w:val="btLr"/>
          </w:tcPr>
          <w:p w14:paraId="4C4B95D2"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3345,43</w:t>
            </w:r>
          </w:p>
        </w:tc>
        <w:tc>
          <w:tcPr>
            <w:tcW w:w="709" w:type="dxa"/>
            <w:tcBorders>
              <w:top w:val="single" w:sz="4" w:space="0" w:color="auto"/>
              <w:left w:val="single" w:sz="4" w:space="0" w:color="auto"/>
              <w:bottom w:val="single" w:sz="4" w:space="0" w:color="auto"/>
              <w:right w:val="single" w:sz="4" w:space="0" w:color="auto"/>
            </w:tcBorders>
            <w:textDirection w:val="btLr"/>
          </w:tcPr>
          <w:p w14:paraId="0ABF827E"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3509,36</w:t>
            </w:r>
          </w:p>
        </w:tc>
        <w:tc>
          <w:tcPr>
            <w:tcW w:w="567" w:type="dxa"/>
            <w:tcBorders>
              <w:top w:val="single" w:sz="4" w:space="0" w:color="auto"/>
              <w:left w:val="single" w:sz="4" w:space="0" w:color="auto"/>
              <w:bottom w:val="single" w:sz="4" w:space="0" w:color="auto"/>
              <w:right w:val="single" w:sz="4" w:space="0" w:color="auto"/>
            </w:tcBorders>
            <w:textDirection w:val="btLr"/>
          </w:tcPr>
          <w:p w14:paraId="6FFDD025" w14:textId="77777777" w:rsidR="00F934A0" w:rsidRPr="00F934A0" w:rsidRDefault="00F934A0" w:rsidP="00F934A0">
            <w:pPr>
              <w:widowControl w:val="0"/>
              <w:autoSpaceDE w:val="0"/>
              <w:autoSpaceDN w:val="0"/>
              <w:adjustRightInd w:val="0"/>
              <w:spacing w:after="0" w:line="240" w:lineRule="auto"/>
              <w:ind w:left="-771" w:right="113"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3634,0</w:t>
            </w:r>
          </w:p>
        </w:tc>
        <w:tc>
          <w:tcPr>
            <w:tcW w:w="709" w:type="dxa"/>
            <w:tcBorders>
              <w:top w:val="single" w:sz="4" w:space="0" w:color="auto"/>
              <w:left w:val="single" w:sz="4" w:space="0" w:color="auto"/>
              <w:bottom w:val="single" w:sz="4" w:space="0" w:color="auto"/>
              <w:right w:val="single" w:sz="4" w:space="0" w:color="auto"/>
            </w:tcBorders>
            <w:textDirection w:val="btLr"/>
          </w:tcPr>
          <w:p w14:paraId="77271A5E"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3706,7</w:t>
            </w:r>
          </w:p>
        </w:tc>
        <w:tc>
          <w:tcPr>
            <w:tcW w:w="708" w:type="dxa"/>
            <w:tcBorders>
              <w:top w:val="single" w:sz="4" w:space="0" w:color="auto"/>
              <w:left w:val="single" w:sz="4" w:space="0" w:color="auto"/>
              <w:bottom w:val="single" w:sz="4" w:space="0" w:color="auto"/>
              <w:right w:val="single" w:sz="4" w:space="0" w:color="auto"/>
            </w:tcBorders>
            <w:textDirection w:val="btLr"/>
          </w:tcPr>
          <w:p w14:paraId="322B7CF6"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3780,8</w:t>
            </w:r>
          </w:p>
        </w:tc>
        <w:tc>
          <w:tcPr>
            <w:tcW w:w="709" w:type="dxa"/>
            <w:tcBorders>
              <w:top w:val="single" w:sz="4" w:space="0" w:color="auto"/>
              <w:left w:val="single" w:sz="4" w:space="0" w:color="auto"/>
              <w:bottom w:val="single" w:sz="4" w:space="0" w:color="auto"/>
              <w:right w:val="single" w:sz="4" w:space="0" w:color="auto"/>
            </w:tcBorders>
            <w:textDirection w:val="btLr"/>
          </w:tcPr>
          <w:p w14:paraId="4965CA19"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3933,6</w:t>
            </w:r>
          </w:p>
        </w:tc>
        <w:tc>
          <w:tcPr>
            <w:tcW w:w="851" w:type="dxa"/>
            <w:tcBorders>
              <w:top w:val="single" w:sz="4" w:space="0" w:color="auto"/>
              <w:left w:val="single" w:sz="4" w:space="0" w:color="auto"/>
              <w:bottom w:val="single" w:sz="4" w:space="0" w:color="auto"/>
              <w:right w:val="single" w:sz="4" w:space="0" w:color="auto"/>
            </w:tcBorders>
            <w:textDirection w:val="btLr"/>
          </w:tcPr>
          <w:p w14:paraId="61070E07"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hAnsi="Times New Roman"/>
              </w:rPr>
              <w:t>4092,5</w:t>
            </w:r>
          </w:p>
        </w:tc>
        <w:tc>
          <w:tcPr>
            <w:tcW w:w="1626" w:type="dxa"/>
            <w:tcBorders>
              <w:top w:val="single" w:sz="4" w:space="0" w:color="auto"/>
              <w:left w:val="single" w:sz="4" w:space="0" w:color="auto"/>
              <w:bottom w:val="single" w:sz="4" w:space="0" w:color="auto"/>
              <w:right w:val="single" w:sz="4" w:space="0" w:color="auto"/>
            </w:tcBorders>
            <w:textDirection w:val="btLr"/>
          </w:tcPr>
          <w:p w14:paraId="66B2006D"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4092,5</w:t>
            </w:r>
          </w:p>
        </w:tc>
        <w:tc>
          <w:tcPr>
            <w:tcW w:w="2200" w:type="dxa"/>
            <w:vMerge/>
            <w:tcBorders>
              <w:left w:val="single" w:sz="4" w:space="0" w:color="auto"/>
              <w:right w:val="single" w:sz="4" w:space="0" w:color="auto"/>
            </w:tcBorders>
          </w:tcPr>
          <w:p w14:paraId="55C7464A" w14:textId="45C7868C" w:rsidR="00F934A0" w:rsidRPr="00F934A0" w:rsidRDefault="00F934A0" w:rsidP="00F934A0">
            <w:pPr>
              <w:widowControl w:val="0"/>
              <w:autoSpaceDE w:val="0"/>
              <w:autoSpaceDN w:val="0"/>
              <w:adjustRightInd w:val="0"/>
              <w:spacing w:after="0" w:line="240" w:lineRule="auto"/>
              <w:ind w:right="359"/>
              <w:rPr>
                <w:rFonts w:ascii="Times New Roman" w:eastAsia="Times New Roman" w:hAnsi="Times New Roman"/>
                <w:sz w:val="24"/>
                <w:szCs w:val="24"/>
                <w:lang w:eastAsia="ru-RU"/>
              </w:rPr>
            </w:pPr>
          </w:p>
        </w:tc>
      </w:tr>
      <w:tr w:rsidR="00F934A0" w:rsidRPr="00F934A0" w14:paraId="12330A73" w14:textId="77777777" w:rsidTr="00F934A0">
        <w:trPr>
          <w:cantSplit/>
          <w:trHeight w:val="1134"/>
        </w:trPr>
        <w:tc>
          <w:tcPr>
            <w:tcW w:w="458" w:type="dxa"/>
            <w:tcBorders>
              <w:top w:val="single" w:sz="4" w:space="0" w:color="auto"/>
              <w:left w:val="single" w:sz="4" w:space="0" w:color="auto"/>
              <w:bottom w:val="single" w:sz="4" w:space="0" w:color="auto"/>
              <w:right w:val="single" w:sz="4" w:space="0" w:color="auto"/>
            </w:tcBorders>
          </w:tcPr>
          <w:p w14:paraId="33B2A477"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6.</w:t>
            </w:r>
          </w:p>
        </w:tc>
        <w:tc>
          <w:tcPr>
            <w:tcW w:w="2479" w:type="dxa"/>
            <w:tcBorders>
              <w:top w:val="single" w:sz="4" w:space="0" w:color="auto"/>
              <w:left w:val="single" w:sz="4" w:space="0" w:color="auto"/>
              <w:bottom w:val="single" w:sz="4" w:space="0" w:color="auto"/>
              <w:right w:val="single" w:sz="4" w:space="0" w:color="auto"/>
            </w:tcBorders>
          </w:tcPr>
          <w:p w14:paraId="675C36A1"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Налоговые поступления от субъектов малого бизнеса</w:t>
            </w:r>
          </w:p>
        </w:tc>
        <w:tc>
          <w:tcPr>
            <w:tcW w:w="1343" w:type="dxa"/>
            <w:tcBorders>
              <w:top w:val="single" w:sz="4" w:space="0" w:color="auto"/>
              <w:left w:val="single" w:sz="4" w:space="0" w:color="auto"/>
              <w:bottom w:val="single" w:sz="4" w:space="0" w:color="auto"/>
              <w:right w:val="single" w:sz="4" w:space="0" w:color="auto"/>
            </w:tcBorders>
          </w:tcPr>
          <w:p w14:paraId="57A8B0AE"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Тысяч рублей</w:t>
            </w:r>
          </w:p>
        </w:tc>
        <w:tc>
          <w:tcPr>
            <w:tcW w:w="567" w:type="dxa"/>
            <w:tcBorders>
              <w:top w:val="single" w:sz="4" w:space="0" w:color="auto"/>
              <w:left w:val="single" w:sz="4" w:space="0" w:color="auto"/>
              <w:bottom w:val="single" w:sz="4" w:space="0" w:color="auto"/>
              <w:right w:val="single" w:sz="4" w:space="0" w:color="auto"/>
            </w:tcBorders>
            <w:textDirection w:val="btLr"/>
          </w:tcPr>
          <w:p w14:paraId="7D8ED627" w14:textId="77777777" w:rsidR="00F934A0" w:rsidRPr="00F934A0" w:rsidRDefault="00F934A0" w:rsidP="00F934A0">
            <w:pPr>
              <w:widowControl w:val="0"/>
              <w:autoSpaceDE w:val="0"/>
              <w:autoSpaceDN w:val="0"/>
              <w:adjustRightInd w:val="0"/>
              <w:spacing w:after="0" w:line="240" w:lineRule="auto"/>
              <w:ind w:left="-771" w:right="113"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1764,0</w:t>
            </w:r>
          </w:p>
        </w:tc>
        <w:tc>
          <w:tcPr>
            <w:tcW w:w="567" w:type="dxa"/>
            <w:tcBorders>
              <w:top w:val="single" w:sz="4" w:space="0" w:color="auto"/>
              <w:left w:val="single" w:sz="4" w:space="0" w:color="auto"/>
              <w:bottom w:val="single" w:sz="4" w:space="0" w:color="auto"/>
              <w:right w:val="single" w:sz="4" w:space="0" w:color="auto"/>
            </w:tcBorders>
            <w:textDirection w:val="btLr"/>
          </w:tcPr>
          <w:p w14:paraId="6BBA994A" w14:textId="77777777" w:rsidR="00F934A0" w:rsidRPr="00F934A0" w:rsidRDefault="00F934A0" w:rsidP="00F934A0">
            <w:pPr>
              <w:widowControl w:val="0"/>
              <w:autoSpaceDE w:val="0"/>
              <w:autoSpaceDN w:val="0"/>
              <w:adjustRightInd w:val="0"/>
              <w:spacing w:after="0" w:line="240" w:lineRule="auto"/>
              <w:ind w:left="-771" w:right="113"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1536,5</w:t>
            </w:r>
          </w:p>
        </w:tc>
        <w:tc>
          <w:tcPr>
            <w:tcW w:w="567" w:type="dxa"/>
            <w:tcBorders>
              <w:top w:val="single" w:sz="4" w:space="0" w:color="auto"/>
              <w:left w:val="single" w:sz="4" w:space="0" w:color="auto"/>
              <w:bottom w:val="single" w:sz="4" w:space="0" w:color="auto"/>
              <w:right w:val="single" w:sz="4" w:space="0" w:color="auto"/>
            </w:tcBorders>
            <w:textDirection w:val="btLr"/>
          </w:tcPr>
          <w:p w14:paraId="7097A749" w14:textId="77777777" w:rsidR="00F934A0" w:rsidRPr="00F934A0" w:rsidRDefault="00F934A0" w:rsidP="00F934A0">
            <w:pPr>
              <w:widowControl w:val="0"/>
              <w:autoSpaceDE w:val="0"/>
              <w:autoSpaceDN w:val="0"/>
              <w:adjustRightInd w:val="0"/>
              <w:spacing w:after="0" w:line="240" w:lineRule="auto"/>
              <w:ind w:left="-771" w:right="113"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1431,8</w:t>
            </w:r>
          </w:p>
        </w:tc>
        <w:tc>
          <w:tcPr>
            <w:tcW w:w="567" w:type="dxa"/>
            <w:tcBorders>
              <w:top w:val="single" w:sz="4" w:space="0" w:color="auto"/>
              <w:left w:val="single" w:sz="4" w:space="0" w:color="auto"/>
              <w:bottom w:val="single" w:sz="4" w:space="0" w:color="auto"/>
              <w:right w:val="single" w:sz="4" w:space="0" w:color="auto"/>
            </w:tcBorders>
            <w:textDirection w:val="btLr"/>
          </w:tcPr>
          <w:p w14:paraId="04F9A205" w14:textId="77777777" w:rsidR="00F934A0" w:rsidRPr="00F934A0" w:rsidRDefault="00F934A0" w:rsidP="00F934A0">
            <w:pPr>
              <w:widowControl w:val="0"/>
              <w:autoSpaceDE w:val="0"/>
              <w:autoSpaceDN w:val="0"/>
              <w:adjustRightInd w:val="0"/>
              <w:spacing w:after="0" w:line="240" w:lineRule="auto"/>
              <w:ind w:left="-771" w:right="113"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1649,3</w:t>
            </w:r>
          </w:p>
        </w:tc>
        <w:tc>
          <w:tcPr>
            <w:tcW w:w="709" w:type="dxa"/>
            <w:tcBorders>
              <w:top w:val="single" w:sz="4" w:space="0" w:color="auto"/>
              <w:left w:val="single" w:sz="4" w:space="0" w:color="auto"/>
              <w:bottom w:val="single" w:sz="4" w:space="0" w:color="auto"/>
              <w:right w:val="single" w:sz="4" w:space="0" w:color="auto"/>
            </w:tcBorders>
            <w:textDirection w:val="btLr"/>
          </w:tcPr>
          <w:p w14:paraId="77C94F16"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3317,75</w:t>
            </w:r>
          </w:p>
        </w:tc>
        <w:tc>
          <w:tcPr>
            <w:tcW w:w="709" w:type="dxa"/>
            <w:tcBorders>
              <w:top w:val="single" w:sz="4" w:space="0" w:color="auto"/>
              <w:left w:val="single" w:sz="4" w:space="0" w:color="auto"/>
              <w:bottom w:val="single" w:sz="4" w:space="0" w:color="auto"/>
              <w:right w:val="single" w:sz="4" w:space="0" w:color="auto"/>
            </w:tcBorders>
            <w:textDirection w:val="btLr"/>
          </w:tcPr>
          <w:p w14:paraId="00EC04D1"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3788,55</w:t>
            </w:r>
          </w:p>
        </w:tc>
        <w:tc>
          <w:tcPr>
            <w:tcW w:w="567" w:type="dxa"/>
            <w:tcBorders>
              <w:top w:val="single" w:sz="4" w:space="0" w:color="auto"/>
              <w:left w:val="single" w:sz="4" w:space="0" w:color="auto"/>
              <w:bottom w:val="single" w:sz="4" w:space="0" w:color="auto"/>
              <w:right w:val="single" w:sz="4" w:space="0" w:color="auto"/>
            </w:tcBorders>
            <w:textDirection w:val="btLr"/>
          </w:tcPr>
          <w:p w14:paraId="79818948" w14:textId="77777777" w:rsidR="00F934A0" w:rsidRPr="00F934A0" w:rsidRDefault="00F934A0" w:rsidP="00F934A0">
            <w:pPr>
              <w:widowControl w:val="0"/>
              <w:autoSpaceDE w:val="0"/>
              <w:autoSpaceDN w:val="0"/>
              <w:adjustRightInd w:val="0"/>
              <w:spacing w:after="0" w:line="240" w:lineRule="auto"/>
              <w:ind w:left="-771" w:right="113" w:firstLine="720"/>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3861,5</w:t>
            </w:r>
          </w:p>
        </w:tc>
        <w:tc>
          <w:tcPr>
            <w:tcW w:w="709" w:type="dxa"/>
            <w:tcBorders>
              <w:top w:val="single" w:sz="4" w:space="0" w:color="auto"/>
              <w:left w:val="single" w:sz="4" w:space="0" w:color="auto"/>
              <w:bottom w:val="single" w:sz="4" w:space="0" w:color="auto"/>
              <w:right w:val="single" w:sz="4" w:space="0" w:color="auto"/>
            </w:tcBorders>
            <w:textDirection w:val="btLr"/>
          </w:tcPr>
          <w:p w14:paraId="797C9AAC"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3900,1</w:t>
            </w:r>
          </w:p>
        </w:tc>
        <w:tc>
          <w:tcPr>
            <w:tcW w:w="708" w:type="dxa"/>
            <w:tcBorders>
              <w:top w:val="single" w:sz="4" w:space="0" w:color="auto"/>
              <w:left w:val="single" w:sz="4" w:space="0" w:color="auto"/>
              <w:bottom w:val="single" w:sz="4" w:space="0" w:color="auto"/>
              <w:right w:val="single" w:sz="4" w:space="0" w:color="auto"/>
            </w:tcBorders>
            <w:textDirection w:val="btLr"/>
          </w:tcPr>
          <w:p w14:paraId="3C46A61B"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3939,1</w:t>
            </w:r>
          </w:p>
        </w:tc>
        <w:tc>
          <w:tcPr>
            <w:tcW w:w="709" w:type="dxa"/>
            <w:tcBorders>
              <w:top w:val="single" w:sz="4" w:space="0" w:color="auto"/>
              <w:left w:val="single" w:sz="4" w:space="0" w:color="auto"/>
              <w:bottom w:val="single" w:sz="4" w:space="0" w:color="auto"/>
              <w:right w:val="single" w:sz="4" w:space="0" w:color="auto"/>
            </w:tcBorders>
            <w:textDirection w:val="btLr"/>
          </w:tcPr>
          <w:p w14:paraId="7D5F29C1"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b/>
                <w:bCs/>
                <w:sz w:val="24"/>
                <w:szCs w:val="24"/>
                <w:lang w:eastAsia="ru-RU"/>
              </w:rPr>
            </w:pPr>
            <w:r w:rsidRPr="00F934A0">
              <w:rPr>
                <w:rFonts w:ascii="Times New Roman" w:eastAsia="Times New Roman" w:hAnsi="Times New Roman"/>
                <w:b/>
                <w:bCs/>
                <w:sz w:val="24"/>
                <w:szCs w:val="24"/>
                <w:lang w:eastAsia="ru-RU"/>
              </w:rPr>
              <w:t>4018,3</w:t>
            </w:r>
          </w:p>
        </w:tc>
        <w:tc>
          <w:tcPr>
            <w:tcW w:w="851" w:type="dxa"/>
            <w:tcBorders>
              <w:top w:val="single" w:sz="4" w:space="0" w:color="auto"/>
              <w:left w:val="single" w:sz="4" w:space="0" w:color="auto"/>
              <w:bottom w:val="single" w:sz="4" w:space="0" w:color="auto"/>
              <w:right w:val="single" w:sz="4" w:space="0" w:color="auto"/>
            </w:tcBorders>
            <w:textDirection w:val="btLr"/>
          </w:tcPr>
          <w:p w14:paraId="46D1CA0C"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4099,1</w:t>
            </w:r>
          </w:p>
        </w:tc>
        <w:tc>
          <w:tcPr>
            <w:tcW w:w="1626" w:type="dxa"/>
            <w:tcBorders>
              <w:top w:val="single" w:sz="4" w:space="0" w:color="auto"/>
              <w:left w:val="single" w:sz="4" w:space="0" w:color="auto"/>
              <w:bottom w:val="single" w:sz="4" w:space="0" w:color="auto"/>
              <w:right w:val="single" w:sz="4" w:space="0" w:color="auto"/>
            </w:tcBorders>
            <w:textDirection w:val="btLr"/>
          </w:tcPr>
          <w:p w14:paraId="79410ECA" w14:textId="77777777" w:rsidR="00F934A0" w:rsidRPr="00F934A0" w:rsidRDefault="00F934A0" w:rsidP="00F934A0">
            <w:pPr>
              <w:widowControl w:val="0"/>
              <w:autoSpaceDE w:val="0"/>
              <w:autoSpaceDN w:val="0"/>
              <w:adjustRightInd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4099,1</w:t>
            </w:r>
          </w:p>
        </w:tc>
        <w:tc>
          <w:tcPr>
            <w:tcW w:w="2200" w:type="dxa"/>
            <w:vMerge/>
            <w:tcBorders>
              <w:left w:val="single" w:sz="4" w:space="0" w:color="auto"/>
              <w:bottom w:val="single" w:sz="4" w:space="0" w:color="auto"/>
              <w:right w:val="single" w:sz="4" w:space="0" w:color="auto"/>
            </w:tcBorders>
          </w:tcPr>
          <w:p w14:paraId="4FE152D1" w14:textId="77777777" w:rsidR="00F934A0" w:rsidRPr="00F934A0" w:rsidRDefault="00F934A0" w:rsidP="00F934A0">
            <w:pPr>
              <w:widowControl w:val="0"/>
              <w:autoSpaceDE w:val="0"/>
              <w:autoSpaceDN w:val="0"/>
              <w:adjustRightInd w:val="0"/>
              <w:spacing w:after="0" w:line="240" w:lineRule="auto"/>
              <w:ind w:firstLine="720"/>
              <w:rPr>
                <w:rFonts w:ascii="Times New Roman" w:eastAsia="Times New Roman" w:hAnsi="Times New Roman"/>
                <w:sz w:val="20"/>
                <w:szCs w:val="20"/>
                <w:lang w:eastAsia="ru-RU"/>
              </w:rPr>
            </w:pPr>
          </w:p>
        </w:tc>
      </w:tr>
    </w:tbl>
    <w:p w14:paraId="4B248E2E" w14:textId="77777777" w:rsidR="00F934A0" w:rsidRPr="00F934A0" w:rsidRDefault="00F934A0" w:rsidP="00F934A0">
      <w:pPr>
        <w:widowControl w:val="0"/>
        <w:autoSpaceDE w:val="0"/>
        <w:autoSpaceDN w:val="0"/>
        <w:spacing w:after="0" w:line="240" w:lineRule="auto"/>
        <w:ind w:left="10206"/>
        <w:jc w:val="both"/>
        <w:rPr>
          <w:rFonts w:ascii="Times New Roman" w:eastAsia="Times New Roman" w:hAnsi="Times New Roman"/>
          <w:sz w:val="24"/>
          <w:szCs w:val="24"/>
          <w:lang w:eastAsia="ru-RU"/>
        </w:rPr>
      </w:pPr>
    </w:p>
    <w:p w14:paraId="546F6196" w14:textId="36E22599" w:rsidR="00F934A0" w:rsidRDefault="00F934A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14:paraId="4BEEDD90" w14:textId="77777777" w:rsidR="00F934A0" w:rsidRPr="00F934A0" w:rsidRDefault="00F934A0" w:rsidP="00F934A0">
      <w:pPr>
        <w:widowControl w:val="0"/>
        <w:autoSpaceDE w:val="0"/>
        <w:autoSpaceDN w:val="0"/>
        <w:adjustRightInd w:val="0"/>
        <w:spacing w:after="0" w:line="240" w:lineRule="auto"/>
        <w:ind w:left="9072"/>
        <w:jc w:val="right"/>
        <w:outlineLvl w:val="1"/>
        <w:rPr>
          <w:rFonts w:ascii="Times New Roman" w:eastAsia="Times New Roman" w:hAnsi="Times New Roman"/>
          <w:sz w:val="28"/>
          <w:szCs w:val="28"/>
          <w:lang w:eastAsia="ru-RU"/>
        </w:rPr>
      </w:pPr>
      <w:r w:rsidRPr="00F934A0">
        <w:rPr>
          <w:rFonts w:ascii="Times New Roman" w:eastAsia="Times New Roman" w:hAnsi="Times New Roman"/>
          <w:sz w:val="28"/>
          <w:szCs w:val="28"/>
          <w:lang w:eastAsia="ru-RU"/>
        </w:rPr>
        <w:lastRenderedPageBreak/>
        <w:t>Приложение № 2</w:t>
      </w:r>
    </w:p>
    <w:p w14:paraId="25B6B787"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 xml:space="preserve">к муниципальной подпрограмме «Поддержка </w:t>
      </w:r>
    </w:p>
    <w:p w14:paraId="6DAB8431"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 xml:space="preserve">и развитие малого предпринимательства в </w:t>
      </w:r>
    </w:p>
    <w:p w14:paraId="67FB36F2"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 xml:space="preserve">ЗАТО Первомайский» </w:t>
      </w:r>
    </w:p>
    <w:p w14:paraId="2B77D887"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на 2020-2027 годы</w:t>
      </w:r>
    </w:p>
    <w:p w14:paraId="2FBA7B20"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b/>
          <w:bCs/>
          <w:szCs w:val="20"/>
          <w:lang w:eastAsia="ru-RU"/>
        </w:rPr>
      </w:pPr>
    </w:p>
    <w:p w14:paraId="20124A6D"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bCs/>
          <w:sz w:val="28"/>
          <w:szCs w:val="20"/>
          <w:lang w:eastAsia="ru-RU"/>
        </w:rPr>
      </w:pPr>
      <w:r w:rsidRPr="00F934A0">
        <w:rPr>
          <w:rFonts w:ascii="Times New Roman" w:eastAsia="Times New Roman" w:hAnsi="Times New Roman"/>
          <w:bCs/>
          <w:sz w:val="28"/>
          <w:szCs w:val="20"/>
          <w:lang w:eastAsia="ru-RU"/>
        </w:rPr>
        <w:t>ПЕРЕЧЕНЬ</w:t>
      </w:r>
    </w:p>
    <w:p w14:paraId="78BDFC3B"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bCs/>
          <w:sz w:val="28"/>
          <w:szCs w:val="20"/>
          <w:lang w:eastAsia="ru-RU"/>
        </w:rPr>
      </w:pPr>
      <w:r w:rsidRPr="00F934A0">
        <w:rPr>
          <w:rFonts w:ascii="Times New Roman" w:eastAsia="Times New Roman" w:hAnsi="Times New Roman"/>
          <w:bCs/>
          <w:sz w:val="28"/>
          <w:szCs w:val="20"/>
          <w:lang w:eastAsia="ru-RU"/>
        </w:rPr>
        <w:t>Мероприятий подпрограммы</w:t>
      </w:r>
    </w:p>
    <w:p w14:paraId="2B824BF6"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b/>
          <w:bCs/>
          <w:sz w:val="28"/>
          <w:szCs w:val="20"/>
          <w:lang w:eastAsia="ru-RU"/>
        </w:rPr>
      </w:pPr>
      <w:r w:rsidRPr="00F934A0">
        <w:rPr>
          <w:rFonts w:ascii="Times New Roman" w:eastAsia="Times New Roman" w:hAnsi="Times New Roman"/>
          <w:b/>
          <w:bCs/>
          <w:sz w:val="28"/>
          <w:szCs w:val="20"/>
          <w:lang w:eastAsia="ru-RU"/>
        </w:rPr>
        <w:t>«Поддержка и развитие малого предпринимательства в ЗАТО Первомайский» на 2020-2027 годы</w:t>
      </w:r>
    </w:p>
    <w:p w14:paraId="40A8DED4"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b/>
          <w:bCs/>
          <w:sz w:val="28"/>
          <w:szCs w:val="20"/>
          <w:lang w:eastAsia="ru-RU"/>
        </w:rPr>
      </w:pPr>
    </w:p>
    <w:p w14:paraId="29794947" w14:textId="77777777" w:rsidR="00F934A0" w:rsidRPr="00F934A0" w:rsidRDefault="00F934A0" w:rsidP="00F934A0">
      <w:pPr>
        <w:widowControl w:val="0"/>
        <w:autoSpaceDE w:val="0"/>
        <w:autoSpaceDN w:val="0"/>
        <w:adjustRightInd w:val="0"/>
        <w:spacing w:after="0" w:line="240" w:lineRule="auto"/>
        <w:rPr>
          <w:rFonts w:ascii="Times New Roman" w:eastAsia="Times New Roman" w:hAnsi="Times New Roman"/>
          <w:b/>
          <w:bCs/>
          <w:sz w:val="24"/>
          <w:szCs w:val="20"/>
          <w:lang w:eastAsia="ru-RU"/>
        </w:rPr>
      </w:pPr>
    </w:p>
    <w:tbl>
      <w:tblPr>
        <w:tblW w:w="1502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7"/>
        <w:gridCol w:w="3688"/>
        <w:gridCol w:w="1490"/>
        <w:gridCol w:w="707"/>
        <w:gridCol w:w="707"/>
        <w:gridCol w:w="707"/>
        <w:gridCol w:w="708"/>
        <w:gridCol w:w="577"/>
        <w:gridCol w:w="567"/>
        <w:gridCol w:w="563"/>
        <w:gridCol w:w="709"/>
        <w:gridCol w:w="850"/>
        <w:gridCol w:w="992"/>
        <w:gridCol w:w="846"/>
        <w:gridCol w:w="149"/>
        <w:gridCol w:w="13"/>
        <w:gridCol w:w="1046"/>
      </w:tblGrid>
      <w:tr w:rsidR="00F934A0" w:rsidRPr="00F934A0" w14:paraId="7D8B9308" w14:textId="77777777" w:rsidTr="00F934A0">
        <w:trPr>
          <w:trHeight w:val="513"/>
        </w:trPr>
        <w:tc>
          <w:tcPr>
            <w:tcW w:w="707" w:type="dxa"/>
            <w:vMerge w:val="restart"/>
            <w:tcBorders>
              <w:top w:val="single" w:sz="4" w:space="0" w:color="auto"/>
            </w:tcBorders>
          </w:tcPr>
          <w:p w14:paraId="2CFCEF9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N п/п</w:t>
            </w:r>
          </w:p>
        </w:tc>
        <w:tc>
          <w:tcPr>
            <w:tcW w:w="3688" w:type="dxa"/>
            <w:vMerge w:val="restart"/>
            <w:tcBorders>
              <w:top w:val="single" w:sz="4" w:space="0" w:color="auto"/>
            </w:tcBorders>
          </w:tcPr>
          <w:p w14:paraId="7E80B35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Наименование подпрограммы/задачи/мероприятия/источника финансирования</w:t>
            </w:r>
          </w:p>
        </w:tc>
        <w:tc>
          <w:tcPr>
            <w:tcW w:w="1490" w:type="dxa"/>
            <w:vMerge w:val="restart"/>
            <w:tcBorders>
              <w:top w:val="single" w:sz="4" w:space="0" w:color="auto"/>
            </w:tcBorders>
          </w:tcPr>
          <w:p w14:paraId="2A6E27D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Исполнитель мероприятия</w:t>
            </w:r>
          </w:p>
        </w:tc>
        <w:tc>
          <w:tcPr>
            <w:tcW w:w="8095" w:type="dxa"/>
            <w:gridSpan w:val="13"/>
            <w:tcBorders>
              <w:top w:val="single" w:sz="4" w:space="0" w:color="auto"/>
            </w:tcBorders>
          </w:tcPr>
          <w:p w14:paraId="5EFB455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Финансирование по кварталам, годам реализации муниципальной подпрограммы, тыс. руб.</w:t>
            </w:r>
          </w:p>
        </w:tc>
        <w:tc>
          <w:tcPr>
            <w:tcW w:w="1046" w:type="dxa"/>
            <w:tcBorders>
              <w:top w:val="single" w:sz="4" w:space="0" w:color="auto"/>
            </w:tcBorders>
          </w:tcPr>
          <w:p w14:paraId="689FD31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Всего</w:t>
            </w:r>
          </w:p>
          <w:p w14:paraId="567264A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08BB6971" w14:textId="77777777" w:rsidTr="00F934A0">
        <w:trPr>
          <w:trHeight w:val="20"/>
        </w:trPr>
        <w:tc>
          <w:tcPr>
            <w:tcW w:w="707" w:type="dxa"/>
            <w:vMerge/>
          </w:tcPr>
          <w:p w14:paraId="6E94A79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3688" w:type="dxa"/>
            <w:vMerge/>
          </w:tcPr>
          <w:p w14:paraId="57EE5EA4"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490" w:type="dxa"/>
            <w:vMerge/>
          </w:tcPr>
          <w:p w14:paraId="6EB18D1F"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707" w:type="dxa"/>
            <w:vMerge w:val="restart"/>
            <w:textDirection w:val="btLr"/>
          </w:tcPr>
          <w:p w14:paraId="2C7FCC68" w14:textId="77777777" w:rsidR="00F934A0" w:rsidRPr="00F934A0" w:rsidRDefault="00F934A0" w:rsidP="00F934A0">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2021</w:t>
            </w:r>
          </w:p>
        </w:tc>
        <w:tc>
          <w:tcPr>
            <w:tcW w:w="707" w:type="dxa"/>
            <w:vMerge w:val="restart"/>
            <w:textDirection w:val="btLr"/>
          </w:tcPr>
          <w:p w14:paraId="3DD18C38" w14:textId="77777777" w:rsidR="00F934A0" w:rsidRPr="00F934A0" w:rsidRDefault="00F934A0" w:rsidP="00F934A0">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2022</w:t>
            </w:r>
          </w:p>
        </w:tc>
        <w:tc>
          <w:tcPr>
            <w:tcW w:w="707" w:type="dxa"/>
            <w:vMerge w:val="restart"/>
            <w:textDirection w:val="btLr"/>
          </w:tcPr>
          <w:p w14:paraId="2AFD2367" w14:textId="77777777" w:rsidR="00F934A0" w:rsidRPr="00F934A0" w:rsidRDefault="00F934A0" w:rsidP="00F934A0">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2023</w:t>
            </w:r>
          </w:p>
        </w:tc>
        <w:tc>
          <w:tcPr>
            <w:tcW w:w="708" w:type="dxa"/>
            <w:vMerge w:val="restart"/>
            <w:textDirection w:val="btLr"/>
          </w:tcPr>
          <w:p w14:paraId="4C43DED7" w14:textId="77777777" w:rsidR="00F934A0" w:rsidRPr="00F934A0" w:rsidRDefault="00F934A0" w:rsidP="00F934A0">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2024</w:t>
            </w:r>
          </w:p>
        </w:tc>
        <w:tc>
          <w:tcPr>
            <w:tcW w:w="1707" w:type="dxa"/>
            <w:gridSpan w:val="3"/>
            <w:vMerge w:val="restart"/>
            <w:tcBorders>
              <w:top w:val="nil"/>
              <w:right w:val="nil"/>
            </w:tcBorders>
          </w:tcPr>
          <w:p w14:paraId="62C8AF53"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2025</w:t>
            </w:r>
          </w:p>
        </w:tc>
        <w:tc>
          <w:tcPr>
            <w:tcW w:w="1559" w:type="dxa"/>
            <w:gridSpan w:val="2"/>
            <w:tcBorders>
              <w:top w:val="nil"/>
              <w:left w:val="nil"/>
              <w:bottom w:val="nil"/>
            </w:tcBorders>
          </w:tcPr>
          <w:p w14:paraId="47FAFF75" w14:textId="77777777" w:rsidR="00F934A0" w:rsidRPr="00F934A0" w:rsidRDefault="00F934A0" w:rsidP="00F934A0">
            <w:pPr>
              <w:widowControl w:val="0"/>
              <w:autoSpaceDE w:val="0"/>
              <w:autoSpaceDN w:val="0"/>
              <w:spacing w:after="0" w:line="240" w:lineRule="auto"/>
              <w:rPr>
                <w:rFonts w:ascii="Times New Roman" w:eastAsia="Times New Roman" w:hAnsi="Times New Roman"/>
                <w:sz w:val="24"/>
                <w:szCs w:val="24"/>
                <w:lang w:eastAsia="ru-RU"/>
              </w:rPr>
            </w:pPr>
          </w:p>
        </w:tc>
        <w:tc>
          <w:tcPr>
            <w:tcW w:w="992" w:type="dxa"/>
            <w:tcBorders>
              <w:bottom w:val="nil"/>
            </w:tcBorders>
            <w:textDirection w:val="btLr"/>
          </w:tcPr>
          <w:p w14:paraId="03271276" w14:textId="77777777" w:rsidR="00F934A0" w:rsidRPr="00F934A0" w:rsidRDefault="00F934A0" w:rsidP="00F934A0">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p>
        </w:tc>
        <w:tc>
          <w:tcPr>
            <w:tcW w:w="846" w:type="dxa"/>
            <w:tcBorders>
              <w:bottom w:val="nil"/>
              <w:right w:val="nil"/>
            </w:tcBorders>
            <w:textDirection w:val="btLr"/>
          </w:tcPr>
          <w:p w14:paraId="0CFBDC03" w14:textId="77777777" w:rsidR="00F934A0" w:rsidRPr="00F934A0" w:rsidRDefault="00F934A0" w:rsidP="00F934A0">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p>
        </w:tc>
        <w:tc>
          <w:tcPr>
            <w:tcW w:w="149" w:type="dxa"/>
            <w:vMerge w:val="restart"/>
            <w:tcBorders>
              <w:left w:val="nil"/>
            </w:tcBorders>
          </w:tcPr>
          <w:p w14:paraId="353419D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059" w:type="dxa"/>
            <w:gridSpan w:val="2"/>
            <w:vMerge w:val="restart"/>
          </w:tcPr>
          <w:p w14:paraId="2AD000CC"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r>
      <w:tr w:rsidR="00F934A0" w:rsidRPr="00F934A0" w14:paraId="3FCDB58B" w14:textId="77777777" w:rsidTr="00F934A0">
        <w:trPr>
          <w:trHeight w:val="210"/>
        </w:trPr>
        <w:tc>
          <w:tcPr>
            <w:tcW w:w="707" w:type="dxa"/>
            <w:vMerge/>
          </w:tcPr>
          <w:p w14:paraId="18C8CF4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3688" w:type="dxa"/>
            <w:vMerge/>
          </w:tcPr>
          <w:p w14:paraId="6AC4DA54"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490" w:type="dxa"/>
            <w:vMerge/>
          </w:tcPr>
          <w:p w14:paraId="1CF8B08E"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707" w:type="dxa"/>
            <w:vMerge/>
          </w:tcPr>
          <w:p w14:paraId="0B9A065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707" w:type="dxa"/>
            <w:vMerge/>
          </w:tcPr>
          <w:p w14:paraId="2EF1E76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707" w:type="dxa"/>
            <w:vMerge/>
          </w:tcPr>
          <w:p w14:paraId="11477CA4"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708" w:type="dxa"/>
            <w:vMerge/>
          </w:tcPr>
          <w:p w14:paraId="7E855CB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707" w:type="dxa"/>
            <w:gridSpan w:val="3"/>
            <w:vMerge/>
            <w:tcBorders>
              <w:bottom w:val="single" w:sz="4" w:space="0" w:color="auto"/>
              <w:right w:val="nil"/>
            </w:tcBorders>
          </w:tcPr>
          <w:p w14:paraId="5D42E11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559" w:type="dxa"/>
            <w:gridSpan w:val="2"/>
            <w:tcBorders>
              <w:top w:val="nil"/>
              <w:left w:val="nil"/>
              <w:bottom w:val="single" w:sz="4" w:space="0" w:color="auto"/>
            </w:tcBorders>
          </w:tcPr>
          <w:p w14:paraId="69C174D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vMerge w:val="restart"/>
            <w:tcBorders>
              <w:top w:val="nil"/>
            </w:tcBorders>
          </w:tcPr>
          <w:p w14:paraId="3DAC14E7" w14:textId="63B45E26"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2026</w:t>
            </w:r>
          </w:p>
        </w:tc>
        <w:tc>
          <w:tcPr>
            <w:tcW w:w="846" w:type="dxa"/>
            <w:vMerge w:val="restart"/>
            <w:tcBorders>
              <w:top w:val="nil"/>
              <w:right w:val="nil"/>
            </w:tcBorders>
          </w:tcPr>
          <w:p w14:paraId="0DAAAF9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2027</w:t>
            </w:r>
          </w:p>
        </w:tc>
        <w:tc>
          <w:tcPr>
            <w:tcW w:w="149" w:type="dxa"/>
            <w:vMerge/>
            <w:tcBorders>
              <w:left w:val="nil"/>
            </w:tcBorders>
            <w:textDirection w:val="btLr"/>
          </w:tcPr>
          <w:p w14:paraId="68202819" w14:textId="77777777" w:rsidR="00F934A0" w:rsidRPr="00F934A0" w:rsidRDefault="00F934A0" w:rsidP="00F934A0">
            <w:pPr>
              <w:spacing w:after="0" w:line="240" w:lineRule="auto"/>
              <w:ind w:left="113" w:right="113"/>
              <w:jc w:val="center"/>
              <w:rPr>
                <w:rFonts w:ascii="Times New Roman" w:eastAsia="Times New Roman" w:hAnsi="Times New Roman"/>
                <w:sz w:val="24"/>
                <w:szCs w:val="24"/>
                <w:lang w:eastAsia="ru-RU"/>
              </w:rPr>
            </w:pPr>
          </w:p>
        </w:tc>
        <w:tc>
          <w:tcPr>
            <w:tcW w:w="1059" w:type="dxa"/>
            <w:gridSpan w:val="2"/>
            <w:vMerge/>
          </w:tcPr>
          <w:p w14:paraId="34AF2FE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r>
      <w:tr w:rsidR="00F934A0" w:rsidRPr="00F934A0" w14:paraId="74C13B78" w14:textId="77777777" w:rsidTr="00F934A0">
        <w:trPr>
          <w:cantSplit/>
          <w:trHeight w:val="971"/>
        </w:trPr>
        <w:tc>
          <w:tcPr>
            <w:tcW w:w="707" w:type="dxa"/>
            <w:vMerge/>
          </w:tcPr>
          <w:p w14:paraId="51BA5C4D"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3688" w:type="dxa"/>
            <w:vMerge/>
          </w:tcPr>
          <w:p w14:paraId="7573E8C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490" w:type="dxa"/>
            <w:vMerge/>
          </w:tcPr>
          <w:p w14:paraId="7AB5652A"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707" w:type="dxa"/>
            <w:vMerge/>
          </w:tcPr>
          <w:p w14:paraId="1BF704DB"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707" w:type="dxa"/>
            <w:vMerge/>
          </w:tcPr>
          <w:p w14:paraId="6E81FE20"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707" w:type="dxa"/>
            <w:vMerge/>
          </w:tcPr>
          <w:p w14:paraId="0BFF172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708" w:type="dxa"/>
            <w:vMerge/>
          </w:tcPr>
          <w:p w14:paraId="5427DAA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577" w:type="dxa"/>
            <w:tcBorders>
              <w:top w:val="single" w:sz="4" w:space="0" w:color="auto"/>
              <w:right w:val="nil"/>
            </w:tcBorders>
          </w:tcPr>
          <w:p w14:paraId="17FC2E4F" w14:textId="77777777" w:rsidR="00F934A0" w:rsidRPr="00F934A0" w:rsidRDefault="00F934A0" w:rsidP="00F934A0">
            <w:pPr>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I кв.</w:t>
            </w:r>
          </w:p>
          <w:p w14:paraId="408946EB" w14:textId="77777777" w:rsidR="00F934A0" w:rsidRPr="00F934A0" w:rsidRDefault="00F934A0" w:rsidP="00F934A0">
            <w:pPr>
              <w:spacing w:after="0" w:line="240" w:lineRule="auto"/>
              <w:rPr>
                <w:rFonts w:ascii="Times New Roman" w:eastAsia="Times New Roman" w:hAnsi="Times New Roman"/>
                <w:sz w:val="24"/>
                <w:szCs w:val="24"/>
                <w:lang w:eastAsia="ru-RU"/>
              </w:rPr>
            </w:pPr>
          </w:p>
        </w:tc>
        <w:tc>
          <w:tcPr>
            <w:tcW w:w="567" w:type="dxa"/>
            <w:tcBorders>
              <w:top w:val="single" w:sz="4" w:space="0" w:color="auto"/>
              <w:right w:val="nil"/>
            </w:tcBorders>
          </w:tcPr>
          <w:p w14:paraId="6D728461" w14:textId="77777777" w:rsidR="00F934A0" w:rsidRPr="00F934A0" w:rsidRDefault="00F934A0" w:rsidP="00F934A0">
            <w:pPr>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II кв.</w:t>
            </w:r>
          </w:p>
          <w:p w14:paraId="5D4D635D" w14:textId="77777777" w:rsidR="00F934A0" w:rsidRPr="00F934A0" w:rsidRDefault="00F934A0" w:rsidP="00F934A0">
            <w:pPr>
              <w:spacing w:after="0" w:line="240" w:lineRule="auto"/>
              <w:rPr>
                <w:rFonts w:ascii="Times New Roman" w:eastAsia="Times New Roman" w:hAnsi="Times New Roman"/>
                <w:sz w:val="24"/>
                <w:szCs w:val="24"/>
                <w:lang w:eastAsia="ru-RU"/>
              </w:rPr>
            </w:pPr>
          </w:p>
        </w:tc>
        <w:tc>
          <w:tcPr>
            <w:tcW w:w="563" w:type="dxa"/>
            <w:tcBorders>
              <w:top w:val="single" w:sz="4" w:space="0" w:color="auto"/>
              <w:right w:val="single" w:sz="4" w:space="0" w:color="auto"/>
            </w:tcBorders>
          </w:tcPr>
          <w:p w14:paraId="7CE9D6CD" w14:textId="77777777" w:rsidR="00F934A0" w:rsidRPr="00F934A0" w:rsidRDefault="00F934A0" w:rsidP="00F934A0">
            <w:pPr>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III кв.</w:t>
            </w:r>
          </w:p>
        </w:tc>
        <w:tc>
          <w:tcPr>
            <w:tcW w:w="709" w:type="dxa"/>
            <w:tcBorders>
              <w:top w:val="single" w:sz="4" w:space="0" w:color="auto"/>
              <w:left w:val="single" w:sz="4" w:space="0" w:color="auto"/>
            </w:tcBorders>
          </w:tcPr>
          <w:p w14:paraId="31E2658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IV кв.</w:t>
            </w:r>
          </w:p>
        </w:tc>
        <w:tc>
          <w:tcPr>
            <w:tcW w:w="850" w:type="dxa"/>
            <w:tcBorders>
              <w:top w:val="single" w:sz="4" w:space="0" w:color="auto"/>
              <w:left w:val="single" w:sz="4" w:space="0" w:color="auto"/>
            </w:tcBorders>
          </w:tcPr>
          <w:p w14:paraId="555D5A4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всего</w:t>
            </w:r>
          </w:p>
        </w:tc>
        <w:tc>
          <w:tcPr>
            <w:tcW w:w="992" w:type="dxa"/>
            <w:vMerge/>
            <w:textDirection w:val="btLr"/>
          </w:tcPr>
          <w:p w14:paraId="795D7A7B" w14:textId="77777777" w:rsidR="00F934A0" w:rsidRPr="00F934A0" w:rsidRDefault="00F934A0" w:rsidP="00F934A0">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p>
        </w:tc>
        <w:tc>
          <w:tcPr>
            <w:tcW w:w="846" w:type="dxa"/>
            <w:vMerge/>
            <w:tcBorders>
              <w:right w:val="nil"/>
            </w:tcBorders>
            <w:textDirection w:val="btLr"/>
          </w:tcPr>
          <w:p w14:paraId="1230CA54" w14:textId="77777777" w:rsidR="00F934A0" w:rsidRPr="00F934A0" w:rsidRDefault="00F934A0" w:rsidP="00F934A0">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p>
        </w:tc>
        <w:tc>
          <w:tcPr>
            <w:tcW w:w="149" w:type="dxa"/>
            <w:vMerge/>
            <w:tcBorders>
              <w:left w:val="nil"/>
            </w:tcBorders>
            <w:textDirection w:val="btLr"/>
          </w:tcPr>
          <w:p w14:paraId="74CEC5EA" w14:textId="77777777" w:rsidR="00F934A0" w:rsidRPr="00F934A0" w:rsidRDefault="00F934A0" w:rsidP="00F934A0">
            <w:pPr>
              <w:spacing w:after="0" w:line="240" w:lineRule="auto"/>
              <w:ind w:left="113" w:right="113"/>
              <w:jc w:val="center"/>
              <w:rPr>
                <w:rFonts w:ascii="Times New Roman" w:eastAsia="Times New Roman" w:hAnsi="Times New Roman"/>
                <w:sz w:val="24"/>
                <w:szCs w:val="24"/>
                <w:lang w:eastAsia="ru-RU"/>
              </w:rPr>
            </w:pPr>
          </w:p>
        </w:tc>
        <w:tc>
          <w:tcPr>
            <w:tcW w:w="1059" w:type="dxa"/>
            <w:gridSpan w:val="2"/>
            <w:vMerge/>
          </w:tcPr>
          <w:p w14:paraId="3B8B943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r>
      <w:tr w:rsidR="00F934A0" w:rsidRPr="00F934A0" w14:paraId="318F6AAF" w14:textId="77777777" w:rsidTr="00F934A0">
        <w:tc>
          <w:tcPr>
            <w:tcW w:w="707" w:type="dxa"/>
            <w:vMerge/>
          </w:tcPr>
          <w:p w14:paraId="34136DB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3688" w:type="dxa"/>
            <w:vMerge/>
          </w:tcPr>
          <w:p w14:paraId="686500E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490" w:type="dxa"/>
            <w:vMerge/>
          </w:tcPr>
          <w:p w14:paraId="05DFE48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2829" w:type="dxa"/>
            <w:gridSpan w:val="4"/>
          </w:tcPr>
          <w:p w14:paraId="5CC0030A" w14:textId="514B2883"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Факт</w:t>
            </w:r>
          </w:p>
        </w:tc>
        <w:tc>
          <w:tcPr>
            <w:tcW w:w="3266" w:type="dxa"/>
            <w:gridSpan w:val="5"/>
          </w:tcPr>
          <w:p w14:paraId="4D4183F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Оценка</w:t>
            </w:r>
          </w:p>
        </w:tc>
        <w:tc>
          <w:tcPr>
            <w:tcW w:w="2000" w:type="dxa"/>
            <w:gridSpan w:val="4"/>
          </w:tcPr>
          <w:p w14:paraId="6570020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План</w:t>
            </w:r>
          </w:p>
        </w:tc>
        <w:tc>
          <w:tcPr>
            <w:tcW w:w="1046" w:type="dxa"/>
          </w:tcPr>
          <w:p w14:paraId="1509BC74"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r>
      <w:tr w:rsidR="00F934A0" w:rsidRPr="00F934A0" w14:paraId="2F0159B8" w14:textId="77777777" w:rsidTr="00F934A0">
        <w:trPr>
          <w:cantSplit/>
          <w:trHeight w:val="1134"/>
        </w:trPr>
        <w:tc>
          <w:tcPr>
            <w:tcW w:w="707" w:type="dxa"/>
          </w:tcPr>
          <w:p w14:paraId="65FC8C6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tc>
        <w:tc>
          <w:tcPr>
            <w:tcW w:w="3688" w:type="dxa"/>
          </w:tcPr>
          <w:p w14:paraId="24A3E4B3" w14:textId="6049D0EF"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Подпрограмма 1«Поддержка и развитие малого предпринимательства в ЗАТО Первомайский Кировской области» на 2014-202</w:t>
            </w:r>
            <w:r>
              <w:rPr>
                <w:rFonts w:ascii="Times New Roman" w:eastAsia="Times New Roman" w:hAnsi="Times New Roman"/>
                <w:sz w:val="24"/>
                <w:szCs w:val="24"/>
                <w:lang w:eastAsia="ru-RU"/>
              </w:rPr>
              <w:t>7</w:t>
            </w:r>
            <w:r w:rsidRPr="00F934A0">
              <w:rPr>
                <w:rFonts w:ascii="Times New Roman" w:eastAsia="Times New Roman" w:hAnsi="Times New Roman"/>
                <w:sz w:val="24"/>
                <w:szCs w:val="24"/>
                <w:lang w:eastAsia="ru-RU"/>
              </w:rPr>
              <w:t xml:space="preserve"> годы</w:t>
            </w:r>
          </w:p>
        </w:tc>
        <w:tc>
          <w:tcPr>
            <w:tcW w:w="1490" w:type="dxa"/>
            <w:textDirection w:val="btLr"/>
          </w:tcPr>
          <w:p w14:paraId="3E897C39" w14:textId="77777777" w:rsidR="00F934A0" w:rsidRPr="00F934A0" w:rsidRDefault="00F934A0" w:rsidP="00F934A0">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Отдел экономики</w:t>
            </w:r>
          </w:p>
        </w:tc>
        <w:tc>
          <w:tcPr>
            <w:tcW w:w="707" w:type="dxa"/>
          </w:tcPr>
          <w:p w14:paraId="3B6F5E5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707" w:type="dxa"/>
          </w:tcPr>
          <w:p w14:paraId="3A82FBF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4E08C35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413BAD1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296B165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0C44745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3930606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0FEE789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4A948B9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3FBC518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5" w:type="dxa"/>
            <w:gridSpan w:val="2"/>
          </w:tcPr>
          <w:p w14:paraId="368FDBC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c>
          <w:tcPr>
            <w:tcW w:w="1059" w:type="dxa"/>
            <w:gridSpan w:val="2"/>
          </w:tcPr>
          <w:p w14:paraId="47EECB7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r>
      <w:tr w:rsidR="00F934A0" w:rsidRPr="00F934A0" w14:paraId="2EDD1DB9" w14:textId="77777777" w:rsidTr="00F934A0">
        <w:trPr>
          <w:cantSplit/>
          <w:trHeight w:val="289"/>
        </w:trPr>
        <w:tc>
          <w:tcPr>
            <w:tcW w:w="707" w:type="dxa"/>
          </w:tcPr>
          <w:p w14:paraId="61DBC37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46E7252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в т.ч. по источникам</w:t>
            </w:r>
          </w:p>
        </w:tc>
        <w:tc>
          <w:tcPr>
            <w:tcW w:w="1490" w:type="dxa"/>
          </w:tcPr>
          <w:p w14:paraId="2C88BFA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152D40E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041F086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35930DC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tcPr>
          <w:p w14:paraId="6584260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77" w:type="dxa"/>
          </w:tcPr>
          <w:p w14:paraId="19B447E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tcPr>
          <w:p w14:paraId="3437C6A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3" w:type="dxa"/>
          </w:tcPr>
          <w:p w14:paraId="5ACBFA8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9" w:type="dxa"/>
          </w:tcPr>
          <w:p w14:paraId="5E5730C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51F67E4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tcPr>
          <w:p w14:paraId="7856868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5" w:type="dxa"/>
            <w:gridSpan w:val="2"/>
          </w:tcPr>
          <w:p w14:paraId="2A7335F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059" w:type="dxa"/>
            <w:gridSpan w:val="2"/>
          </w:tcPr>
          <w:p w14:paraId="20E93D3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11D6F3A8" w14:textId="77777777" w:rsidTr="00F934A0">
        <w:trPr>
          <w:cantSplit/>
          <w:trHeight w:val="640"/>
        </w:trPr>
        <w:tc>
          <w:tcPr>
            <w:tcW w:w="707" w:type="dxa"/>
          </w:tcPr>
          <w:p w14:paraId="73CA206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2C49828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бюджет муниципального образования, в т.ч.</w:t>
            </w:r>
          </w:p>
        </w:tc>
        <w:tc>
          <w:tcPr>
            <w:tcW w:w="1490" w:type="dxa"/>
          </w:tcPr>
          <w:p w14:paraId="1B216BF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6C37539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707" w:type="dxa"/>
          </w:tcPr>
          <w:p w14:paraId="218ED3E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7F63E4C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364BEE3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19FFC5D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0454E87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4866517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18509D0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67A4B1A4"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343FBED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5" w:type="dxa"/>
            <w:gridSpan w:val="2"/>
          </w:tcPr>
          <w:p w14:paraId="0C8904E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c>
          <w:tcPr>
            <w:tcW w:w="1059" w:type="dxa"/>
            <w:gridSpan w:val="2"/>
          </w:tcPr>
          <w:p w14:paraId="7F8E516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r>
      <w:tr w:rsidR="00F934A0" w:rsidRPr="00F934A0" w14:paraId="7E51A42C" w14:textId="77777777" w:rsidTr="00F934A0">
        <w:trPr>
          <w:cantSplit/>
          <w:trHeight w:val="780"/>
        </w:trPr>
        <w:tc>
          <w:tcPr>
            <w:tcW w:w="707" w:type="dxa"/>
          </w:tcPr>
          <w:p w14:paraId="7E4E2FE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1890696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 счет межбюджетных трансфертов из федерального бюджета</w:t>
            </w:r>
          </w:p>
        </w:tc>
        <w:tc>
          <w:tcPr>
            <w:tcW w:w="1490" w:type="dxa"/>
          </w:tcPr>
          <w:p w14:paraId="7728DFD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76206796"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5432EB1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4071A61A"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62FDF7A1"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4411C091"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781555C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6588FB6D"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532264BB"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697F357E"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503421A0"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7AFAE4D1"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995" w:type="dxa"/>
            <w:gridSpan w:val="2"/>
          </w:tcPr>
          <w:p w14:paraId="0629232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733596E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059" w:type="dxa"/>
            <w:gridSpan w:val="2"/>
          </w:tcPr>
          <w:p w14:paraId="69EB2E0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r>
      <w:tr w:rsidR="00F934A0" w:rsidRPr="00F934A0" w14:paraId="0C53F0D0" w14:textId="77777777" w:rsidTr="00F934A0">
        <w:trPr>
          <w:cantSplit/>
          <w:trHeight w:val="862"/>
        </w:trPr>
        <w:tc>
          <w:tcPr>
            <w:tcW w:w="707" w:type="dxa"/>
          </w:tcPr>
          <w:p w14:paraId="1D141FD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2815B49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 счет межбюджетных трансфертов из областного бюджета</w:t>
            </w:r>
          </w:p>
        </w:tc>
        <w:tc>
          <w:tcPr>
            <w:tcW w:w="1490" w:type="dxa"/>
          </w:tcPr>
          <w:p w14:paraId="63BE2E5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1204BADE"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5A81826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3574AC9E"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580F0542"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5349A95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4BF24BD1"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29536945"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7FFA3575"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3CE1CEF4"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3DCD2D7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03556135"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995" w:type="dxa"/>
            <w:gridSpan w:val="2"/>
          </w:tcPr>
          <w:p w14:paraId="7D7EEC3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09390281"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059" w:type="dxa"/>
            <w:gridSpan w:val="2"/>
          </w:tcPr>
          <w:p w14:paraId="6B21D77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r>
      <w:tr w:rsidR="00F934A0" w:rsidRPr="00F934A0" w14:paraId="4839C9F1" w14:textId="77777777" w:rsidTr="00F934A0">
        <w:trPr>
          <w:cantSplit/>
          <w:trHeight w:val="225"/>
        </w:trPr>
        <w:tc>
          <w:tcPr>
            <w:tcW w:w="707" w:type="dxa"/>
          </w:tcPr>
          <w:p w14:paraId="0B4A035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316F587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другой источник </w:t>
            </w:r>
            <w:hyperlink w:anchor="P928" w:history="1">
              <w:r w:rsidRPr="00F934A0">
                <w:rPr>
                  <w:rFonts w:ascii="Times New Roman" w:eastAsia="Times New Roman" w:hAnsi="Times New Roman"/>
                  <w:color w:val="0000FF"/>
                  <w:sz w:val="24"/>
                  <w:szCs w:val="24"/>
                  <w:lang w:eastAsia="ru-RU"/>
                </w:rPr>
                <w:t>&lt;1&gt;</w:t>
              </w:r>
            </w:hyperlink>
          </w:p>
        </w:tc>
        <w:tc>
          <w:tcPr>
            <w:tcW w:w="1490" w:type="dxa"/>
          </w:tcPr>
          <w:p w14:paraId="17A236C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451C772A"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70145E4C"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587273DB"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39D3884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031FDEF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78B9750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7DCBA2CD"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08317CCD"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6D8D6E5B"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65CF8780"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658E2FCF"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995" w:type="dxa"/>
            <w:gridSpan w:val="2"/>
          </w:tcPr>
          <w:p w14:paraId="1ACD112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481725A2"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059" w:type="dxa"/>
            <w:gridSpan w:val="2"/>
          </w:tcPr>
          <w:p w14:paraId="3B0BA15A"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r>
      <w:tr w:rsidR="00F934A0" w:rsidRPr="00F934A0" w14:paraId="767DA25E" w14:textId="77777777" w:rsidTr="00F934A0">
        <w:trPr>
          <w:cantSplit/>
          <w:trHeight w:val="1134"/>
        </w:trPr>
        <w:tc>
          <w:tcPr>
            <w:tcW w:w="707" w:type="dxa"/>
          </w:tcPr>
          <w:p w14:paraId="6C0510F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1.1.</w:t>
            </w:r>
          </w:p>
        </w:tc>
        <w:tc>
          <w:tcPr>
            <w:tcW w:w="3688" w:type="dxa"/>
          </w:tcPr>
          <w:p w14:paraId="1969D67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Задача 1Формирование благоприятного общественного мнения о малом предпринимательстве</w:t>
            </w:r>
          </w:p>
        </w:tc>
        <w:tc>
          <w:tcPr>
            <w:tcW w:w="1490" w:type="dxa"/>
          </w:tcPr>
          <w:p w14:paraId="0C544B6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18DD513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707" w:type="dxa"/>
          </w:tcPr>
          <w:p w14:paraId="7D805CB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40713D0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5340300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607E821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70524DA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2079E59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7F68ED1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9" w:type="dxa"/>
          </w:tcPr>
          <w:p w14:paraId="775BE65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1BA07BF0"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76BF620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5" w:type="dxa"/>
            <w:gridSpan w:val="2"/>
          </w:tcPr>
          <w:p w14:paraId="272191F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c>
          <w:tcPr>
            <w:tcW w:w="1059" w:type="dxa"/>
            <w:gridSpan w:val="2"/>
          </w:tcPr>
          <w:p w14:paraId="4DE8C94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r>
      <w:tr w:rsidR="00F934A0" w:rsidRPr="00F934A0" w14:paraId="4DBBDE93" w14:textId="77777777" w:rsidTr="00F934A0">
        <w:trPr>
          <w:cantSplit/>
          <w:trHeight w:val="1134"/>
        </w:trPr>
        <w:tc>
          <w:tcPr>
            <w:tcW w:w="707" w:type="dxa"/>
          </w:tcPr>
          <w:p w14:paraId="4CCAF59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1.1.1.</w:t>
            </w:r>
          </w:p>
        </w:tc>
        <w:tc>
          <w:tcPr>
            <w:tcW w:w="3688" w:type="dxa"/>
          </w:tcPr>
          <w:p w14:paraId="213CB56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Мероприятие 1</w:t>
            </w:r>
          </w:p>
          <w:p w14:paraId="310789C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Проведение конкурсов: «Профессиональное мастерство среди продавцов», «Лучший торговый объект», по номинациям</w:t>
            </w:r>
          </w:p>
        </w:tc>
        <w:tc>
          <w:tcPr>
            <w:tcW w:w="1490" w:type="dxa"/>
          </w:tcPr>
          <w:p w14:paraId="093C957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743DF23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707" w:type="dxa"/>
          </w:tcPr>
          <w:p w14:paraId="0781B32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15C26ED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5F22936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4C7EC9B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370C3FE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6BFC480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4863F67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3DF3A08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46623EB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5" w:type="dxa"/>
            <w:gridSpan w:val="2"/>
          </w:tcPr>
          <w:p w14:paraId="420C22D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c>
          <w:tcPr>
            <w:tcW w:w="1059" w:type="dxa"/>
            <w:gridSpan w:val="2"/>
          </w:tcPr>
          <w:p w14:paraId="66A11BF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r>
      <w:tr w:rsidR="00F934A0" w:rsidRPr="00F934A0" w14:paraId="150F85C7" w14:textId="77777777" w:rsidTr="00F934A0">
        <w:trPr>
          <w:cantSplit/>
          <w:trHeight w:val="289"/>
        </w:trPr>
        <w:tc>
          <w:tcPr>
            <w:tcW w:w="707" w:type="dxa"/>
          </w:tcPr>
          <w:p w14:paraId="3B569E8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050D1EF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в т.ч. по источникам</w:t>
            </w:r>
          </w:p>
        </w:tc>
        <w:tc>
          <w:tcPr>
            <w:tcW w:w="1490" w:type="dxa"/>
          </w:tcPr>
          <w:p w14:paraId="636A268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7A55BED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46884E1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7627F97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tcPr>
          <w:p w14:paraId="7699CD1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77" w:type="dxa"/>
          </w:tcPr>
          <w:p w14:paraId="055D4E8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tcPr>
          <w:p w14:paraId="6799ADC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3" w:type="dxa"/>
          </w:tcPr>
          <w:p w14:paraId="0DABF83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9" w:type="dxa"/>
          </w:tcPr>
          <w:p w14:paraId="195D4E4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2B91223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tcPr>
          <w:p w14:paraId="79DB17D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5" w:type="dxa"/>
            <w:gridSpan w:val="2"/>
          </w:tcPr>
          <w:p w14:paraId="652F385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059" w:type="dxa"/>
            <w:gridSpan w:val="2"/>
          </w:tcPr>
          <w:p w14:paraId="5F92929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0BD4DEB8" w14:textId="77777777" w:rsidTr="00F934A0">
        <w:trPr>
          <w:cantSplit/>
          <w:trHeight w:val="506"/>
        </w:trPr>
        <w:tc>
          <w:tcPr>
            <w:tcW w:w="707" w:type="dxa"/>
          </w:tcPr>
          <w:p w14:paraId="0F8BD69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02B5558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бюджет муниципального образования, в т.ч.</w:t>
            </w:r>
          </w:p>
        </w:tc>
        <w:tc>
          <w:tcPr>
            <w:tcW w:w="1490" w:type="dxa"/>
          </w:tcPr>
          <w:p w14:paraId="019DCAC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1D78B50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707" w:type="dxa"/>
          </w:tcPr>
          <w:p w14:paraId="3AC650C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65162E5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1EFD60D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797883F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1F6AE07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6230F68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0B6EDB6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36E4055D"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64AE9FC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5" w:type="dxa"/>
            <w:gridSpan w:val="2"/>
          </w:tcPr>
          <w:p w14:paraId="1A3514E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c>
          <w:tcPr>
            <w:tcW w:w="1059" w:type="dxa"/>
            <w:gridSpan w:val="2"/>
          </w:tcPr>
          <w:p w14:paraId="016E9EF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r>
      <w:tr w:rsidR="00F934A0" w:rsidRPr="00F934A0" w14:paraId="05441960" w14:textId="77777777" w:rsidTr="00F934A0">
        <w:trPr>
          <w:cantSplit/>
          <w:trHeight w:val="852"/>
        </w:trPr>
        <w:tc>
          <w:tcPr>
            <w:tcW w:w="707" w:type="dxa"/>
          </w:tcPr>
          <w:p w14:paraId="0070F7C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08DEAF2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 счет межбюджетных трансфертов из федерального бюджета</w:t>
            </w:r>
          </w:p>
        </w:tc>
        <w:tc>
          <w:tcPr>
            <w:tcW w:w="1490" w:type="dxa"/>
          </w:tcPr>
          <w:p w14:paraId="61F328A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486C61F1"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00F64660"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02F692F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4870C926"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29E19DB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4F6C5E14"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0B6214FD"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4CCBDAB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43929026"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68B0CA55"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614F187C"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995" w:type="dxa"/>
            <w:gridSpan w:val="2"/>
          </w:tcPr>
          <w:p w14:paraId="326B45AF"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585D0EFC" w14:textId="77777777" w:rsidR="00F934A0" w:rsidRPr="00F934A0" w:rsidRDefault="00F934A0" w:rsidP="00F934A0">
            <w:pPr>
              <w:spacing w:after="160" w:line="259" w:lineRule="auto"/>
              <w:rPr>
                <w:rFonts w:ascii="Times New Roman" w:eastAsia="Times New Roman" w:hAnsi="Times New Roman"/>
                <w:sz w:val="24"/>
                <w:szCs w:val="24"/>
                <w:lang w:eastAsia="ru-RU"/>
              </w:rPr>
            </w:pPr>
          </w:p>
        </w:tc>
        <w:tc>
          <w:tcPr>
            <w:tcW w:w="1059" w:type="dxa"/>
            <w:gridSpan w:val="2"/>
          </w:tcPr>
          <w:p w14:paraId="0514AD2C"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r>
      <w:tr w:rsidR="00F934A0" w:rsidRPr="00F934A0" w14:paraId="67414209" w14:textId="77777777" w:rsidTr="00F934A0">
        <w:trPr>
          <w:cantSplit/>
          <w:trHeight w:val="786"/>
        </w:trPr>
        <w:tc>
          <w:tcPr>
            <w:tcW w:w="707" w:type="dxa"/>
          </w:tcPr>
          <w:p w14:paraId="208E27A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089513B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 счет межбюджетных трансфертов из областного бюджета</w:t>
            </w:r>
          </w:p>
        </w:tc>
        <w:tc>
          <w:tcPr>
            <w:tcW w:w="1490" w:type="dxa"/>
          </w:tcPr>
          <w:p w14:paraId="5A21C3E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5C650A6C"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2B4DB01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5E6960E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0BB79C7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1DFA688F"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2A89FBEF"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0A92CC54"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3CB5777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18B454D1"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592687D4"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3635A8CE"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995" w:type="dxa"/>
            <w:gridSpan w:val="2"/>
          </w:tcPr>
          <w:p w14:paraId="4399CA0B"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1059" w:type="dxa"/>
            <w:gridSpan w:val="2"/>
          </w:tcPr>
          <w:p w14:paraId="7DE8CE5A"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r>
      <w:tr w:rsidR="00F934A0" w:rsidRPr="00F934A0" w14:paraId="032AD537" w14:textId="77777777" w:rsidTr="00F934A0">
        <w:trPr>
          <w:cantSplit/>
          <w:trHeight w:val="436"/>
        </w:trPr>
        <w:tc>
          <w:tcPr>
            <w:tcW w:w="707" w:type="dxa"/>
          </w:tcPr>
          <w:p w14:paraId="4D8F507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0E0F1FC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другой источник </w:t>
            </w:r>
            <w:hyperlink w:anchor="P928" w:history="1">
              <w:r w:rsidRPr="00F934A0">
                <w:rPr>
                  <w:rFonts w:ascii="Times New Roman" w:eastAsia="Times New Roman" w:hAnsi="Times New Roman"/>
                  <w:color w:val="0000FF"/>
                  <w:sz w:val="24"/>
                  <w:szCs w:val="24"/>
                  <w:lang w:eastAsia="ru-RU"/>
                </w:rPr>
                <w:t>&lt;1&gt;</w:t>
              </w:r>
            </w:hyperlink>
          </w:p>
        </w:tc>
        <w:tc>
          <w:tcPr>
            <w:tcW w:w="1490" w:type="dxa"/>
          </w:tcPr>
          <w:p w14:paraId="7543E04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47FEDCDA"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176B7CBA"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119CA3C5" w14:textId="77777777" w:rsidR="00F934A0" w:rsidRPr="00F934A0" w:rsidRDefault="00F934A0" w:rsidP="00F934A0">
            <w:pPr>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414378E2" w14:textId="77777777" w:rsidR="00F934A0" w:rsidRPr="00F934A0" w:rsidRDefault="00F934A0" w:rsidP="00F934A0">
            <w:pPr>
              <w:spacing w:after="0" w:line="240"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5481586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567" w:type="dxa"/>
          </w:tcPr>
          <w:p w14:paraId="0129739D"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563" w:type="dxa"/>
          </w:tcPr>
          <w:p w14:paraId="2E44FBBE"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709" w:type="dxa"/>
          </w:tcPr>
          <w:p w14:paraId="277A7A3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20AFA5A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0D72B7B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04FDF675"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995" w:type="dxa"/>
            <w:gridSpan w:val="2"/>
          </w:tcPr>
          <w:p w14:paraId="1DE4869D"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1059" w:type="dxa"/>
            <w:gridSpan w:val="2"/>
          </w:tcPr>
          <w:p w14:paraId="630CF54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r>
      <w:tr w:rsidR="00F934A0" w:rsidRPr="00F934A0" w14:paraId="529462B5" w14:textId="77777777" w:rsidTr="00F934A0">
        <w:trPr>
          <w:cantSplit/>
          <w:trHeight w:val="405"/>
        </w:trPr>
        <w:tc>
          <w:tcPr>
            <w:tcW w:w="707" w:type="dxa"/>
          </w:tcPr>
          <w:p w14:paraId="1D42592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1561F8A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Всего</w:t>
            </w:r>
          </w:p>
        </w:tc>
        <w:tc>
          <w:tcPr>
            <w:tcW w:w="1490" w:type="dxa"/>
          </w:tcPr>
          <w:p w14:paraId="6A8D930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544D9A3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707" w:type="dxa"/>
          </w:tcPr>
          <w:p w14:paraId="40228F7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08E7A83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3A2E39B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1A68667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322EAB6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4373858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41D5B14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3DFFD87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1B1F88D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5" w:type="dxa"/>
            <w:gridSpan w:val="2"/>
          </w:tcPr>
          <w:p w14:paraId="23D0C05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c>
          <w:tcPr>
            <w:tcW w:w="1059" w:type="dxa"/>
            <w:gridSpan w:val="2"/>
          </w:tcPr>
          <w:p w14:paraId="1A6FEAE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r>
      <w:tr w:rsidR="00F934A0" w:rsidRPr="00F934A0" w14:paraId="68783E1B" w14:textId="77777777" w:rsidTr="00F934A0">
        <w:trPr>
          <w:cantSplit/>
          <w:trHeight w:val="924"/>
        </w:trPr>
        <w:tc>
          <w:tcPr>
            <w:tcW w:w="707" w:type="dxa"/>
          </w:tcPr>
          <w:p w14:paraId="219BA71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6B655E4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в т.ч. по годам и по источникам</w:t>
            </w:r>
          </w:p>
          <w:p w14:paraId="2ADE32C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финансирования:</w:t>
            </w:r>
          </w:p>
        </w:tc>
        <w:tc>
          <w:tcPr>
            <w:tcW w:w="1490" w:type="dxa"/>
          </w:tcPr>
          <w:p w14:paraId="294F525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6317919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1A39964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2E476A7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tcPr>
          <w:p w14:paraId="04CBA84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77" w:type="dxa"/>
          </w:tcPr>
          <w:p w14:paraId="14027D5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tcPr>
          <w:p w14:paraId="3E9011A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3" w:type="dxa"/>
          </w:tcPr>
          <w:p w14:paraId="38022EB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9" w:type="dxa"/>
          </w:tcPr>
          <w:p w14:paraId="46C66C9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45415F8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tcPr>
          <w:p w14:paraId="77F9D8F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5" w:type="dxa"/>
            <w:gridSpan w:val="2"/>
          </w:tcPr>
          <w:p w14:paraId="4705544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059" w:type="dxa"/>
            <w:gridSpan w:val="2"/>
          </w:tcPr>
          <w:p w14:paraId="327FB60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11EDDC99" w14:textId="77777777" w:rsidTr="00F934A0">
        <w:trPr>
          <w:cantSplit/>
          <w:trHeight w:val="599"/>
        </w:trPr>
        <w:tc>
          <w:tcPr>
            <w:tcW w:w="707" w:type="dxa"/>
          </w:tcPr>
          <w:p w14:paraId="67F377C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02473C0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бюджет муниципального образования, в т.ч.</w:t>
            </w:r>
          </w:p>
        </w:tc>
        <w:tc>
          <w:tcPr>
            <w:tcW w:w="1490" w:type="dxa"/>
          </w:tcPr>
          <w:p w14:paraId="01D6A280"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p w14:paraId="2224C6B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77E75BF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0,00</w:t>
            </w:r>
          </w:p>
        </w:tc>
        <w:tc>
          <w:tcPr>
            <w:tcW w:w="707" w:type="dxa"/>
          </w:tcPr>
          <w:p w14:paraId="01C126D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69FB106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5FB0BED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1A955DC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6F3A51F5" w14:textId="77777777" w:rsidR="00F934A0" w:rsidRPr="00F934A0" w:rsidRDefault="00F934A0" w:rsidP="00F934A0">
            <w:pPr>
              <w:widowControl w:val="0"/>
              <w:autoSpaceDE w:val="0"/>
              <w:autoSpaceDN w:val="0"/>
              <w:spacing w:after="0" w:line="240" w:lineRule="auto"/>
              <w:rPr>
                <w:rFonts w:ascii="Times New Roman" w:eastAsia="Times New Roman" w:hAnsi="Times New Roman"/>
                <w:sz w:val="24"/>
                <w:szCs w:val="24"/>
                <w:lang w:eastAsia="ru-RU"/>
              </w:rPr>
            </w:pPr>
          </w:p>
        </w:tc>
        <w:tc>
          <w:tcPr>
            <w:tcW w:w="567" w:type="dxa"/>
          </w:tcPr>
          <w:p w14:paraId="2B67219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2E803B7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0875A15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23BA618A"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403CBF0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5" w:type="dxa"/>
            <w:gridSpan w:val="2"/>
          </w:tcPr>
          <w:p w14:paraId="757A405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c>
          <w:tcPr>
            <w:tcW w:w="1059" w:type="dxa"/>
            <w:gridSpan w:val="2"/>
          </w:tcPr>
          <w:p w14:paraId="6E035C0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20,0</w:t>
            </w:r>
          </w:p>
        </w:tc>
      </w:tr>
      <w:tr w:rsidR="00F934A0" w:rsidRPr="00F934A0" w14:paraId="1CCE1AD0" w14:textId="77777777" w:rsidTr="00F934A0">
        <w:trPr>
          <w:cantSplit/>
          <w:trHeight w:val="599"/>
        </w:trPr>
        <w:tc>
          <w:tcPr>
            <w:tcW w:w="707" w:type="dxa"/>
          </w:tcPr>
          <w:p w14:paraId="6D3496A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1584399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 счет межбюджетных трансфертов из федерального бюджета</w:t>
            </w:r>
          </w:p>
        </w:tc>
        <w:tc>
          <w:tcPr>
            <w:tcW w:w="1490" w:type="dxa"/>
          </w:tcPr>
          <w:p w14:paraId="0CA152CF"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p w14:paraId="23F28E9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p w14:paraId="2B5503F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7785A451"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5CFDC13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0DEA5CAF"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72F2692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58B91D9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50B0FFA6"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314C5C52"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597E878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66227320"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52A7831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7F5CFBD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995" w:type="dxa"/>
            <w:gridSpan w:val="2"/>
          </w:tcPr>
          <w:p w14:paraId="2D367C4A" w14:textId="77777777" w:rsidR="00F934A0" w:rsidRPr="00F934A0" w:rsidRDefault="00F934A0" w:rsidP="00F934A0">
            <w:pPr>
              <w:spacing w:after="160" w:line="259"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1E4AEF3D"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059" w:type="dxa"/>
            <w:gridSpan w:val="2"/>
          </w:tcPr>
          <w:p w14:paraId="3BC8AE2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r>
      <w:tr w:rsidR="00F934A0" w:rsidRPr="00F934A0" w14:paraId="623DB998" w14:textId="77777777" w:rsidTr="00F934A0">
        <w:trPr>
          <w:cantSplit/>
          <w:trHeight w:val="237"/>
        </w:trPr>
        <w:tc>
          <w:tcPr>
            <w:tcW w:w="707" w:type="dxa"/>
          </w:tcPr>
          <w:p w14:paraId="29E74EB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29C3A25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 счет межбюджетных трансфертов из областного бюджета</w:t>
            </w:r>
          </w:p>
        </w:tc>
        <w:tc>
          <w:tcPr>
            <w:tcW w:w="1490" w:type="dxa"/>
          </w:tcPr>
          <w:p w14:paraId="5136BD1D"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p w14:paraId="3C01EA8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p w14:paraId="308E696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626F392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5FF0CD6F"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3405F89C"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641F57FB"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217F13D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23283EC0"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59FC0EF6"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35D6CA96"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0C26A075"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40E65250"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5EF0AE8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995" w:type="dxa"/>
            <w:gridSpan w:val="2"/>
          </w:tcPr>
          <w:p w14:paraId="5264B80D" w14:textId="77777777" w:rsidR="00F934A0" w:rsidRPr="00F934A0" w:rsidRDefault="00F934A0" w:rsidP="00F934A0">
            <w:pPr>
              <w:spacing w:after="160" w:line="259"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7CF5B55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059" w:type="dxa"/>
            <w:gridSpan w:val="2"/>
          </w:tcPr>
          <w:p w14:paraId="793ADD0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r>
      <w:tr w:rsidR="00F934A0" w:rsidRPr="00F934A0" w14:paraId="76D9EAB0" w14:textId="77777777" w:rsidTr="00F934A0">
        <w:trPr>
          <w:cantSplit/>
          <w:trHeight w:val="1134"/>
        </w:trPr>
        <w:tc>
          <w:tcPr>
            <w:tcW w:w="707" w:type="dxa"/>
          </w:tcPr>
          <w:p w14:paraId="7505DFA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3688" w:type="dxa"/>
          </w:tcPr>
          <w:p w14:paraId="7D61BE9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другой источник </w:t>
            </w:r>
            <w:hyperlink w:anchor="P928" w:history="1">
              <w:r w:rsidRPr="00F934A0">
                <w:rPr>
                  <w:rFonts w:ascii="Times New Roman" w:eastAsia="Times New Roman" w:hAnsi="Times New Roman"/>
                  <w:color w:val="0000FF"/>
                  <w:sz w:val="24"/>
                  <w:szCs w:val="24"/>
                  <w:lang w:eastAsia="ru-RU"/>
                </w:rPr>
                <w:t>&lt;1&gt;</w:t>
              </w:r>
            </w:hyperlink>
          </w:p>
        </w:tc>
        <w:tc>
          <w:tcPr>
            <w:tcW w:w="1490" w:type="dxa"/>
          </w:tcPr>
          <w:p w14:paraId="29D8A3C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7" w:type="dxa"/>
          </w:tcPr>
          <w:p w14:paraId="7710FBA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61937CD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7" w:type="dxa"/>
          </w:tcPr>
          <w:p w14:paraId="7228A35C"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8" w:type="dxa"/>
          </w:tcPr>
          <w:p w14:paraId="1C0FF22A"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77" w:type="dxa"/>
          </w:tcPr>
          <w:p w14:paraId="2ACA04E9"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7" w:type="dxa"/>
          </w:tcPr>
          <w:p w14:paraId="232B1558"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563" w:type="dxa"/>
          </w:tcPr>
          <w:p w14:paraId="46DE9B5F"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709" w:type="dxa"/>
          </w:tcPr>
          <w:p w14:paraId="64FB7383"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850" w:type="dxa"/>
          </w:tcPr>
          <w:p w14:paraId="1D8B46ED"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c>
          <w:tcPr>
            <w:tcW w:w="992" w:type="dxa"/>
          </w:tcPr>
          <w:p w14:paraId="032CBFE1"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66C9BCAE"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995" w:type="dxa"/>
            <w:gridSpan w:val="2"/>
          </w:tcPr>
          <w:p w14:paraId="645843EA" w14:textId="77777777" w:rsidR="00F934A0" w:rsidRPr="00F934A0" w:rsidRDefault="00F934A0" w:rsidP="00F934A0">
            <w:pPr>
              <w:spacing w:after="160" w:line="259"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p w14:paraId="29325DA6"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p>
        </w:tc>
        <w:tc>
          <w:tcPr>
            <w:tcW w:w="1059" w:type="dxa"/>
            <w:gridSpan w:val="2"/>
          </w:tcPr>
          <w:p w14:paraId="0C3F6387" w14:textId="77777777" w:rsidR="00F934A0" w:rsidRPr="00F934A0" w:rsidRDefault="00F934A0" w:rsidP="00F934A0">
            <w:pPr>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0,0</w:t>
            </w:r>
          </w:p>
        </w:tc>
      </w:tr>
    </w:tbl>
    <w:p w14:paraId="210D4811"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b/>
          <w:bCs/>
          <w:sz w:val="20"/>
          <w:szCs w:val="20"/>
          <w:lang w:eastAsia="ru-RU"/>
        </w:rPr>
      </w:pPr>
    </w:p>
    <w:p w14:paraId="15927DD5"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b/>
          <w:bCs/>
          <w:sz w:val="20"/>
          <w:szCs w:val="20"/>
          <w:lang w:eastAsia="ru-RU"/>
        </w:rPr>
      </w:pPr>
    </w:p>
    <w:p w14:paraId="2FF21D10" w14:textId="77777777" w:rsidR="00F934A0" w:rsidRPr="00F934A0" w:rsidRDefault="00F934A0" w:rsidP="00F934A0">
      <w:pPr>
        <w:widowControl w:val="0"/>
        <w:autoSpaceDE w:val="0"/>
        <w:autoSpaceDN w:val="0"/>
        <w:adjustRightInd w:val="0"/>
        <w:spacing w:after="0" w:line="240" w:lineRule="auto"/>
        <w:jc w:val="center"/>
        <w:rPr>
          <w:rFonts w:ascii="Times New Roman" w:eastAsia="Times New Roman" w:hAnsi="Times New Roman"/>
          <w:b/>
          <w:bCs/>
          <w:sz w:val="20"/>
          <w:szCs w:val="20"/>
          <w:lang w:eastAsia="ru-RU"/>
        </w:rPr>
      </w:pPr>
    </w:p>
    <w:p w14:paraId="7651A9A1" w14:textId="77777777" w:rsidR="00F934A0" w:rsidRPr="00F934A0" w:rsidRDefault="00F934A0" w:rsidP="00F934A0">
      <w:pPr>
        <w:widowControl w:val="0"/>
        <w:autoSpaceDE w:val="0"/>
        <w:autoSpaceDN w:val="0"/>
        <w:adjustRightInd w:val="0"/>
        <w:spacing w:after="0" w:line="240" w:lineRule="auto"/>
        <w:outlineLvl w:val="1"/>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 </w:t>
      </w:r>
      <w:bookmarkStart w:id="7" w:name="P1185"/>
      <w:bookmarkEnd w:id="7"/>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r w:rsidRPr="00F934A0">
        <w:rPr>
          <w:rFonts w:ascii="Times New Roman" w:eastAsia="Times New Roman" w:hAnsi="Times New Roman"/>
          <w:sz w:val="24"/>
          <w:szCs w:val="24"/>
          <w:lang w:eastAsia="ru-RU"/>
        </w:rPr>
        <w:tab/>
      </w:r>
    </w:p>
    <w:p w14:paraId="35E575E2" w14:textId="77777777" w:rsidR="00F934A0" w:rsidRPr="00F934A0" w:rsidRDefault="00F934A0" w:rsidP="00F934A0">
      <w:pPr>
        <w:widowControl w:val="0"/>
        <w:autoSpaceDE w:val="0"/>
        <w:autoSpaceDN w:val="0"/>
        <w:adjustRightInd w:val="0"/>
        <w:spacing w:after="0" w:line="240" w:lineRule="auto"/>
        <w:outlineLvl w:val="1"/>
        <w:rPr>
          <w:rFonts w:ascii="Times New Roman" w:eastAsia="Times New Roman" w:hAnsi="Times New Roman"/>
          <w:sz w:val="24"/>
          <w:szCs w:val="24"/>
          <w:lang w:eastAsia="ru-RU"/>
        </w:rPr>
      </w:pPr>
    </w:p>
    <w:p w14:paraId="5A16239D" w14:textId="77777777" w:rsidR="00F934A0" w:rsidRPr="00F934A0" w:rsidRDefault="00F934A0" w:rsidP="00F934A0">
      <w:pPr>
        <w:widowControl w:val="0"/>
        <w:autoSpaceDE w:val="0"/>
        <w:autoSpaceDN w:val="0"/>
        <w:adjustRightInd w:val="0"/>
        <w:spacing w:after="0" w:line="240" w:lineRule="auto"/>
        <w:jc w:val="right"/>
        <w:outlineLvl w:val="1"/>
        <w:rPr>
          <w:rFonts w:ascii="Times New Roman" w:eastAsia="Times New Roman" w:hAnsi="Times New Roman"/>
          <w:sz w:val="28"/>
          <w:szCs w:val="28"/>
          <w:lang w:eastAsia="ru-RU"/>
        </w:rPr>
      </w:pPr>
      <w:r w:rsidRPr="00F934A0">
        <w:rPr>
          <w:rFonts w:ascii="Times New Roman" w:eastAsia="Times New Roman" w:hAnsi="Times New Roman"/>
          <w:sz w:val="28"/>
          <w:szCs w:val="28"/>
          <w:lang w:eastAsia="ru-RU"/>
        </w:rPr>
        <w:lastRenderedPageBreak/>
        <w:t>Приложение № 3</w:t>
      </w:r>
    </w:p>
    <w:p w14:paraId="1E611AB9"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 xml:space="preserve">к муниципальной подпрограмме «Поддержка </w:t>
      </w:r>
    </w:p>
    <w:p w14:paraId="0E4AF923"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 xml:space="preserve">и развитие малого предпринимательства в </w:t>
      </w:r>
    </w:p>
    <w:p w14:paraId="6D446397"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 xml:space="preserve">ЗАТО Первомайский» </w:t>
      </w:r>
    </w:p>
    <w:p w14:paraId="73AD9AAD" w14:textId="77777777" w:rsidR="00F934A0" w:rsidRPr="00F934A0" w:rsidRDefault="00F934A0" w:rsidP="00F934A0">
      <w:pPr>
        <w:widowControl w:val="0"/>
        <w:autoSpaceDE w:val="0"/>
        <w:autoSpaceDN w:val="0"/>
        <w:spacing w:after="0" w:line="240" w:lineRule="auto"/>
        <w:jc w:val="right"/>
        <w:rPr>
          <w:rFonts w:ascii="Times New Roman" w:eastAsia="Times New Roman" w:hAnsi="Times New Roman"/>
          <w:sz w:val="28"/>
          <w:szCs w:val="24"/>
          <w:lang w:eastAsia="ru-RU"/>
        </w:rPr>
      </w:pPr>
      <w:r w:rsidRPr="00F934A0">
        <w:rPr>
          <w:rFonts w:ascii="Times New Roman" w:eastAsia="Times New Roman" w:hAnsi="Times New Roman"/>
          <w:sz w:val="28"/>
          <w:szCs w:val="24"/>
          <w:lang w:eastAsia="ru-RU"/>
        </w:rPr>
        <w:t>на 2020-2027годы</w:t>
      </w:r>
    </w:p>
    <w:p w14:paraId="6613E4BE" w14:textId="77777777" w:rsidR="00F934A0" w:rsidRPr="00F934A0" w:rsidRDefault="00F934A0" w:rsidP="00F934A0">
      <w:pPr>
        <w:widowControl w:val="0"/>
        <w:autoSpaceDE w:val="0"/>
        <w:autoSpaceDN w:val="0"/>
        <w:adjustRightInd w:val="0"/>
        <w:spacing w:after="0" w:line="240" w:lineRule="auto"/>
        <w:jc w:val="right"/>
        <w:rPr>
          <w:rFonts w:ascii="Times New Roman" w:eastAsia="Times New Roman" w:hAnsi="Times New Roman"/>
          <w:sz w:val="28"/>
          <w:szCs w:val="28"/>
          <w:lang w:eastAsia="ru-RU"/>
        </w:rPr>
      </w:pPr>
    </w:p>
    <w:p w14:paraId="243B3DA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8"/>
          <w:szCs w:val="28"/>
          <w:lang w:eastAsia="ru-RU"/>
        </w:rPr>
      </w:pPr>
      <w:r w:rsidRPr="00F934A0">
        <w:rPr>
          <w:rFonts w:ascii="Times New Roman" w:eastAsia="Times New Roman" w:hAnsi="Times New Roman"/>
          <w:sz w:val="28"/>
          <w:szCs w:val="28"/>
          <w:lang w:eastAsia="ru-RU"/>
        </w:rPr>
        <w:t>ПЕРЕЧЕНЬ</w:t>
      </w:r>
    </w:p>
    <w:p w14:paraId="0FB896A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8"/>
          <w:szCs w:val="28"/>
          <w:lang w:eastAsia="ru-RU"/>
        </w:rPr>
      </w:pPr>
      <w:r w:rsidRPr="00F934A0">
        <w:rPr>
          <w:rFonts w:ascii="Times New Roman" w:eastAsia="Times New Roman" w:hAnsi="Times New Roman"/>
          <w:sz w:val="28"/>
          <w:szCs w:val="28"/>
          <w:lang w:eastAsia="ru-RU"/>
        </w:rPr>
        <w:t>непосредственных показателей эффективности реализации</w:t>
      </w:r>
    </w:p>
    <w:p w14:paraId="3777F82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8"/>
          <w:szCs w:val="28"/>
          <w:lang w:eastAsia="ru-RU"/>
        </w:rPr>
      </w:pPr>
      <w:r w:rsidRPr="00F934A0">
        <w:rPr>
          <w:rFonts w:ascii="Times New Roman" w:eastAsia="Times New Roman" w:hAnsi="Times New Roman"/>
          <w:sz w:val="28"/>
          <w:szCs w:val="28"/>
          <w:lang w:eastAsia="ru-RU"/>
        </w:rPr>
        <w:t>мероприятий муниципальной подпрограммы</w:t>
      </w:r>
    </w:p>
    <w:p w14:paraId="1077E39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b/>
          <w:sz w:val="28"/>
          <w:szCs w:val="28"/>
          <w:lang w:eastAsia="ru-RU"/>
        </w:rPr>
      </w:pPr>
      <w:r w:rsidRPr="00F934A0">
        <w:rPr>
          <w:rFonts w:ascii="Times New Roman" w:eastAsia="Times New Roman" w:hAnsi="Times New Roman"/>
          <w:b/>
          <w:sz w:val="28"/>
          <w:szCs w:val="28"/>
          <w:lang w:eastAsia="ru-RU"/>
        </w:rPr>
        <w:t>«Поддержка и развитие малого предпринимательства в ЗАТО Первомайский» на 2020-2027 годы</w:t>
      </w:r>
    </w:p>
    <w:p w14:paraId="6261B44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8"/>
          <w:szCs w:val="28"/>
          <w:lang w:eastAsia="ru-RU"/>
        </w:rPr>
      </w:pPr>
    </w:p>
    <w:tbl>
      <w:tblPr>
        <w:tblW w:w="15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2620"/>
        <w:gridCol w:w="1193"/>
        <w:gridCol w:w="737"/>
        <w:gridCol w:w="789"/>
        <w:gridCol w:w="708"/>
        <w:gridCol w:w="585"/>
        <w:gridCol w:w="15"/>
        <w:gridCol w:w="552"/>
        <w:gridCol w:w="709"/>
        <w:gridCol w:w="851"/>
        <w:gridCol w:w="850"/>
        <w:gridCol w:w="992"/>
        <w:gridCol w:w="1132"/>
        <w:gridCol w:w="1203"/>
        <w:gridCol w:w="1408"/>
      </w:tblGrid>
      <w:tr w:rsidR="00F934A0" w:rsidRPr="00F934A0" w14:paraId="484298BE" w14:textId="77777777" w:rsidTr="00F934A0">
        <w:trPr>
          <w:jc w:val="center"/>
        </w:trPr>
        <w:tc>
          <w:tcPr>
            <w:tcW w:w="988" w:type="dxa"/>
            <w:vMerge w:val="restart"/>
            <w:vAlign w:val="center"/>
          </w:tcPr>
          <w:p w14:paraId="594EAF2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п/п</w:t>
            </w:r>
          </w:p>
        </w:tc>
        <w:tc>
          <w:tcPr>
            <w:tcW w:w="2620" w:type="dxa"/>
            <w:vMerge w:val="restart"/>
            <w:vAlign w:val="center"/>
          </w:tcPr>
          <w:p w14:paraId="3AA292C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Наименование подпрограммы/задачи/мероприятия</w:t>
            </w:r>
          </w:p>
        </w:tc>
        <w:tc>
          <w:tcPr>
            <w:tcW w:w="1193" w:type="dxa"/>
            <w:vMerge w:val="restart"/>
            <w:vAlign w:val="center"/>
          </w:tcPr>
          <w:p w14:paraId="09E5E92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Наименование показателя </w:t>
            </w:r>
            <w:hyperlink w:anchor="P1084" w:history="1">
              <w:r w:rsidRPr="00F934A0">
                <w:rPr>
                  <w:rFonts w:ascii="Times New Roman" w:eastAsia="Times New Roman" w:hAnsi="Times New Roman"/>
                  <w:color w:val="0000FF"/>
                  <w:sz w:val="24"/>
                  <w:szCs w:val="24"/>
                  <w:u w:val="single"/>
                  <w:lang w:eastAsia="ru-RU"/>
                </w:rPr>
                <w:t>&lt;1&gt;</w:t>
              </w:r>
            </w:hyperlink>
          </w:p>
        </w:tc>
        <w:tc>
          <w:tcPr>
            <w:tcW w:w="737" w:type="dxa"/>
            <w:vMerge w:val="restart"/>
            <w:vAlign w:val="center"/>
          </w:tcPr>
          <w:p w14:paraId="542E8FF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Единица измерения</w:t>
            </w:r>
          </w:p>
        </w:tc>
        <w:tc>
          <w:tcPr>
            <w:tcW w:w="8386" w:type="dxa"/>
            <w:gridSpan w:val="11"/>
            <w:vAlign w:val="center"/>
          </w:tcPr>
          <w:p w14:paraId="1955571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Значение показателя в соответствующем году реализации мероприятия</w:t>
            </w:r>
          </w:p>
        </w:tc>
        <w:tc>
          <w:tcPr>
            <w:tcW w:w="1408" w:type="dxa"/>
          </w:tcPr>
          <w:p w14:paraId="79FBB45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Источник получения информации </w:t>
            </w:r>
            <w:hyperlink w:anchor="P1087" w:history="1">
              <w:r w:rsidRPr="00F934A0">
                <w:rPr>
                  <w:rFonts w:ascii="Times New Roman" w:eastAsia="Times New Roman" w:hAnsi="Times New Roman"/>
                  <w:color w:val="0000FF"/>
                  <w:sz w:val="24"/>
                  <w:szCs w:val="24"/>
                  <w:u w:val="single"/>
                  <w:lang w:eastAsia="ru-RU"/>
                </w:rPr>
                <w:t>&lt;4&gt;</w:t>
              </w:r>
            </w:hyperlink>
          </w:p>
        </w:tc>
      </w:tr>
      <w:tr w:rsidR="00F934A0" w:rsidRPr="00F934A0" w14:paraId="42995D90" w14:textId="77777777" w:rsidTr="00F934A0">
        <w:trPr>
          <w:trHeight w:val="672"/>
          <w:jc w:val="center"/>
        </w:trPr>
        <w:tc>
          <w:tcPr>
            <w:tcW w:w="988" w:type="dxa"/>
            <w:vMerge/>
            <w:tcBorders>
              <w:bottom w:val="single" w:sz="4" w:space="0" w:color="auto"/>
            </w:tcBorders>
          </w:tcPr>
          <w:p w14:paraId="3DEA85C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620" w:type="dxa"/>
            <w:vMerge/>
            <w:tcBorders>
              <w:bottom w:val="single" w:sz="4" w:space="0" w:color="auto"/>
            </w:tcBorders>
          </w:tcPr>
          <w:p w14:paraId="691A9AC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193" w:type="dxa"/>
            <w:vMerge/>
            <w:tcBorders>
              <w:bottom w:val="single" w:sz="4" w:space="0" w:color="auto"/>
            </w:tcBorders>
          </w:tcPr>
          <w:p w14:paraId="3CAF9CD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7" w:type="dxa"/>
            <w:vMerge/>
            <w:tcBorders>
              <w:bottom w:val="single" w:sz="4" w:space="0" w:color="auto"/>
            </w:tcBorders>
          </w:tcPr>
          <w:p w14:paraId="38204C2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89" w:type="dxa"/>
            <w:vMerge w:val="restart"/>
            <w:tcBorders>
              <w:bottom w:val="single" w:sz="4" w:space="0" w:color="auto"/>
            </w:tcBorders>
            <w:textDirection w:val="btLr"/>
            <w:vAlign w:val="center"/>
          </w:tcPr>
          <w:p w14:paraId="4A15630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2021</w:t>
            </w:r>
          </w:p>
        </w:tc>
        <w:tc>
          <w:tcPr>
            <w:tcW w:w="708" w:type="dxa"/>
            <w:vMerge w:val="restart"/>
            <w:tcBorders>
              <w:bottom w:val="single" w:sz="4" w:space="0" w:color="auto"/>
            </w:tcBorders>
            <w:textDirection w:val="btLr"/>
            <w:vAlign w:val="center"/>
          </w:tcPr>
          <w:p w14:paraId="318509F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2022</w:t>
            </w:r>
          </w:p>
        </w:tc>
        <w:tc>
          <w:tcPr>
            <w:tcW w:w="585" w:type="dxa"/>
            <w:vMerge w:val="restart"/>
            <w:textDirection w:val="btLr"/>
            <w:vAlign w:val="center"/>
          </w:tcPr>
          <w:p w14:paraId="57DC1D5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2023</w:t>
            </w:r>
          </w:p>
        </w:tc>
        <w:tc>
          <w:tcPr>
            <w:tcW w:w="567" w:type="dxa"/>
            <w:gridSpan w:val="2"/>
            <w:vMerge w:val="restart"/>
            <w:textDirection w:val="btLr"/>
            <w:vAlign w:val="center"/>
          </w:tcPr>
          <w:p w14:paraId="325DD5C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2024</w:t>
            </w:r>
          </w:p>
        </w:tc>
        <w:tc>
          <w:tcPr>
            <w:tcW w:w="3402" w:type="dxa"/>
            <w:gridSpan w:val="4"/>
            <w:tcBorders>
              <w:bottom w:val="single" w:sz="4" w:space="0" w:color="auto"/>
            </w:tcBorders>
            <w:vAlign w:val="center"/>
          </w:tcPr>
          <w:p w14:paraId="54DE872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2025</w:t>
            </w:r>
          </w:p>
        </w:tc>
        <w:tc>
          <w:tcPr>
            <w:tcW w:w="1132" w:type="dxa"/>
            <w:vMerge w:val="restart"/>
            <w:tcBorders>
              <w:right w:val="single" w:sz="4" w:space="0" w:color="auto"/>
            </w:tcBorders>
            <w:textDirection w:val="btLr"/>
            <w:vAlign w:val="center"/>
          </w:tcPr>
          <w:p w14:paraId="77F40A41" w14:textId="77777777" w:rsidR="00F934A0" w:rsidRPr="00F934A0" w:rsidRDefault="00F934A0" w:rsidP="00F934A0">
            <w:pPr>
              <w:widowControl w:val="0"/>
              <w:autoSpaceDE w:val="0"/>
              <w:autoSpaceDN w:val="0"/>
              <w:spacing w:after="0" w:line="240" w:lineRule="auto"/>
              <w:ind w:left="113" w:right="113"/>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2026</w:t>
            </w:r>
          </w:p>
        </w:tc>
        <w:tc>
          <w:tcPr>
            <w:tcW w:w="1203" w:type="dxa"/>
            <w:vMerge w:val="restart"/>
            <w:tcBorders>
              <w:left w:val="single" w:sz="4" w:space="0" w:color="auto"/>
            </w:tcBorders>
            <w:textDirection w:val="btLr"/>
            <w:vAlign w:val="center"/>
          </w:tcPr>
          <w:p w14:paraId="683A621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2027</w:t>
            </w:r>
          </w:p>
        </w:tc>
        <w:tc>
          <w:tcPr>
            <w:tcW w:w="1408" w:type="dxa"/>
            <w:vMerge w:val="restart"/>
            <w:tcBorders>
              <w:bottom w:val="single" w:sz="4" w:space="0" w:color="auto"/>
            </w:tcBorders>
          </w:tcPr>
          <w:p w14:paraId="22D0E2C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2B9ABB15" w14:textId="77777777" w:rsidTr="00F934A0">
        <w:trPr>
          <w:cantSplit/>
          <w:trHeight w:val="1134"/>
          <w:jc w:val="center"/>
        </w:trPr>
        <w:tc>
          <w:tcPr>
            <w:tcW w:w="988" w:type="dxa"/>
            <w:vMerge/>
          </w:tcPr>
          <w:p w14:paraId="10A732A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620" w:type="dxa"/>
            <w:vMerge/>
          </w:tcPr>
          <w:p w14:paraId="794F2C9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193" w:type="dxa"/>
            <w:vMerge/>
          </w:tcPr>
          <w:p w14:paraId="6D6ED40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7" w:type="dxa"/>
            <w:vMerge/>
          </w:tcPr>
          <w:p w14:paraId="4FC9FB4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89" w:type="dxa"/>
            <w:vMerge/>
          </w:tcPr>
          <w:p w14:paraId="12B96C5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vMerge/>
          </w:tcPr>
          <w:p w14:paraId="6E7E437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85" w:type="dxa"/>
            <w:vMerge/>
          </w:tcPr>
          <w:p w14:paraId="7CEFCBE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gridSpan w:val="2"/>
            <w:vMerge/>
          </w:tcPr>
          <w:p w14:paraId="166D5CD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9" w:type="dxa"/>
            <w:vAlign w:val="center"/>
          </w:tcPr>
          <w:p w14:paraId="7C907A4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I кв.</w:t>
            </w:r>
          </w:p>
        </w:tc>
        <w:tc>
          <w:tcPr>
            <w:tcW w:w="851" w:type="dxa"/>
            <w:vAlign w:val="center"/>
          </w:tcPr>
          <w:p w14:paraId="4DB0CB0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II кв.</w:t>
            </w:r>
          </w:p>
        </w:tc>
        <w:tc>
          <w:tcPr>
            <w:tcW w:w="850" w:type="dxa"/>
            <w:vAlign w:val="center"/>
          </w:tcPr>
          <w:p w14:paraId="126939C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III кв.</w:t>
            </w:r>
          </w:p>
        </w:tc>
        <w:tc>
          <w:tcPr>
            <w:tcW w:w="992" w:type="dxa"/>
            <w:vAlign w:val="center"/>
          </w:tcPr>
          <w:p w14:paraId="69DAABF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IV кв.</w:t>
            </w:r>
          </w:p>
        </w:tc>
        <w:tc>
          <w:tcPr>
            <w:tcW w:w="1132" w:type="dxa"/>
            <w:vMerge/>
            <w:tcBorders>
              <w:right w:val="single" w:sz="4" w:space="0" w:color="auto"/>
            </w:tcBorders>
            <w:textDirection w:val="btLr"/>
            <w:vAlign w:val="center"/>
          </w:tcPr>
          <w:p w14:paraId="0504C5D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vMerge/>
            <w:tcBorders>
              <w:left w:val="single" w:sz="4" w:space="0" w:color="auto"/>
            </w:tcBorders>
          </w:tcPr>
          <w:p w14:paraId="2326235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08" w:type="dxa"/>
            <w:vMerge/>
          </w:tcPr>
          <w:p w14:paraId="0926ABD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7A4B8304" w14:textId="77777777" w:rsidTr="00F934A0">
        <w:trPr>
          <w:jc w:val="center"/>
        </w:trPr>
        <w:tc>
          <w:tcPr>
            <w:tcW w:w="988" w:type="dxa"/>
            <w:vMerge/>
          </w:tcPr>
          <w:p w14:paraId="6A07F10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620" w:type="dxa"/>
            <w:vMerge/>
          </w:tcPr>
          <w:p w14:paraId="4DB5FED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193" w:type="dxa"/>
            <w:vMerge/>
          </w:tcPr>
          <w:p w14:paraId="59FF716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7" w:type="dxa"/>
            <w:vMerge/>
          </w:tcPr>
          <w:p w14:paraId="37AD4AD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649" w:type="dxa"/>
            <w:gridSpan w:val="5"/>
            <w:vAlign w:val="center"/>
          </w:tcPr>
          <w:p w14:paraId="0E1CE13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Факт</w:t>
            </w:r>
          </w:p>
        </w:tc>
        <w:tc>
          <w:tcPr>
            <w:tcW w:w="3402" w:type="dxa"/>
            <w:gridSpan w:val="4"/>
            <w:vAlign w:val="center"/>
          </w:tcPr>
          <w:p w14:paraId="04F8BCE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Оценка</w:t>
            </w:r>
          </w:p>
        </w:tc>
        <w:tc>
          <w:tcPr>
            <w:tcW w:w="2335" w:type="dxa"/>
            <w:gridSpan w:val="2"/>
            <w:vAlign w:val="center"/>
          </w:tcPr>
          <w:p w14:paraId="5574573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План</w:t>
            </w:r>
          </w:p>
        </w:tc>
        <w:tc>
          <w:tcPr>
            <w:tcW w:w="1408" w:type="dxa"/>
          </w:tcPr>
          <w:p w14:paraId="6B42BCA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3CFD087D" w14:textId="77777777" w:rsidTr="00F934A0">
        <w:trPr>
          <w:jc w:val="center"/>
        </w:trPr>
        <w:tc>
          <w:tcPr>
            <w:tcW w:w="988" w:type="dxa"/>
          </w:tcPr>
          <w:p w14:paraId="3DEE2D8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tc>
        <w:tc>
          <w:tcPr>
            <w:tcW w:w="2620" w:type="dxa"/>
          </w:tcPr>
          <w:p w14:paraId="7554B43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Подпрограмма 1 Поддержка и развитие малого предпринимательства в ЗАТО Первомайский</w:t>
            </w:r>
          </w:p>
          <w:p w14:paraId="4D92493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lastRenderedPageBreak/>
              <w:t xml:space="preserve"> Кировской области</w:t>
            </w:r>
          </w:p>
        </w:tc>
        <w:tc>
          <w:tcPr>
            <w:tcW w:w="1193" w:type="dxa"/>
          </w:tcPr>
          <w:p w14:paraId="0010B04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7" w:type="dxa"/>
          </w:tcPr>
          <w:p w14:paraId="1B469A9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89" w:type="dxa"/>
          </w:tcPr>
          <w:p w14:paraId="7EA43DD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tcPr>
          <w:p w14:paraId="7DE512B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85" w:type="dxa"/>
          </w:tcPr>
          <w:p w14:paraId="580B8D2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gridSpan w:val="2"/>
          </w:tcPr>
          <w:p w14:paraId="4E341F6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9" w:type="dxa"/>
          </w:tcPr>
          <w:p w14:paraId="40A5E91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14:paraId="37EC116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7664E53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tcPr>
          <w:p w14:paraId="17BAB41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132" w:type="dxa"/>
          </w:tcPr>
          <w:p w14:paraId="709CB8D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476BF70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08" w:type="dxa"/>
          </w:tcPr>
          <w:p w14:paraId="13F1C41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22D24B72" w14:textId="77777777" w:rsidTr="00F934A0">
        <w:trPr>
          <w:jc w:val="center"/>
        </w:trPr>
        <w:tc>
          <w:tcPr>
            <w:tcW w:w="988" w:type="dxa"/>
          </w:tcPr>
          <w:p w14:paraId="523B849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1.1.</w:t>
            </w:r>
          </w:p>
        </w:tc>
        <w:tc>
          <w:tcPr>
            <w:tcW w:w="2620" w:type="dxa"/>
          </w:tcPr>
          <w:p w14:paraId="505A853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Задача 1 Формирование благоприятного общественного мнения о малом предпринимательстве</w:t>
            </w:r>
          </w:p>
        </w:tc>
        <w:tc>
          <w:tcPr>
            <w:tcW w:w="1193" w:type="dxa"/>
          </w:tcPr>
          <w:p w14:paraId="3BB6AD6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7" w:type="dxa"/>
          </w:tcPr>
          <w:p w14:paraId="6A2761B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89" w:type="dxa"/>
          </w:tcPr>
          <w:p w14:paraId="03DCC21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tcPr>
          <w:p w14:paraId="470F861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85" w:type="dxa"/>
          </w:tcPr>
          <w:p w14:paraId="3997D2A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gridSpan w:val="2"/>
          </w:tcPr>
          <w:p w14:paraId="1078662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9" w:type="dxa"/>
          </w:tcPr>
          <w:p w14:paraId="75F281D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14:paraId="736CC38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2E957CB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tcPr>
          <w:p w14:paraId="37DD4EC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132" w:type="dxa"/>
          </w:tcPr>
          <w:p w14:paraId="4023A57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328EE40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08" w:type="dxa"/>
          </w:tcPr>
          <w:p w14:paraId="2ECDA8D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1BACC8E7" w14:textId="77777777" w:rsidTr="00F934A0">
        <w:trPr>
          <w:jc w:val="center"/>
        </w:trPr>
        <w:tc>
          <w:tcPr>
            <w:tcW w:w="988" w:type="dxa"/>
          </w:tcPr>
          <w:p w14:paraId="78A50F0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1.1.1.</w:t>
            </w:r>
          </w:p>
        </w:tc>
        <w:tc>
          <w:tcPr>
            <w:tcW w:w="2620" w:type="dxa"/>
          </w:tcPr>
          <w:p w14:paraId="6F3D9B3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Мероприятие 1 Проведение конкурсов: «Профессиональное мастерство среди продавцов», «Лучший торговый объект», по номинациям</w:t>
            </w:r>
          </w:p>
        </w:tc>
        <w:tc>
          <w:tcPr>
            <w:tcW w:w="1193" w:type="dxa"/>
          </w:tcPr>
          <w:p w14:paraId="29785E9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Количество участников конкурсов</w:t>
            </w:r>
          </w:p>
        </w:tc>
        <w:tc>
          <w:tcPr>
            <w:tcW w:w="737" w:type="dxa"/>
          </w:tcPr>
          <w:p w14:paraId="09D1264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человек</w:t>
            </w:r>
          </w:p>
        </w:tc>
        <w:tc>
          <w:tcPr>
            <w:tcW w:w="789" w:type="dxa"/>
          </w:tcPr>
          <w:p w14:paraId="37B5B1A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708" w:type="dxa"/>
          </w:tcPr>
          <w:p w14:paraId="506D414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585" w:type="dxa"/>
          </w:tcPr>
          <w:p w14:paraId="0A6E83C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p w14:paraId="4CC1751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gridSpan w:val="2"/>
          </w:tcPr>
          <w:p w14:paraId="34B564A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709" w:type="dxa"/>
          </w:tcPr>
          <w:p w14:paraId="2DE3DD3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b/>
                <w:sz w:val="24"/>
                <w:szCs w:val="24"/>
                <w:lang w:eastAsia="ru-RU"/>
              </w:rPr>
            </w:pPr>
            <w:r w:rsidRPr="00F934A0">
              <w:rPr>
                <w:rFonts w:ascii="Times New Roman" w:eastAsia="Times New Roman" w:hAnsi="Times New Roman"/>
                <w:b/>
                <w:sz w:val="24"/>
                <w:szCs w:val="24"/>
                <w:lang w:eastAsia="ru-RU"/>
              </w:rPr>
              <w:t>0</w:t>
            </w:r>
          </w:p>
        </w:tc>
        <w:tc>
          <w:tcPr>
            <w:tcW w:w="851" w:type="dxa"/>
          </w:tcPr>
          <w:p w14:paraId="19AB8DA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b/>
                <w:sz w:val="24"/>
                <w:szCs w:val="24"/>
                <w:lang w:eastAsia="ru-RU"/>
              </w:rPr>
            </w:pPr>
            <w:r w:rsidRPr="00F934A0">
              <w:rPr>
                <w:rFonts w:ascii="Times New Roman" w:eastAsia="Times New Roman" w:hAnsi="Times New Roman"/>
                <w:b/>
                <w:sz w:val="24"/>
                <w:szCs w:val="24"/>
                <w:lang w:eastAsia="ru-RU"/>
              </w:rPr>
              <w:t>0</w:t>
            </w:r>
          </w:p>
        </w:tc>
        <w:tc>
          <w:tcPr>
            <w:tcW w:w="850" w:type="dxa"/>
          </w:tcPr>
          <w:p w14:paraId="656642B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b/>
                <w:sz w:val="24"/>
                <w:szCs w:val="24"/>
                <w:lang w:eastAsia="ru-RU"/>
              </w:rPr>
            </w:pPr>
            <w:r w:rsidRPr="00F934A0">
              <w:rPr>
                <w:rFonts w:ascii="Times New Roman" w:eastAsia="Times New Roman" w:hAnsi="Times New Roman"/>
                <w:b/>
                <w:sz w:val="24"/>
                <w:szCs w:val="24"/>
                <w:lang w:eastAsia="ru-RU"/>
              </w:rPr>
              <w:t>0</w:t>
            </w:r>
          </w:p>
        </w:tc>
        <w:tc>
          <w:tcPr>
            <w:tcW w:w="992" w:type="dxa"/>
          </w:tcPr>
          <w:p w14:paraId="1F1A5AC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b/>
                <w:sz w:val="24"/>
                <w:szCs w:val="24"/>
                <w:lang w:eastAsia="ru-RU"/>
              </w:rPr>
            </w:pPr>
            <w:r w:rsidRPr="00F934A0">
              <w:rPr>
                <w:rFonts w:ascii="Times New Roman" w:eastAsia="Times New Roman" w:hAnsi="Times New Roman"/>
                <w:b/>
                <w:sz w:val="24"/>
                <w:szCs w:val="24"/>
                <w:lang w:eastAsia="ru-RU"/>
              </w:rPr>
              <w:t>0</w:t>
            </w:r>
          </w:p>
        </w:tc>
        <w:tc>
          <w:tcPr>
            <w:tcW w:w="1132" w:type="dxa"/>
          </w:tcPr>
          <w:p w14:paraId="51190DC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1203" w:type="dxa"/>
          </w:tcPr>
          <w:p w14:paraId="49339AA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6</w:t>
            </w:r>
          </w:p>
        </w:tc>
        <w:tc>
          <w:tcPr>
            <w:tcW w:w="1408" w:type="dxa"/>
          </w:tcPr>
          <w:p w14:paraId="5BC124C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764FB1DD" w14:textId="77777777" w:rsidTr="00F934A0">
        <w:trPr>
          <w:jc w:val="center"/>
        </w:trPr>
        <w:tc>
          <w:tcPr>
            <w:tcW w:w="988" w:type="dxa"/>
          </w:tcPr>
          <w:p w14:paraId="4EA3FAE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1.2.</w:t>
            </w:r>
          </w:p>
        </w:tc>
        <w:tc>
          <w:tcPr>
            <w:tcW w:w="2620" w:type="dxa"/>
          </w:tcPr>
          <w:p w14:paraId="03DCE6C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Задача 2 Формирование благоприятной правовой среды для развития предпринимательства</w:t>
            </w:r>
          </w:p>
        </w:tc>
        <w:tc>
          <w:tcPr>
            <w:tcW w:w="1193" w:type="dxa"/>
          </w:tcPr>
          <w:p w14:paraId="4C8E33F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7" w:type="dxa"/>
          </w:tcPr>
          <w:p w14:paraId="066D46A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89" w:type="dxa"/>
          </w:tcPr>
          <w:p w14:paraId="293B608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tcPr>
          <w:p w14:paraId="65F33DA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85" w:type="dxa"/>
          </w:tcPr>
          <w:p w14:paraId="3F90763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gridSpan w:val="2"/>
          </w:tcPr>
          <w:p w14:paraId="2413502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9" w:type="dxa"/>
          </w:tcPr>
          <w:p w14:paraId="13F6C8E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14:paraId="7D860C7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1A9A686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tcPr>
          <w:p w14:paraId="30A3685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b/>
                <w:sz w:val="24"/>
                <w:szCs w:val="24"/>
                <w:lang w:eastAsia="ru-RU"/>
              </w:rPr>
            </w:pPr>
          </w:p>
        </w:tc>
        <w:tc>
          <w:tcPr>
            <w:tcW w:w="1132" w:type="dxa"/>
          </w:tcPr>
          <w:p w14:paraId="07E7C62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61A97E2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08" w:type="dxa"/>
          </w:tcPr>
          <w:p w14:paraId="3E58F8D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081D94E4" w14:textId="77777777" w:rsidTr="00F934A0">
        <w:trPr>
          <w:jc w:val="center"/>
        </w:trPr>
        <w:tc>
          <w:tcPr>
            <w:tcW w:w="988" w:type="dxa"/>
          </w:tcPr>
          <w:p w14:paraId="6A674FF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1.2.1.</w:t>
            </w:r>
          </w:p>
        </w:tc>
        <w:tc>
          <w:tcPr>
            <w:tcW w:w="2620" w:type="dxa"/>
          </w:tcPr>
          <w:p w14:paraId="18747B8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Мероприятие 1 Проведение круглых столов, заседаний представителей малого предпринимательства по проблемам развития и путям поддержки малого предпринимательства, проведение координационного </w:t>
            </w:r>
            <w:r w:rsidRPr="00F934A0">
              <w:rPr>
                <w:rFonts w:ascii="Times New Roman" w:eastAsia="Times New Roman" w:hAnsi="Times New Roman"/>
                <w:sz w:val="24"/>
                <w:szCs w:val="24"/>
                <w:lang w:eastAsia="ru-RU"/>
              </w:rPr>
              <w:lastRenderedPageBreak/>
              <w:t xml:space="preserve">совета по развитию малого и среднего предпринимательства при администрации ЗАТО Первомайский  </w:t>
            </w:r>
          </w:p>
        </w:tc>
        <w:tc>
          <w:tcPr>
            <w:tcW w:w="1193" w:type="dxa"/>
          </w:tcPr>
          <w:p w14:paraId="47B46D2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lastRenderedPageBreak/>
              <w:t>Количество заседаний</w:t>
            </w:r>
          </w:p>
        </w:tc>
        <w:tc>
          <w:tcPr>
            <w:tcW w:w="737" w:type="dxa"/>
          </w:tcPr>
          <w:p w14:paraId="6FCC02A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единиц</w:t>
            </w:r>
          </w:p>
        </w:tc>
        <w:tc>
          <w:tcPr>
            <w:tcW w:w="789" w:type="dxa"/>
          </w:tcPr>
          <w:p w14:paraId="008D9A5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w:t>
            </w:r>
          </w:p>
        </w:tc>
        <w:tc>
          <w:tcPr>
            <w:tcW w:w="708" w:type="dxa"/>
          </w:tcPr>
          <w:p w14:paraId="5366591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w:t>
            </w:r>
          </w:p>
        </w:tc>
        <w:tc>
          <w:tcPr>
            <w:tcW w:w="585" w:type="dxa"/>
          </w:tcPr>
          <w:p w14:paraId="18739EC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w:t>
            </w:r>
          </w:p>
          <w:p w14:paraId="269EB65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gridSpan w:val="2"/>
          </w:tcPr>
          <w:p w14:paraId="31C6327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w:t>
            </w:r>
          </w:p>
        </w:tc>
        <w:tc>
          <w:tcPr>
            <w:tcW w:w="709" w:type="dxa"/>
          </w:tcPr>
          <w:p w14:paraId="1B8A2F8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851" w:type="dxa"/>
          </w:tcPr>
          <w:p w14:paraId="1F4D5DE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tc>
        <w:tc>
          <w:tcPr>
            <w:tcW w:w="850" w:type="dxa"/>
          </w:tcPr>
          <w:p w14:paraId="7617376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992" w:type="dxa"/>
          </w:tcPr>
          <w:p w14:paraId="73B68E1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tc>
        <w:tc>
          <w:tcPr>
            <w:tcW w:w="1132" w:type="dxa"/>
          </w:tcPr>
          <w:p w14:paraId="3D75F06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w:t>
            </w:r>
          </w:p>
          <w:p w14:paraId="7095915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34F5873B" w14:textId="77777777" w:rsidR="00F934A0" w:rsidRPr="00F934A0" w:rsidRDefault="00F934A0" w:rsidP="00F934A0">
            <w:pPr>
              <w:spacing w:after="160" w:line="259"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w:t>
            </w:r>
          </w:p>
          <w:p w14:paraId="4A51A6FE" w14:textId="77777777" w:rsidR="00F934A0" w:rsidRPr="00F934A0" w:rsidRDefault="00F934A0" w:rsidP="00F934A0">
            <w:pPr>
              <w:spacing w:after="160" w:line="259" w:lineRule="auto"/>
              <w:rPr>
                <w:rFonts w:ascii="Times New Roman" w:eastAsia="Times New Roman" w:hAnsi="Times New Roman"/>
                <w:sz w:val="24"/>
                <w:szCs w:val="24"/>
                <w:lang w:eastAsia="ru-RU"/>
              </w:rPr>
            </w:pPr>
          </w:p>
        </w:tc>
        <w:tc>
          <w:tcPr>
            <w:tcW w:w="1408" w:type="dxa"/>
          </w:tcPr>
          <w:p w14:paraId="39803FD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12E90045" w14:textId="77777777" w:rsidTr="00F934A0">
        <w:trPr>
          <w:jc w:val="center"/>
        </w:trPr>
        <w:tc>
          <w:tcPr>
            <w:tcW w:w="988" w:type="dxa"/>
          </w:tcPr>
          <w:p w14:paraId="71E59F6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1.3.</w:t>
            </w:r>
          </w:p>
        </w:tc>
        <w:tc>
          <w:tcPr>
            <w:tcW w:w="2620" w:type="dxa"/>
          </w:tcPr>
          <w:p w14:paraId="1120410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Задача 3 Повышение экономической устойчивости и конкурентоспособности субъектов малого предпринимательства</w:t>
            </w:r>
          </w:p>
        </w:tc>
        <w:tc>
          <w:tcPr>
            <w:tcW w:w="1193" w:type="dxa"/>
          </w:tcPr>
          <w:p w14:paraId="1D6C707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7" w:type="dxa"/>
          </w:tcPr>
          <w:p w14:paraId="6422FF1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89" w:type="dxa"/>
          </w:tcPr>
          <w:p w14:paraId="2DA0CCE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tcPr>
          <w:p w14:paraId="0CE09E1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85" w:type="dxa"/>
          </w:tcPr>
          <w:p w14:paraId="201CD33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gridSpan w:val="2"/>
          </w:tcPr>
          <w:p w14:paraId="0CDF7AB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9" w:type="dxa"/>
          </w:tcPr>
          <w:p w14:paraId="7473658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14:paraId="0A0A6B2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4CBD3D6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tcPr>
          <w:p w14:paraId="12E8DBB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b/>
                <w:sz w:val="24"/>
                <w:szCs w:val="24"/>
                <w:lang w:eastAsia="ru-RU"/>
              </w:rPr>
            </w:pPr>
          </w:p>
        </w:tc>
        <w:tc>
          <w:tcPr>
            <w:tcW w:w="1132" w:type="dxa"/>
          </w:tcPr>
          <w:p w14:paraId="0A42437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2B22FE5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08" w:type="dxa"/>
          </w:tcPr>
          <w:p w14:paraId="78849F8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4B101BA4" w14:textId="77777777" w:rsidTr="00F934A0">
        <w:trPr>
          <w:jc w:val="center"/>
        </w:trPr>
        <w:tc>
          <w:tcPr>
            <w:tcW w:w="988" w:type="dxa"/>
          </w:tcPr>
          <w:p w14:paraId="0FBC253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1.3.1.</w:t>
            </w:r>
          </w:p>
        </w:tc>
        <w:tc>
          <w:tcPr>
            <w:tcW w:w="2620" w:type="dxa"/>
          </w:tcPr>
          <w:p w14:paraId="3FEC9A2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Мероприятие 1 Организация привлечения субъектов малого предпринимательства на конкурсной основе к исполнению муниципальных закупок для нужд ЗАТО Первомайский</w:t>
            </w:r>
          </w:p>
        </w:tc>
        <w:tc>
          <w:tcPr>
            <w:tcW w:w="1193" w:type="dxa"/>
          </w:tcPr>
          <w:p w14:paraId="72E1B41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Количество предложений</w:t>
            </w:r>
          </w:p>
        </w:tc>
        <w:tc>
          <w:tcPr>
            <w:tcW w:w="737" w:type="dxa"/>
          </w:tcPr>
          <w:p w14:paraId="57C6908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единиц</w:t>
            </w:r>
          </w:p>
        </w:tc>
        <w:tc>
          <w:tcPr>
            <w:tcW w:w="789" w:type="dxa"/>
          </w:tcPr>
          <w:p w14:paraId="77A2568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w:t>
            </w:r>
          </w:p>
        </w:tc>
        <w:tc>
          <w:tcPr>
            <w:tcW w:w="708" w:type="dxa"/>
          </w:tcPr>
          <w:p w14:paraId="29DED66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20</w:t>
            </w:r>
          </w:p>
        </w:tc>
        <w:tc>
          <w:tcPr>
            <w:tcW w:w="585" w:type="dxa"/>
          </w:tcPr>
          <w:p w14:paraId="64D336F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22</w:t>
            </w:r>
          </w:p>
          <w:p w14:paraId="15F0282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gridSpan w:val="2"/>
          </w:tcPr>
          <w:p w14:paraId="394211A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22</w:t>
            </w:r>
          </w:p>
        </w:tc>
        <w:tc>
          <w:tcPr>
            <w:tcW w:w="709" w:type="dxa"/>
          </w:tcPr>
          <w:p w14:paraId="36ABFC3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5</w:t>
            </w:r>
          </w:p>
        </w:tc>
        <w:tc>
          <w:tcPr>
            <w:tcW w:w="851" w:type="dxa"/>
          </w:tcPr>
          <w:p w14:paraId="7EF703C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5</w:t>
            </w:r>
          </w:p>
        </w:tc>
        <w:tc>
          <w:tcPr>
            <w:tcW w:w="850" w:type="dxa"/>
          </w:tcPr>
          <w:p w14:paraId="6558953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5</w:t>
            </w:r>
          </w:p>
        </w:tc>
        <w:tc>
          <w:tcPr>
            <w:tcW w:w="992" w:type="dxa"/>
          </w:tcPr>
          <w:p w14:paraId="1260B07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5</w:t>
            </w:r>
          </w:p>
        </w:tc>
        <w:tc>
          <w:tcPr>
            <w:tcW w:w="1132" w:type="dxa"/>
          </w:tcPr>
          <w:p w14:paraId="225E0D5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22</w:t>
            </w:r>
          </w:p>
          <w:p w14:paraId="0D3262C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p w14:paraId="610336A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53550C9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22</w:t>
            </w:r>
          </w:p>
        </w:tc>
        <w:tc>
          <w:tcPr>
            <w:tcW w:w="1408" w:type="dxa"/>
          </w:tcPr>
          <w:p w14:paraId="00D01DB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111B8673" w14:textId="77777777" w:rsidTr="00F934A0">
        <w:trPr>
          <w:jc w:val="center"/>
        </w:trPr>
        <w:tc>
          <w:tcPr>
            <w:tcW w:w="988" w:type="dxa"/>
          </w:tcPr>
          <w:p w14:paraId="4401449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1.3.2.</w:t>
            </w:r>
          </w:p>
        </w:tc>
        <w:tc>
          <w:tcPr>
            <w:tcW w:w="2620" w:type="dxa"/>
          </w:tcPr>
          <w:p w14:paraId="7FB103E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Мероприятие 2 Информирование субъектов малого предпринимательства о проведении учебных семинаров, курсов повышения квалификации</w:t>
            </w:r>
          </w:p>
        </w:tc>
        <w:tc>
          <w:tcPr>
            <w:tcW w:w="1193" w:type="dxa"/>
          </w:tcPr>
          <w:p w14:paraId="44EFDE2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Количество информируемых</w:t>
            </w:r>
          </w:p>
        </w:tc>
        <w:tc>
          <w:tcPr>
            <w:tcW w:w="737" w:type="dxa"/>
          </w:tcPr>
          <w:p w14:paraId="412B712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человек</w:t>
            </w:r>
          </w:p>
        </w:tc>
        <w:tc>
          <w:tcPr>
            <w:tcW w:w="789" w:type="dxa"/>
          </w:tcPr>
          <w:p w14:paraId="3AA0312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w:t>
            </w:r>
          </w:p>
        </w:tc>
        <w:tc>
          <w:tcPr>
            <w:tcW w:w="708" w:type="dxa"/>
          </w:tcPr>
          <w:p w14:paraId="2E8B163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19</w:t>
            </w:r>
          </w:p>
        </w:tc>
        <w:tc>
          <w:tcPr>
            <w:tcW w:w="600" w:type="dxa"/>
            <w:gridSpan w:val="2"/>
          </w:tcPr>
          <w:p w14:paraId="28DFFC6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21</w:t>
            </w:r>
          </w:p>
        </w:tc>
        <w:tc>
          <w:tcPr>
            <w:tcW w:w="552" w:type="dxa"/>
          </w:tcPr>
          <w:p w14:paraId="33E376C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22</w:t>
            </w:r>
          </w:p>
        </w:tc>
        <w:tc>
          <w:tcPr>
            <w:tcW w:w="709" w:type="dxa"/>
          </w:tcPr>
          <w:p w14:paraId="38517FD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851" w:type="dxa"/>
          </w:tcPr>
          <w:p w14:paraId="29A183F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10</w:t>
            </w:r>
          </w:p>
        </w:tc>
        <w:tc>
          <w:tcPr>
            <w:tcW w:w="850" w:type="dxa"/>
          </w:tcPr>
          <w:p w14:paraId="34506B0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992" w:type="dxa"/>
          </w:tcPr>
          <w:p w14:paraId="0C27C72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12</w:t>
            </w:r>
          </w:p>
        </w:tc>
        <w:tc>
          <w:tcPr>
            <w:tcW w:w="1132" w:type="dxa"/>
          </w:tcPr>
          <w:p w14:paraId="6D0F556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23</w:t>
            </w:r>
          </w:p>
          <w:p w14:paraId="004BC8B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p w14:paraId="765F601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43F6C6EC" w14:textId="77777777" w:rsidR="00F934A0" w:rsidRPr="00F934A0" w:rsidRDefault="00F934A0" w:rsidP="00F934A0">
            <w:pPr>
              <w:spacing w:after="160" w:line="259"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24</w:t>
            </w:r>
          </w:p>
          <w:p w14:paraId="6D3A2F29" w14:textId="77777777" w:rsidR="00F934A0" w:rsidRPr="00F934A0" w:rsidRDefault="00F934A0" w:rsidP="00F934A0">
            <w:pPr>
              <w:spacing w:after="160" w:line="259" w:lineRule="auto"/>
              <w:rPr>
                <w:rFonts w:ascii="Times New Roman" w:eastAsia="Times New Roman" w:hAnsi="Times New Roman"/>
                <w:sz w:val="24"/>
                <w:szCs w:val="24"/>
                <w:lang w:eastAsia="ru-RU"/>
              </w:rPr>
            </w:pPr>
          </w:p>
        </w:tc>
        <w:tc>
          <w:tcPr>
            <w:tcW w:w="1408" w:type="dxa"/>
          </w:tcPr>
          <w:p w14:paraId="6C30398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712588ED" w14:textId="77777777" w:rsidTr="00F934A0">
        <w:trPr>
          <w:jc w:val="center"/>
        </w:trPr>
        <w:tc>
          <w:tcPr>
            <w:tcW w:w="988" w:type="dxa"/>
          </w:tcPr>
          <w:p w14:paraId="6801A93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lastRenderedPageBreak/>
              <w:t>1.4.</w:t>
            </w:r>
          </w:p>
        </w:tc>
        <w:tc>
          <w:tcPr>
            <w:tcW w:w="2620" w:type="dxa"/>
          </w:tcPr>
          <w:p w14:paraId="22C6839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Задача 4 Создание условий для обеспечения жителей услугами потребительского рынка, включая торговлю, общественное питание и бытовое обслуживание</w:t>
            </w:r>
          </w:p>
        </w:tc>
        <w:tc>
          <w:tcPr>
            <w:tcW w:w="1193" w:type="dxa"/>
          </w:tcPr>
          <w:p w14:paraId="34B3306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7" w:type="dxa"/>
          </w:tcPr>
          <w:p w14:paraId="5955365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89" w:type="dxa"/>
          </w:tcPr>
          <w:p w14:paraId="351172C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tcPr>
          <w:p w14:paraId="796E173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600" w:type="dxa"/>
            <w:gridSpan w:val="2"/>
          </w:tcPr>
          <w:p w14:paraId="0F7D4C4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52" w:type="dxa"/>
          </w:tcPr>
          <w:p w14:paraId="54E5368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9" w:type="dxa"/>
          </w:tcPr>
          <w:p w14:paraId="786901D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14:paraId="6F77EB5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668D6EC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tcPr>
          <w:p w14:paraId="5ADEDAD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b/>
                <w:sz w:val="24"/>
                <w:szCs w:val="24"/>
                <w:lang w:eastAsia="ru-RU"/>
              </w:rPr>
            </w:pPr>
          </w:p>
        </w:tc>
        <w:tc>
          <w:tcPr>
            <w:tcW w:w="1132" w:type="dxa"/>
          </w:tcPr>
          <w:p w14:paraId="327D9C0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17D7AE6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08" w:type="dxa"/>
          </w:tcPr>
          <w:p w14:paraId="484A9AE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11F4E83C" w14:textId="77777777" w:rsidTr="00F934A0">
        <w:trPr>
          <w:jc w:val="center"/>
        </w:trPr>
        <w:tc>
          <w:tcPr>
            <w:tcW w:w="988" w:type="dxa"/>
          </w:tcPr>
          <w:p w14:paraId="4802D35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1.4.1.</w:t>
            </w:r>
          </w:p>
        </w:tc>
        <w:tc>
          <w:tcPr>
            <w:tcW w:w="2620" w:type="dxa"/>
          </w:tcPr>
          <w:p w14:paraId="2F72E2D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Мероприятие 1 Информирование субъектов малого предпринимательства о проведении торгов по аренде, </w:t>
            </w:r>
            <w:proofErr w:type="gramStart"/>
            <w:r w:rsidRPr="00F934A0">
              <w:rPr>
                <w:rFonts w:ascii="Times New Roman" w:eastAsia="Times New Roman" w:hAnsi="Times New Roman"/>
                <w:sz w:val="24"/>
                <w:szCs w:val="24"/>
                <w:lang w:eastAsia="ru-RU"/>
              </w:rPr>
              <w:t>приватизации  муниципальных</w:t>
            </w:r>
            <w:proofErr w:type="gramEnd"/>
            <w:r w:rsidRPr="00F934A0">
              <w:rPr>
                <w:rFonts w:ascii="Times New Roman" w:eastAsia="Times New Roman" w:hAnsi="Times New Roman"/>
                <w:sz w:val="24"/>
                <w:szCs w:val="24"/>
                <w:lang w:eastAsia="ru-RU"/>
              </w:rPr>
              <w:t xml:space="preserve"> зданий, помещений</w:t>
            </w:r>
          </w:p>
        </w:tc>
        <w:tc>
          <w:tcPr>
            <w:tcW w:w="1193" w:type="dxa"/>
          </w:tcPr>
          <w:p w14:paraId="6575F07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Количество информируемых</w:t>
            </w:r>
          </w:p>
        </w:tc>
        <w:tc>
          <w:tcPr>
            <w:tcW w:w="737" w:type="dxa"/>
          </w:tcPr>
          <w:p w14:paraId="7897815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человек</w:t>
            </w:r>
          </w:p>
        </w:tc>
        <w:tc>
          <w:tcPr>
            <w:tcW w:w="789" w:type="dxa"/>
          </w:tcPr>
          <w:p w14:paraId="674AAF1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w:t>
            </w:r>
          </w:p>
        </w:tc>
        <w:tc>
          <w:tcPr>
            <w:tcW w:w="708" w:type="dxa"/>
          </w:tcPr>
          <w:p w14:paraId="372BEB2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19</w:t>
            </w:r>
          </w:p>
        </w:tc>
        <w:tc>
          <w:tcPr>
            <w:tcW w:w="600" w:type="dxa"/>
            <w:gridSpan w:val="2"/>
          </w:tcPr>
          <w:p w14:paraId="2AEA3E2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21</w:t>
            </w:r>
          </w:p>
        </w:tc>
        <w:tc>
          <w:tcPr>
            <w:tcW w:w="552" w:type="dxa"/>
          </w:tcPr>
          <w:p w14:paraId="775EE3A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22</w:t>
            </w:r>
          </w:p>
        </w:tc>
        <w:tc>
          <w:tcPr>
            <w:tcW w:w="709" w:type="dxa"/>
          </w:tcPr>
          <w:p w14:paraId="0E4FC80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851" w:type="dxa"/>
          </w:tcPr>
          <w:p w14:paraId="25B93F8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850" w:type="dxa"/>
          </w:tcPr>
          <w:p w14:paraId="4EC81F5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22</w:t>
            </w:r>
          </w:p>
        </w:tc>
        <w:tc>
          <w:tcPr>
            <w:tcW w:w="992" w:type="dxa"/>
          </w:tcPr>
          <w:p w14:paraId="6E668CD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1132" w:type="dxa"/>
          </w:tcPr>
          <w:p w14:paraId="6F35FE3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23</w:t>
            </w:r>
          </w:p>
          <w:p w14:paraId="0565F28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3315CC3B" w14:textId="77777777" w:rsidR="00F934A0" w:rsidRPr="00F934A0" w:rsidRDefault="00F934A0" w:rsidP="00F934A0">
            <w:pPr>
              <w:spacing w:after="160" w:line="259"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24</w:t>
            </w:r>
          </w:p>
        </w:tc>
        <w:tc>
          <w:tcPr>
            <w:tcW w:w="1408" w:type="dxa"/>
          </w:tcPr>
          <w:p w14:paraId="6648CD3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1B6E6430" w14:textId="77777777" w:rsidTr="00F934A0">
        <w:trPr>
          <w:jc w:val="center"/>
        </w:trPr>
        <w:tc>
          <w:tcPr>
            <w:tcW w:w="988" w:type="dxa"/>
          </w:tcPr>
          <w:p w14:paraId="7B7DFCF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1.4.2.</w:t>
            </w:r>
          </w:p>
        </w:tc>
        <w:tc>
          <w:tcPr>
            <w:tcW w:w="2620" w:type="dxa"/>
          </w:tcPr>
          <w:p w14:paraId="2B5D9DC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Мероприятие 2 Разработка, актуализация схем территориального размещения объектов торговли, подготовка картографических материалов, проведение исследований потребительского рынка</w:t>
            </w:r>
          </w:p>
        </w:tc>
        <w:tc>
          <w:tcPr>
            <w:tcW w:w="1193" w:type="dxa"/>
          </w:tcPr>
          <w:p w14:paraId="417A378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Количество выездов по уточнению схем границ прилегающих территорий</w:t>
            </w:r>
          </w:p>
        </w:tc>
        <w:tc>
          <w:tcPr>
            <w:tcW w:w="737" w:type="dxa"/>
          </w:tcPr>
          <w:p w14:paraId="08B203C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единиц</w:t>
            </w:r>
          </w:p>
        </w:tc>
        <w:tc>
          <w:tcPr>
            <w:tcW w:w="789" w:type="dxa"/>
          </w:tcPr>
          <w:p w14:paraId="30479DD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tc>
        <w:tc>
          <w:tcPr>
            <w:tcW w:w="708" w:type="dxa"/>
          </w:tcPr>
          <w:p w14:paraId="467E416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tc>
        <w:tc>
          <w:tcPr>
            <w:tcW w:w="585" w:type="dxa"/>
          </w:tcPr>
          <w:p w14:paraId="74A0DF0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p w14:paraId="5A98964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gridSpan w:val="2"/>
          </w:tcPr>
          <w:p w14:paraId="2ACA55D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tc>
        <w:tc>
          <w:tcPr>
            <w:tcW w:w="709" w:type="dxa"/>
          </w:tcPr>
          <w:p w14:paraId="2F4C2BD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851" w:type="dxa"/>
          </w:tcPr>
          <w:p w14:paraId="1839BD6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850" w:type="dxa"/>
          </w:tcPr>
          <w:p w14:paraId="7A24E9E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tc>
        <w:tc>
          <w:tcPr>
            <w:tcW w:w="992" w:type="dxa"/>
          </w:tcPr>
          <w:p w14:paraId="752DD43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1132" w:type="dxa"/>
          </w:tcPr>
          <w:p w14:paraId="7A338D6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p w14:paraId="26C4D4FB"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p w14:paraId="682B60F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633313DB" w14:textId="77777777" w:rsidR="00F934A0" w:rsidRPr="00F934A0" w:rsidRDefault="00F934A0" w:rsidP="00F934A0">
            <w:pPr>
              <w:spacing w:after="160" w:line="259" w:lineRule="auto"/>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p w14:paraId="398DA0A2" w14:textId="77777777" w:rsidR="00F934A0" w:rsidRPr="00F934A0" w:rsidRDefault="00F934A0" w:rsidP="00F934A0">
            <w:pPr>
              <w:spacing w:after="160" w:line="259" w:lineRule="auto"/>
              <w:rPr>
                <w:rFonts w:ascii="Times New Roman" w:eastAsia="Times New Roman" w:hAnsi="Times New Roman"/>
                <w:sz w:val="24"/>
                <w:szCs w:val="24"/>
                <w:lang w:eastAsia="ru-RU"/>
              </w:rPr>
            </w:pPr>
          </w:p>
        </w:tc>
        <w:tc>
          <w:tcPr>
            <w:tcW w:w="1408" w:type="dxa"/>
          </w:tcPr>
          <w:p w14:paraId="09584C2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732ED5B3" w14:textId="77777777" w:rsidTr="00F934A0">
        <w:trPr>
          <w:jc w:val="center"/>
        </w:trPr>
        <w:tc>
          <w:tcPr>
            <w:tcW w:w="988" w:type="dxa"/>
          </w:tcPr>
          <w:p w14:paraId="75064E1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1.4.3.</w:t>
            </w:r>
          </w:p>
        </w:tc>
        <w:tc>
          <w:tcPr>
            <w:tcW w:w="2620" w:type="dxa"/>
          </w:tcPr>
          <w:p w14:paraId="0DEFB61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Мероприятие 3</w:t>
            </w:r>
          </w:p>
          <w:p w14:paraId="40290DB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lastRenderedPageBreak/>
              <w:t>Увеличение количества объектов имущества в перечнях муниципального имущества ЗАТО Первомайский,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193" w:type="dxa"/>
          </w:tcPr>
          <w:p w14:paraId="0200B16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lastRenderedPageBreak/>
              <w:t>Количест</w:t>
            </w:r>
            <w:r w:rsidRPr="00F934A0">
              <w:rPr>
                <w:rFonts w:ascii="Times New Roman" w:eastAsia="Times New Roman" w:hAnsi="Times New Roman"/>
                <w:sz w:val="24"/>
                <w:szCs w:val="24"/>
                <w:lang w:eastAsia="ru-RU"/>
              </w:rPr>
              <w:lastRenderedPageBreak/>
              <w:t>во объектов</w:t>
            </w:r>
          </w:p>
        </w:tc>
        <w:tc>
          <w:tcPr>
            <w:tcW w:w="737" w:type="dxa"/>
          </w:tcPr>
          <w:p w14:paraId="6FA36B0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lastRenderedPageBreak/>
              <w:t>един</w:t>
            </w:r>
            <w:r w:rsidRPr="00F934A0">
              <w:rPr>
                <w:rFonts w:ascii="Times New Roman" w:eastAsia="Times New Roman" w:hAnsi="Times New Roman"/>
                <w:sz w:val="24"/>
                <w:szCs w:val="24"/>
                <w:lang w:eastAsia="ru-RU"/>
              </w:rPr>
              <w:lastRenderedPageBreak/>
              <w:t>иц</w:t>
            </w:r>
          </w:p>
        </w:tc>
        <w:tc>
          <w:tcPr>
            <w:tcW w:w="789" w:type="dxa"/>
          </w:tcPr>
          <w:p w14:paraId="6B4EC45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lastRenderedPageBreak/>
              <w:t>11</w:t>
            </w:r>
          </w:p>
        </w:tc>
        <w:tc>
          <w:tcPr>
            <w:tcW w:w="708" w:type="dxa"/>
          </w:tcPr>
          <w:p w14:paraId="47D0114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12</w:t>
            </w:r>
          </w:p>
        </w:tc>
        <w:tc>
          <w:tcPr>
            <w:tcW w:w="585" w:type="dxa"/>
          </w:tcPr>
          <w:p w14:paraId="1432D2F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13</w:t>
            </w:r>
          </w:p>
        </w:tc>
        <w:tc>
          <w:tcPr>
            <w:tcW w:w="567" w:type="dxa"/>
            <w:gridSpan w:val="2"/>
          </w:tcPr>
          <w:p w14:paraId="7CD50EB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w:t>
            </w:r>
          </w:p>
        </w:tc>
        <w:tc>
          <w:tcPr>
            <w:tcW w:w="709" w:type="dxa"/>
          </w:tcPr>
          <w:p w14:paraId="14A2AEB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851" w:type="dxa"/>
          </w:tcPr>
          <w:p w14:paraId="4016794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850" w:type="dxa"/>
          </w:tcPr>
          <w:p w14:paraId="393772D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992" w:type="dxa"/>
          </w:tcPr>
          <w:p w14:paraId="1F3E222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15</w:t>
            </w:r>
          </w:p>
        </w:tc>
        <w:tc>
          <w:tcPr>
            <w:tcW w:w="1132" w:type="dxa"/>
          </w:tcPr>
          <w:p w14:paraId="2DB065B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16</w:t>
            </w:r>
          </w:p>
        </w:tc>
        <w:tc>
          <w:tcPr>
            <w:tcW w:w="1203" w:type="dxa"/>
          </w:tcPr>
          <w:p w14:paraId="633BF95F"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17</w:t>
            </w:r>
          </w:p>
        </w:tc>
        <w:tc>
          <w:tcPr>
            <w:tcW w:w="1408" w:type="dxa"/>
          </w:tcPr>
          <w:p w14:paraId="0EDA991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2499786B" w14:textId="77777777" w:rsidTr="00F934A0">
        <w:trPr>
          <w:jc w:val="center"/>
        </w:trPr>
        <w:tc>
          <w:tcPr>
            <w:tcW w:w="988" w:type="dxa"/>
          </w:tcPr>
          <w:p w14:paraId="66C91A8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1.4.4.</w:t>
            </w:r>
          </w:p>
        </w:tc>
        <w:tc>
          <w:tcPr>
            <w:tcW w:w="2620" w:type="dxa"/>
          </w:tcPr>
          <w:p w14:paraId="4C0B997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Мероприятие 4</w:t>
            </w:r>
          </w:p>
          <w:p w14:paraId="740B3DB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 xml:space="preserve">Увеличение количества заключенных договоров аренды на объекты муниципального имущества ЗАТО Первомайский, предназначенного для предоставления субъектам малого и среднего предпринимательства и организациям, образующим </w:t>
            </w:r>
            <w:r w:rsidRPr="00F934A0">
              <w:rPr>
                <w:rFonts w:ascii="Times New Roman" w:eastAsia="Times New Roman" w:hAnsi="Times New Roman"/>
                <w:sz w:val="24"/>
                <w:szCs w:val="24"/>
                <w:lang w:eastAsia="ru-RU"/>
              </w:rPr>
              <w:lastRenderedPageBreak/>
              <w:t>инфраструктуру поддержки субъектов малого и среднего предпринимательства</w:t>
            </w:r>
          </w:p>
        </w:tc>
        <w:tc>
          <w:tcPr>
            <w:tcW w:w="1193" w:type="dxa"/>
          </w:tcPr>
          <w:p w14:paraId="6E4AE33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lastRenderedPageBreak/>
              <w:t>Количество заключенных договоров аренды</w:t>
            </w:r>
          </w:p>
        </w:tc>
        <w:tc>
          <w:tcPr>
            <w:tcW w:w="737" w:type="dxa"/>
          </w:tcPr>
          <w:p w14:paraId="49FB206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единиц</w:t>
            </w:r>
          </w:p>
        </w:tc>
        <w:tc>
          <w:tcPr>
            <w:tcW w:w="789" w:type="dxa"/>
          </w:tcPr>
          <w:p w14:paraId="4215DEA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10</w:t>
            </w:r>
          </w:p>
        </w:tc>
        <w:tc>
          <w:tcPr>
            <w:tcW w:w="708" w:type="dxa"/>
          </w:tcPr>
          <w:p w14:paraId="5C0BE6C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11</w:t>
            </w:r>
          </w:p>
        </w:tc>
        <w:tc>
          <w:tcPr>
            <w:tcW w:w="600" w:type="dxa"/>
            <w:gridSpan w:val="2"/>
          </w:tcPr>
          <w:p w14:paraId="4FA1B4B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12</w:t>
            </w:r>
          </w:p>
        </w:tc>
        <w:tc>
          <w:tcPr>
            <w:tcW w:w="552" w:type="dxa"/>
          </w:tcPr>
          <w:p w14:paraId="099EA87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13</w:t>
            </w:r>
          </w:p>
        </w:tc>
        <w:tc>
          <w:tcPr>
            <w:tcW w:w="709" w:type="dxa"/>
          </w:tcPr>
          <w:p w14:paraId="26B100B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851" w:type="dxa"/>
          </w:tcPr>
          <w:p w14:paraId="6F7479F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850" w:type="dxa"/>
          </w:tcPr>
          <w:p w14:paraId="6278CA2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0</w:t>
            </w:r>
          </w:p>
        </w:tc>
        <w:tc>
          <w:tcPr>
            <w:tcW w:w="992" w:type="dxa"/>
          </w:tcPr>
          <w:p w14:paraId="4EEF517E"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14</w:t>
            </w:r>
          </w:p>
        </w:tc>
        <w:tc>
          <w:tcPr>
            <w:tcW w:w="1132" w:type="dxa"/>
          </w:tcPr>
          <w:p w14:paraId="4E163221"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15</w:t>
            </w:r>
          </w:p>
        </w:tc>
        <w:tc>
          <w:tcPr>
            <w:tcW w:w="1203" w:type="dxa"/>
          </w:tcPr>
          <w:p w14:paraId="448DF04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16</w:t>
            </w:r>
          </w:p>
        </w:tc>
        <w:tc>
          <w:tcPr>
            <w:tcW w:w="1408" w:type="dxa"/>
          </w:tcPr>
          <w:p w14:paraId="1447E14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26F535BE" w14:textId="77777777" w:rsidTr="00F934A0">
        <w:trPr>
          <w:jc w:val="center"/>
        </w:trPr>
        <w:tc>
          <w:tcPr>
            <w:tcW w:w="988" w:type="dxa"/>
          </w:tcPr>
          <w:p w14:paraId="2EAD79B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1.5.</w:t>
            </w:r>
          </w:p>
        </w:tc>
        <w:tc>
          <w:tcPr>
            <w:tcW w:w="2620" w:type="dxa"/>
          </w:tcPr>
          <w:p w14:paraId="50240B7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Задача 5 Укрепление социального статуса, повышение престижа предпринимательства.</w:t>
            </w:r>
          </w:p>
        </w:tc>
        <w:tc>
          <w:tcPr>
            <w:tcW w:w="1193" w:type="dxa"/>
          </w:tcPr>
          <w:p w14:paraId="11D8E33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37" w:type="dxa"/>
          </w:tcPr>
          <w:p w14:paraId="4890BE8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89" w:type="dxa"/>
          </w:tcPr>
          <w:p w14:paraId="73E9C77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tcPr>
          <w:p w14:paraId="6A96D1B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85" w:type="dxa"/>
          </w:tcPr>
          <w:p w14:paraId="36F8221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gridSpan w:val="2"/>
          </w:tcPr>
          <w:p w14:paraId="6840803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9" w:type="dxa"/>
          </w:tcPr>
          <w:p w14:paraId="0D833F68"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14:paraId="7F243D9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14:paraId="2C5AB3C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992" w:type="dxa"/>
          </w:tcPr>
          <w:p w14:paraId="2EAF938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b/>
                <w:sz w:val="24"/>
                <w:szCs w:val="24"/>
                <w:lang w:eastAsia="ru-RU"/>
              </w:rPr>
            </w:pPr>
          </w:p>
        </w:tc>
        <w:tc>
          <w:tcPr>
            <w:tcW w:w="1132" w:type="dxa"/>
          </w:tcPr>
          <w:p w14:paraId="20BAE79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3D53BEB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08" w:type="dxa"/>
          </w:tcPr>
          <w:p w14:paraId="50C815B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r w:rsidR="00F934A0" w:rsidRPr="00F934A0" w14:paraId="75CE55FF" w14:textId="77777777" w:rsidTr="00F934A0">
        <w:trPr>
          <w:jc w:val="center"/>
        </w:trPr>
        <w:tc>
          <w:tcPr>
            <w:tcW w:w="988" w:type="dxa"/>
          </w:tcPr>
          <w:p w14:paraId="281B78F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1.5.1.</w:t>
            </w:r>
          </w:p>
        </w:tc>
        <w:tc>
          <w:tcPr>
            <w:tcW w:w="2620" w:type="dxa"/>
          </w:tcPr>
          <w:p w14:paraId="40FC6563"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Мероприятие 1</w:t>
            </w:r>
          </w:p>
          <w:p w14:paraId="2DCA4FA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Публикация наиболее актуальных тем и вопросов, касающихся малого предпринимательства в ЗАТО Первомайский на сайте ЗАТО Первомайский.</w:t>
            </w:r>
          </w:p>
        </w:tc>
        <w:tc>
          <w:tcPr>
            <w:tcW w:w="1193" w:type="dxa"/>
          </w:tcPr>
          <w:p w14:paraId="455E4E2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Количество публикаций</w:t>
            </w:r>
          </w:p>
        </w:tc>
        <w:tc>
          <w:tcPr>
            <w:tcW w:w="737" w:type="dxa"/>
          </w:tcPr>
          <w:p w14:paraId="4DE7EBA7"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единиц</w:t>
            </w:r>
          </w:p>
        </w:tc>
        <w:tc>
          <w:tcPr>
            <w:tcW w:w="789" w:type="dxa"/>
          </w:tcPr>
          <w:p w14:paraId="5548513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tc>
        <w:tc>
          <w:tcPr>
            <w:tcW w:w="708" w:type="dxa"/>
          </w:tcPr>
          <w:p w14:paraId="525F916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w:t>
            </w:r>
          </w:p>
        </w:tc>
        <w:tc>
          <w:tcPr>
            <w:tcW w:w="585" w:type="dxa"/>
          </w:tcPr>
          <w:p w14:paraId="3759022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10</w:t>
            </w:r>
          </w:p>
        </w:tc>
        <w:tc>
          <w:tcPr>
            <w:tcW w:w="567" w:type="dxa"/>
            <w:gridSpan w:val="2"/>
          </w:tcPr>
          <w:p w14:paraId="6CB3F8FD"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10</w:t>
            </w:r>
          </w:p>
        </w:tc>
        <w:tc>
          <w:tcPr>
            <w:tcW w:w="709" w:type="dxa"/>
          </w:tcPr>
          <w:p w14:paraId="4F6400E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w:t>
            </w:r>
          </w:p>
        </w:tc>
        <w:tc>
          <w:tcPr>
            <w:tcW w:w="851" w:type="dxa"/>
          </w:tcPr>
          <w:p w14:paraId="4A83E65A"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w:t>
            </w:r>
          </w:p>
        </w:tc>
        <w:tc>
          <w:tcPr>
            <w:tcW w:w="850" w:type="dxa"/>
          </w:tcPr>
          <w:p w14:paraId="4128E044"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3</w:t>
            </w:r>
          </w:p>
        </w:tc>
        <w:tc>
          <w:tcPr>
            <w:tcW w:w="992" w:type="dxa"/>
          </w:tcPr>
          <w:p w14:paraId="583054D0"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2</w:t>
            </w:r>
          </w:p>
        </w:tc>
        <w:tc>
          <w:tcPr>
            <w:tcW w:w="1132" w:type="dxa"/>
          </w:tcPr>
          <w:p w14:paraId="51328DA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10</w:t>
            </w:r>
          </w:p>
          <w:p w14:paraId="1B71DEB9"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p w14:paraId="7A7A0D82"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203" w:type="dxa"/>
          </w:tcPr>
          <w:p w14:paraId="37653E2C"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r w:rsidRPr="00F934A0">
              <w:rPr>
                <w:rFonts w:ascii="Times New Roman" w:eastAsia="Times New Roman" w:hAnsi="Times New Roman"/>
                <w:sz w:val="24"/>
                <w:szCs w:val="24"/>
                <w:lang w:eastAsia="ru-RU"/>
              </w:rPr>
              <w:t>10</w:t>
            </w:r>
          </w:p>
          <w:p w14:paraId="420EE0E5"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08" w:type="dxa"/>
          </w:tcPr>
          <w:p w14:paraId="4FD692E6" w14:textId="77777777" w:rsidR="00F934A0" w:rsidRPr="00F934A0" w:rsidRDefault="00F934A0" w:rsidP="00F934A0">
            <w:pPr>
              <w:widowControl w:val="0"/>
              <w:autoSpaceDE w:val="0"/>
              <w:autoSpaceDN w:val="0"/>
              <w:spacing w:after="0" w:line="240" w:lineRule="auto"/>
              <w:jc w:val="center"/>
              <w:rPr>
                <w:rFonts w:ascii="Times New Roman" w:eastAsia="Times New Roman" w:hAnsi="Times New Roman"/>
                <w:sz w:val="24"/>
                <w:szCs w:val="24"/>
                <w:lang w:eastAsia="ru-RU"/>
              </w:rPr>
            </w:pPr>
          </w:p>
        </w:tc>
      </w:tr>
    </w:tbl>
    <w:p w14:paraId="3F0221E7" w14:textId="77777777" w:rsidR="009C4B63" w:rsidRPr="00DA5EA4" w:rsidRDefault="009C4B63" w:rsidP="006D3952">
      <w:pPr>
        <w:autoSpaceDE w:val="0"/>
        <w:autoSpaceDN w:val="0"/>
        <w:adjustRightInd w:val="0"/>
        <w:spacing w:after="0" w:line="240" w:lineRule="atLeast"/>
        <w:rPr>
          <w:rFonts w:ascii="Times New Roman" w:hAnsi="Times New Roman"/>
          <w:b/>
          <w:bCs/>
          <w:sz w:val="28"/>
          <w:szCs w:val="28"/>
        </w:rPr>
      </w:pPr>
    </w:p>
    <w:sectPr w:rsidR="009C4B63" w:rsidRPr="00DA5EA4" w:rsidSect="00F934A0">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10D69" w14:textId="77777777" w:rsidR="00E75718" w:rsidRDefault="00E75718" w:rsidP="004142BD">
      <w:pPr>
        <w:spacing w:after="0" w:line="240" w:lineRule="auto"/>
      </w:pPr>
      <w:r>
        <w:separator/>
      </w:r>
    </w:p>
  </w:endnote>
  <w:endnote w:type="continuationSeparator" w:id="0">
    <w:p w14:paraId="5C2A13AE" w14:textId="77777777" w:rsidR="00E75718" w:rsidRDefault="00E75718" w:rsidP="00414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B4EF6" w14:textId="77777777" w:rsidR="00B902D2" w:rsidRDefault="00B902D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2B034" w14:textId="77777777" w:rsidR="00E75718" w:rsidRDefault="00E75718" w:rsidP="004142BD">
      <w:pPr>
        <w:spacing w:after="0" w:line="240" w:lineRule="auto"/>
      </w:pPr>
      <w:r>
        <w:separator/>
      </w:r>
    </w:p>
  </w:footnote>
  <w:footnote w:type="continuationSeparator" w:id="0">
    <w:p w14:paraId="7EF0C700" w14:textId="77777777" w:rsidR="00E75718" w:rsidRDefault="00E75718" w:rsidP="00414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F5289" w14:textId="77777777" w:rsidR="00B902D2" w:rsidRPr="004055D4" w:rsidRDefault="00B902D2" w:rsidP="00F60BA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21DB5"/>
    <w:multiLevelType w:val="hybridMultilevel"/>
    <w:tmpl w:val="1D9C4A5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B7D62A0"/>
    <w:multiLevelType w:val="hybridMultilevel"/>
    <w:tmpl w:val="DC880636"/>
    <w:lvl w:ilvl="0" w:tplc="B5C83ED2">
      <w:start w:val="1"/>
      <w:numFmt w:val="decimal"/>
      <w:lvlText w:val="%1."/>
      <w:lvlJc w:val="left"/>
      <w:pPr>
        <w:ind w:left="720" w:hanging="360"/>
      </w:pPr>
      <w:rPr>
        <w:rFonts w:ascii="Cambria" w:hAnsi="Cambria"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4C006F"/>
    <w:multiLevelType w:val="hybridMultilevel"/>
    <w:tmpl w:val="96165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1012B5"/>
    <w:multiLevelType w:val="hybridMultilevel"/>
    <w:tmpl w:val="02DC31A6"/>
    <w:lvl w:ilvl="0" w:tplc="09CE7456">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8C029D0"/>
    <w:multiLevelType w:val="hybridMultilevel"/>
    <w:tmpl w:val="C59ED0A4"/>
    <w:lvl w:ilvl="0" w:tplc="F3E2DDC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212C437C"/>
    <w:multiLevelType w:val="hybridMultilevel"/>
    <w:tmpl w:val="8E20F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9F0F1B"/>
    <w:multiLevelType w:val="hybridMultilevel"/>
    <w:tmpl w:val="BBF645AE"/>
    <w:lvl w:ilvl="0" w:tplc="23F2468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322E38FB"/>
    <w:multiLevelType w:val="hybridMultilevel"/>
    <w:tmpl w:val="96165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F3497D"/>
    <w:multiLevelType w:val="hybridMultilevel"/>
    <w:tmpl w:val="71402824"/>
    <w:lvl w:ilvl="0" w:tplc="061829D6">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6B7208"/>
    <w:multiLevelType w:val="multilevel"/>
    <w:tmpl w:val="BDF62208"/>
    <w:lvl w:ilvl="0">
      <w:start w:val="1"/>
      <w:numFmt w:val="decimal"/>
      <w:lvlText w:val="%1."/>
      <w:lvlJc w:val="left"/>
      <w:pPr>
        <w:ind w:left="1542" w:hanging="975"/>
      </w:pPr>
      <w:rPr>
        <w:rFonts w:ascii="Times New Roman" w:eastAsia="Times New Roman" w:hAnsi="Times New Roman" w:cs="Times New Roman"/>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0" w15:restartNumberingAfterBreak="0">
    <w:nsid w:val="3F305B59"/>
    <w:multiLevelType w:val="hybridMultilevel"/>
    <w:tmpl w:val="8AEC2BE6"/>
    <w:lvl w:ilvl="0" w:tplc="A126C350">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15:restartNumberingAfterBreak="0">
    <w:nsid w:val="3F914F91"/>
    <w:multiLevelType w:val="hybridMultilevel"/>
    <w:tmpl w:val="22349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2935A7"/>
    <w:multiLevelType w:val="hybridMultilevel"/>
    <w:tmpl w:val="CF28E906"/>
    <w:lvl w:ilvl="0" w:tplc="E2789132">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5977B28"/>
    <w:multiLevelType w:val="hybridMultilevel"/>
    <w:tmpl w:val="B09AA1E4"/>
    <w:lvl w:ilvl="0" w:tplc="9B06BCA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4" w15:restartNumberingAfterBreak="0">
    <w:nsid w:val="49062FA0"/>
    <w:multiLevelType w:val="hybridMultilevel"/>
    <w:tmpl w:val="A10CE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B36C12"/>
    <w:multiLevelType w:val="hybridMultilevel"/>
    <w:tmpl w:val="5F9A1242"/>
    <w:lvl w:ilvl="0" w:tplc="515227DA">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57BB5745"/>
    <w:multiLevelType w:val="hybridMultilevel"/>
    <w:tmpl w:val="C21C26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60D55F4"/>
    <w:multiLevelType w:val="multilevel"/>
    <w:tmpl w:val="9F46B024"/>
    <w:lvl w:ilvl="0">
      <w:start w:val="1"/>
      <w:numFmt w:val="decimal"/>
      <w:lvlText w:val="%1."/>
      <w:lvlJc w:val="left"/>
      <w:pPr>
        <w:ind w:left="1542" w:hanging="975"/>
      </w:pPr>
      <w:rPr>
        <w:rFonts w:cs="Times New Roman"/>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8" w15:restartNumberingAfterBreak="0">
    <w:nsid w:val="669D5C05"/>
    <w:multiLevelType w:val="hybridMultilevel"/>
    <w:tmpl w:val="09DC9AB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98101E"/>
    <w:multiLevelType w:val="hybridMultilevel"/>
    <w:tmpl w:val="4B8CA78E"/>
    <w:lvl w:ilvl="0" w:tplc="E8F831A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D261B15"/>
    <w:multiLevelType w:val="multilevel"/>
    <w:tmpl w:val="54AEEC64"/>
    <w:lvl w:ilvl="0">
      <w:start w:val="1"/>
      <w:numFmt w:val="decimal"/>
      <w:lvlText w:val="%1."/>
      <w:lvlJc w:val="left"/>
      <w:pPr>
        <w:ind w:left="1542" w:hanging="975"/>
      </w:pPr>
      <w:rPr>
        <w:rFonts w:ascii="Times New Roman" w:eastAsia="Calibri" w:hAnsi="Times New Roman" w:cs="Times New Roman"/>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1" w15:restartNumberingAfterBreak="0">
    <w:nsid w:val="6F502C6B"/>
    <w:multiLevelType w:val="hybridMultilevel"/>
    <w:tmpl w:val="1D9C4A56"/>
    <w:lvl w:ilvl="0" w:tplc="2C9A95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0AE17FB"/>
    <w:multiLevelType w:val="hybridMultilevel"/>
    <w:tmpl w:val="F3E08D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3196432"/>
    <w:multiLevelType w:val="hybridMultilevel"/>
    <w:tmpl w:val="641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C6A3734"/>
    <w:multiLevelType w:val="hybridMultilevel"/>
    <w:tmpl w:val="8C088568"/>
    <w:lvl w:ilvl="0" w:tplc="160AE41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2"/>
  </w:num>
  <w:num w:numId="2">
    <w:abstractNumId w:val="17"/>
  </w:num>
  <w:num w:numId="3">
    <w:abstractNumId w:val="4"/>
  </w:num>
  <w:num w:numId="4">
    <w:abstractNumId w:val="13"/>
  </w:num>
  <w:num w:numId="5">
    <w:abstractNumId w:val="16"/>
  </w:num>
  <w:num w:numId="6">
    <w:abstractNumId w:val="22"/>
  </w:num>
  <w:num w:numId="7">
    <w:abstractNumId w:val="10"/>
  </w:num>
  <w:num w:numId="8">
    <w:abstractNumId w:val="11"/>
  </w:num>
  <w:num w:numId="9">
    <w:abstractNumId w:val="21"/>
  </w:num>
  <w:num w:numId="10">
    <w:abstractNumId w:val="5"/>
  </w:num>
  <w:num w:numId="11">
    <w:abstractNumId w:val="6"/>
  </w:num>
  <w:num w:numId="12">
    <w:abstractNumId w:val="3"/>
  </w:num>
  <w:num w:numId="13">
    <w:abstractNumId w:val="19"/>
  </w:num>
  <w:num w:numId="14">
    <w:abstractNumId w:val="23"/>
  </w:num>
  <w:num w:numId="15">
    <w:abstractNumId w:val="1"/>
  </w:num>
  <w:num w:numId="16">
    <w:abstractNumId w:val="14"/>
  </w:num>
  <w:num w:numId="17">
    <w:abstractNumId w:val="24"/>
  </w:num>
  <w:num w:numId="18">
    <w:abstractNumId w:val="8"/>
  </w:num>
  <w:num w:numId="19">
    <w:abstractNumId w:val="15"/>
  </w:num>
  <w:num w:numId="20">
    <w:abstractNumId w:val="18"/>
  </w:num>
  <w:num w:numId="21">
    <w:abstractNumId w:val="2"/>
  </w:num>
  <w:num w:numId="22">
    <w:abstractNumId w:val="7"/>
  </w:num>
  <w:num w:numId="23">
    <w:abstractNumId w:val="20"/>
  </w:num>
  <w:num w:numId="24">
    <w:abstractNumId w:val="9"/>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34C2"/>
    <w:rsid w:val="000008DE"/>
    <w:rsid w:val="00000EE4"/>
    <w:rsid w:val="0000248E"/>
    <w:rsid w:val="00004BF6"/>
    <w:rsid w:val="00006E9A"/>
    <w:rsid w:val="00007FB7"/>
    <w:rsid w:val="00010CE2"/>
    <w:rsid w:val="00011901"/>
    <w:rsid w:val="00014415"/>
    <w:rsid w:val="00017175"/>
    <w:rsid w:val="0002029B"/>
    <w:rsid w:val="00022988"/>
    <w:rsid w:val="000229B6"/>
    <w:rsid w:val="00023506"/>
    <w:rsid w:val="00023D1B"/>
    <w:rsid w:val="00023E9F"/>
    <w:rsid w:val="000241E9"/>
    <w:rsid w:val="00031303"/>
    <w:rsid w:val="00031996"/>
    <w:rsid w:val="0003248D"/>
    <w:rsid w:val="00040A11"/>
    <w:rsid w:val="00040B79"/>
    <w:rsid w:val="000428DD"/>
    <w:rsid w:val="000510A8"/>
    <w:rsid w:val="00053185"/>
    <w:rsid w:val="0005483B"/>
    <w:rsid w:val="00055ECC"/>
    <w:rsid w:val="000607DF"/>
    <w:rsid w:val="00061358"/>
    <w:rsid w:val="000636B3"/>
    <w:rsid w:val="000656ED"/>
    <w:rsid w:val="000678D4"/>
    <w:rsid w:val="00067902"/>
    <w:rsid w:val="00073BC4"/>
    <w:rsid w:val="000746A7"/>
    <w:rsid w:val="00074E5E"/>
    <w:rsid w:val="00077EFF"/>
    <w:rsid w:val="000819E0"/>
    <w:rsid w:val="00084541"/>
    <w:rsid w:val="00085989"/>
    <w:rsid w:val="00095569"/>
    <w:rsid w:val="000977BB"/>
    <w:rsid w:val="000A0130"/>
    <w:rsid w:val="000A0C94"/>
    <w:rsid w:val="000A41AE"/>
    <w:rsid w:val="000A4925"/>
    <w:rsid w:val="000A5F30"/>
    <w:rsid w:val="000A6AE0"/>
    <w:rsid w:val="000A6F54"/>
    <w:rsid w:val="000B33FC"/>
    <w:rsid w:val="000B3655"/>
    <w:rsid w:val="000B4EF7"/>
    <w:rsid w:val="000B5326"/>
    <w:rsid w:val="000B5DB6"/>
    <w:rsid w:val="000B7887"/>
    <w:rsid w:val="000C265B"/>
    <w:rsid w:val="000D0DDB"/>
    <w:rsid w:val="000D1DFD"/>
    <w:rsid w:val="000D3BF0"/>
    <w:rsid w:val="000D6653"/>
    <w:rsid w:val="000E03C2"/>
    <w:rsid w:val="000E0EE2"/>
    <w:rsid w:val="000E29C3"/>
    <w:rsid w:val="000F0425"/>
    <w:rsid w:val="00102AAB"/>
    <w:rsid w:val="0010332A"/>
    <w:rsid w:val="0010653F"/>
    <w:rsid w:val="001108BD"/>
    <w:rsid w:val="00110CE7"/>
    <w:rsid w:val="001112F8"/>
    <w:rsid w:val="00113DB3"/>
    <w:rsid w:val="001154A0"/>
    <w:rsid w:val="001203F2"/>
    <w:rsid w:val="0012063D"/>
    <w:rsid w:val="00121ED1"/>
    <w:rsid w:val="0012296E"/>
    <w:rsid w:val="0013451B"/>
    <w:rsid w:val="00134561"/>
    <w:rsid w:val="001378B4"/>
    <w:rsid w:val="00141643"/>
    <w:rsid w:val="00147FFE"/>
    <w:rsid w:val="00151F73"/>
    <w:rsid w:val="001525A6"/>
    <w:rsid w:val="0015377B"/>
    <w:rsid w:val="00157BB7"/>
    <w:rsid w:val="001621B5"/>
    <w:rsid w:val="00164C65"/>
    <w:rsid w:val="00170282"/>
    <w:rsid w:val="001712BD"/>
    <w:rsid w:val="00172BE5"/>
    <w:rsid w:val="00173C45"/>
    <w:rsid w:val="00174742"/>
    <w:rsid w:val="00180BE2"/>
    <w:rsid w:val="00183BAF"/>
    <w:rsid w:val="00184A4C"/>
    <w:rsid w:val="00184D83"/>
    <w:rsid w:val="0018786A"/>
    <w:rsid w:val="00187DAA"/>
    <w:rsid w:val="00190235"/>
    <w:rsid w:val="00191318"/>
    <w:rsid w:val="0019483A"/>
    <w:rsid w:val="001956BD"/>
    <w:rsid w:val="00196275"/>
    <w:rsid w:val="001A0F22"/>
    <w:rsid w:val="001A2C98"/>
    <w:rsid w:val="001A3150"/>
    <w:rsid w:val="001B0240"/>
    <w:rsid w:val="001B1282"/>
    <w:rsid w:val="001B17B7"/>
    <w:rsid w:val="001B3CDF"/>
    <w:rsid w:val="001B464F"/>
    <w:rsid w:val="001B6B5F"/>
    <w:rsid w:val="001B6C20"/>
    <w:rsid w:val="001B6F26"/>
    <w:rsid w:val="001B7202"/>
    <w:rsid w:val="001C10D5"/>
    <w:rsid w:val="001C14FC"/>
    <w:rsid w:val="001C16FA"/>
    <w:rsid w:val="001D1664"/>
    <w:rsid w:val="001D4E04"/>
    <w:rsid w:val="001D526A"/>
    <w:rsid w:val="001D74B3"/>
    <w:rsid w:val="001E1C00"/>
    <w:rsid w:val="001E2068"/>
    <w:rsid w:val="001E2D50"/>
    <w:rsid w:val="001E5228"/>
    <w:rsid w:val="001E7092"/>
    <w:rsid w:val="001E70EE"/>
    <w:rsid w:val="001F2F5F"/>
    <w:rsid w:val="001F311B"/>
    <w:rsid w:val="001F351A"/>
    <w:rsid w:val="001F57FF"/>
    <w:rsid w:val="002016E9"/>
    <w:rsid w:val="002030B3"/>
    <w:rsid w:val="00203D85"/>
    <w:rsid w:val="00205011"/>
    <w:rsid w:val="00205DA0"/>
    <w:rsid w:val="00207737"/>
    <w:rsid w:val="002113B5"/>
    <w:rsid w:val="002136F3"/>
    <w:rsid w:val="00214010"/>
    <w:rsid w:val="00215B68"/>
    <w:rsid w:val="0022189B"/>
    <w:rsid w:val="00222A45"/>
    <w:rsid w:val="00224634"/>
    <w:rsid w:val="0022772F"/>
    <w:rsid w:val="00242BE7"/>
    <w:rsid w:val="00243D9D"/>
    <w:rsid w:val="002541BA"/>
    <w:rsid w:val="0025776D"/>
    <w:rsid w:val="0026222E"/>
    <w:rsid w:val="00263954"/>
    <w:rsid w:val="00264977"/>
    <w:rsid w:val="00265DF5"/>
    <w:rsid w:val="00271B62"/>
    <w:rsid w:val="00272673"/>
    <w:rsid w:val="00273AD3"/>
    <w:rsid w:val="00274FE7"/>
    <w:rsid w:val="00280F21"/>
    <w:rsid w:val="002824F6"/>
    <w:rsid w:val="00286ABE"/>
    <w:rsid w:val="0028750E"/>
    <w:rsid w:val="00290EA8"/>
    <w:rsid w:val="0029185F"/>
    <w:rsid w:val="00291DC5"/>
    <w:rsid w:val="00291FD9"/>
    <w:rsid w:val="00293298"/>
    <w:rsid w:val="00293D7E"/>
    <w:rsid w:val="0029672A"/>
    <w:rsid w:val="002A2E61"/>
    <w:rsid w:val="002A489A"/>
    <w:rsid w:val="002B2941"/>
    <w:rsid w:val="002B399D"/>
    <w:rsid w:val="002B3A68"/>
    <w:rsid w:val="002B5930"/>
    <w:rsid w:val="002B7D28"/>
    <w:rsid w:val="002C09C7"/>
    <w:rsid w:val="002C0DE3"/>
    <w:rsid w:val="002C223E"/>
    <w:rsid w:val="002C3FB9"/>
    <w:rsid w:val="002C531A"/>
    <w:rsid w:val="002D1C66"/>
    <w:rsid w:val="002D3C8D"/>
    <w:rsid w:val="002D77C2"/>
    <w:rsid w:val="002E09D8"/>
    <w:rsid w:val="002E23E1"/>
    <w:rsid w:val="002F0C3E"/>
    <w:rsid w:val="002F1B1D"/>
    <w:rsid w:val="002F540B"/>
    <w:rsid w:val="002F5906"/>
    <w:rsid w:val="002F66D1"/>
    <w:rsid w:val="00305D1B"/>
    <w:rsid w:val="00306670"/>
    <w:rsid w:val="00306E4C"/>
    <w:rsid w:val="003131C0"/>
    <w:rsid w:val="003137C8"/>
    <w:rsid w:val="00320619"/>
    <w:rsid w:val="00321D10"/>
    <w:rsid w:val="003224CC"/>
    <w:rsid w:val="003263E9"/>
    <w:rsid w:val="00327D36"/>
    <w:rsid w:val="00331863"/>
    <w:rsid w:val="00332036"/>
    <w:rsid w:val="00332464"/>
    <w:rsid w:val="003328BC"/>
    <w:rsid w:val="00333A8C"/>
    <w:rsid w:val="00340BB7"/>
    <w:rsid w:val="0034147C"/>
    <w:rsid w:val="003421C1"/>
    <w:rsid w:val="0034261D"/>
    <w:rsid w:val="00347431"/>
    <w:rsid w:val="00352A98"/>
    <w:rsid w:val="00353005"/>
    <w:rsid w:val="00354845"/>
    <w:rsid w:val="00356239"/>
    <w:rsid w:val="00357C70"/>
    <w:rsid w:val="003604EA"/>
    <w:rsid w:val="003608D6"/>
    <w:rsid w:val="00362395"/>
    <w:rsid w:val="00363C52"/>
    <w:rsid w:val="00364962"/>
    <w:rsid w:val="00365C98"/>
    <w:rsid w:val="00367FB7"/>
    <w:rsid w:val="00372F89"/>
    <w:rsid w:val="00374283"/>
    <w:rsid w:val="00380462"/>
    <w:rsid w:val="00385B92"/>
    <w:rsid w:val="0038784A"/>
    <w:rsid w:val="00390713"/>
    <w:rsid w:val="00391947"/>
    <w:rsid w:val="00394EDB"/>
    <w:rsid w:val="003A1B8B"/>
    <w:rsid w:val="003A4507"/>
    <w:rsid w:val="003A6D2A"/>
    <w:rsid w:val="003A6FAC"/>
    <w:rsid w:val="003A7077"/>
    <w:rsid w:val="003B30D5"/>
    <w:rsid w:val="003B44A9"/>
    <w:rsid w:val="003B75F2"/>
    <w:rsid w:val="003C0BE0"/>
    <w:rsid w:val="003C17C8"/>
    <w:rsid w:val="003C3A9F"/>
    <w:rsid w:val="003C5315"/>
    <w:rsid w:val="003D3658"/>
    <w:rsid w:val="003D78D3"/>
    <w:rsid w:val="003E1CBD"/>
    <w:rsid w:val="003F0656"/>
    <w:rsid w:val="003F2C07"/>
    <w:rsid w:val="003F468C"/>
    <w:rsid w:val="004055F4"/>
    <w:rsid w:val="00410036"/>
    <w:rsid w:val="004141E8"/>
    <w:rsid w:val="004142BD"/>
    <w:rsid w:val="00416592"/>
    <w:rsid w:val="0042111B"/>
    <w:rsid w:val="00421AE3"/>
    <w:rsid w:val="00421CC5"/>
    <w:rsid w:val="004277E2"/>
    <w:rsid w:val="00431FD4"/>
    <w:rsid w:val="00445320"/>
    <w:rsid w:val="00445A1F"/>
    <w:rsid w:val="00445DE4"/>
    <w:rsid w:val="00446F01"/>
    <w:rsid w:val="0044704B"/>
    <w:rsid w:val="00447884"/>
    <w:rsid w:val="00447BB3"/>
    <w:rsid w:val="004551D2"/>
    <w:rsid w:val="00456229"/>
    <w:rsid w:val="0045739C"/>
    <w:rsid w:val="00460AF6"/>
    <w:rsid w:val="00460CA9"/>
    <w:rsid w:val="00461AEE"/>
    <w:rsid w:val="00464352"/>
    <w:rsid w:val="00464EA9"/>
    <w:rsid w:val="00466913"/>
    <w:rsid w:val="00467052"/>
    <w:rsid w:val="0047131C"/>
    <w:rsid w:val="00472539"/>
    <w:rsid w:val="00475756"/>
    <w:rsid w:val="004779E3"/>
    <w:rsid w:val="00481FA0"/>
    <w:rsid w:val="00483DD7"/>
    <w:rsid w:val="00487A4E"/>
    <w:rsid w:val="0049192C"/>
    <w:rsid w:val="00492440"/>
    <w:rsid w:val="00494510"/>
    <w:rsid w:val="00494BF7"/>
    <w:rsid w:val="00494D9E"/>
    <w:rsid w:val="0049704F"/>
    <w:rsid w:val="004A02CF"/>
    <w:rsid w:val="004A07A3"/>
    <w:rsid w:val="004A0AE7"/>
    <w:rsid w:val="004A1ACC"/>
    <w:rsid w:val="004A2DCC"/>
    <w:rsid w:val="004A6615"/>
    <w:rsid w:val="004B033E"/>
    <w:rsid w:val="004B3A44"/>
    <w:rsid w:val="004C3BEB"/>
    <w:rsid w:val="004C3DC6"/>
    <w:rsid w:val="004C4E2B"/>
    <w:rsid w:val="004D0613"/>
    <w:rsid w:val="004D1698"/>
    <w:rsid w:val="004D1B24"/>
    <w:rsid w:val="004D2552"/>
    <w:rsid w:val="004E316E"/>
    <w:rsid w:val="004E4FDC"/>
    <w:rsid w:val="004E5A3F"/>
    <w:rsid w:val="004F1708"/>
    <w:rsid w:val="004F26B8"/>
    <w:rsid w:val="004F38F1"/>
    <w:rsid w:val="0050012D"/>
    <w:rsid w:val="00500451"/>
    <w:rsid w:val="00504F0D"/>
    <w:rsid w:val="00512A49"/>
    <w:rsid w:val="00513AD8"/>
    <w:rsid w:val="00516B53"/>
    <w:rsid w:val="00521F3E"/>
    <w:rsid w:val="00524A33"/>
    <w:rsid w:val="00525081"/>
    <w:rsid w:val="00527DFA"/>
    <w:rsid w:val="00534510"/>
    <w:rsid w:val="005349D0"/>
    <w:rsid w:val="005369FE"/>
    <w:rsid w:val="00537604"/>
    <w:rsid w:val="005376BA"/>
    <w:rsid w:val="00540A1F"/>
    <w:rsid w:val="00542E5E"/>
    <w:rsid w:val="00546FA4"/>
    <w:rsid w:val="00547A1C"/>
    <w:rsid w:val="005541E4"/>
    <w:rsid w:val="0056120C"/>
    <w:rsid w:val="00562433"/>
    <w:rsid w:val="00570392"/>
    <w:rsid w:val="0057134F"/>
    <w:rsid w:val="00571585"/>
    <w:rsid w:val="00573151"/>
    <w:rsid w:val="00574902"/>
    <w:rsid w:val="00580291"/>
    <w:rsid w:val="00580A23"/>
    <w:rsid w:val="00586140"/>
    <w:rsid w:val="00591138"/>
    <w:rsid w:val="005915B6"/>
    <w:rsid w:val="00591FE5"/>
    <w:rsid w:val="00592BFD"/>
    <w:rsid w:val="005A13AA"/>
    <w:rsid w:val="005A2A65"/>
    <w:rsid w:val="005A4664"/>
    <w:rsid w:val="005A4AEE"/>
    <w:rsid w:val="005A7683"/>
    <w:rsid w:val="005A7B15"/>
    <w:rsid w:val="005B1597"/>
    <w:rsid w:val="005B29B9"/>
    <w:rsid w:val="005B2AD9"/>
    <w:rsid w:val="005B374B"/>
    <w:rsid w:val="005B4EB5"/>
    <w:rsid w:val="005B60A0"/>
    <w:rsid w:val="005C1202"/>
    <w:rsid w:val="005C2424"/>
    <w:rsid w:val="005C3F09"/>
    <w:rsid w:val="005C58B2"/>
    <w:rsid w:val="005C7B9B"/>
    <w:rsid w:val="005D324F"/>
    <w:rsid w:val="005D77A6"/>
    <w:rsid w:val="005E0D41"/>
    <w:rsid w:val="005E1E3A"/>
    <w:rsid w:val="005E45B8"/>
    <w:rsid w:val="005F10F4"/>
    <w:rsid w:val="005F24C3"/>
    <w:rsid w:val="005F2D28"/>
    <w:rsid w:val="005F384A"/>
    <w:rsid w:val="005F4005"/>
    <w:rsid w:val="00604F0E"/>
    <w:rsid w:val="00610F67"/>
    <w:rsid w:val="00611684"/>
    <w:rsid w:val="00612A68"/>
    <w:rsid w:val="00613D27"/>
    <w:rsid w:val="00614629"/>
    <w:rsid w:val="00620024"/>
    <w:rsid w:val="006249F6"/>
    <w:rsid w:val="0062723A"/>
    <w:rsid w:val="00633115"/>
    <w:rsid w:val="00635468"/>
    <w:rsid w:val="006378CB"/>
    <w:rsid w:val="006403DB"/>
    <w:rsid w:val="00641A77"/>
    <w:rsid w:val="00645AAB"/>
    <w:rsid w:val="00650290"/>
    <w:rsid w:val="0065196D"/>
    <w:rsid w:val="00653507"/>
    <w:rsid w:val="006535F8"/>
    <w:rsid w:val="0065526A"/>
    <w:rsid w:val="00660ACD"/>
    <w:rsid w:val="00664212"/>
    <w:rsid w:val="00667B89"/>
    <w:rsid w:val="00670F6E"/>
    <w:rsid w:val="0067116D"/>
    <w:rsid w:val="0067271D"/>
    <w:rsid w:val="00672806"/>
    <w:rsid w:val="00674264"/>
    <w:rsid w:val="0067638F"/>
    <w:rsid w:val="006808D5"/>
    <w:rsid w:val="0068121A"/>
    <w:rsid w:val="00684D41"/>
    <w:rsid w:val="006857F1"/>
    <w:rsid w:val="00691322"/>
    <w:rsid w:val="00693A9F"/>
    <w:rsid w:val="006A1BC7"/>
    <w:rsid w:val="006A3A7A"/>
    <w:rsid w:val="006B4079"/>
    <w:rsid w:val="006C3A79"/>
    <w:rsid w:val="006C547C"/>
    <w:rsid w:val="006C57D9"/>
    <w:rsid w:val="006C716C"/>
    <w:rsid w:val="006D19A4"/>
    <w:rsid w:val="006D31A6"/>
    <w:rsid w:val="006D3952"/>
    <w:rsid w:val="006D6C32"/>
    <w:rsid w:val="006D6FDE"/>
    <w:rsid w:val="006D760D"/>
    <w:rsid w:val="006D7ACB"/>
    <w:rsid w:val="006E1D41"/>
    <w:rsid w:val="006E35CA"/>
    <w:rsid w:val="006E4194"/>
    <w:rsid w:val="006E6AF8"/>
    <w:rsid w:val="006E71B7"/>
    <w:rsid w:val="006F0707"/>
    <w:rsid w:val="006F2B98"/>
    <w:rsid w:val="006F317F"/>
    <w:rsid w:val="006F4A28"/>
    <w:rsid w:val="006F5D70"/>
    <w:rsid w:val="006F7160"/>
    <w:rsid w:val="00702FA6"/>
    <w:rsid w:val="007145C3"/>
    <w:rsid w:val="0071530F"/>
    <w:rsid w:val="007159B8"/>
    <w:rsid w:val="00720D86"/>
    <w:rsid w:val="00722873"/>
    <w:rsid w:val="00726D47"/>
    <w:rsid w:val="0073048E"/>
    <w:rsid w:val="007316CC"/>
    <w:rsid w:val="00731EA9"/>
    <w:rsid w:val="007320B3"/>
    <w:rsid w:val="00732F8A"/>
    <w:rsid w:val="0073342D"/>
    <w:rsid w:val="00737977"/>
    <w:rsid w:val="00746DC0"/>
    <w:rsid w:val="00751D52"/>
    <w:rsid w:val="00754218"/>
    <w:rsid w:val="00754EE0"/>
    <w:rsid w:val="007633C3"/>
    <w:rsid w:val="007668C6"/>
    <w:rsid w:val="00772207"/>
    <w:rsid w:val="00774949"/>
    <w:rsid w:val="0077522F"/>
    <w:rsid w:val="00775C96"/>
    <w:rsid w:val="0078071E"/>
    <w:rsid w:val="007830AB"/>
    <w:rsid w:val="00786360"/>
    <w:rsid w:val="00786426"/>
    <w:rsid w:val="0079095E"/>
    <w:rsid w:val="00790BD7"/>
    <w:rsid w:val="00791256"/>
    <w:rsid w:val="007922BD"/>
    <w:rsid w:val="00794A86"/>
    <w:rsid w:val="00795515"/>
    <w:rsid w:val="00796FC1"/>
    <w:rsid w:val="0079711B"/>
    <w:rsid w:val="007972D1"/>
    <w:rsid w:val="007A0F67"/>
    <w:rsid w:val="007A1CB3"/>
    <w:rsid w:val="007A27FF"/>
    <w:rsid w:val="007A28A8"/>
    <w:rsid w:val="007A4D64"/>
    <w:rsid w:val="007A6CA2"/>
    <w:rsid w:val="007B0158"/>
    <w:rsid w:val="007B7320"/>
    <w:rsid w:val="007C07FE"/>
    <w:rsid w:val="007C2154"/>
    <w:rsid w:val="007C7303"/>
    <w:rsid w:val="007D0565"/>
    <w:rsid w:val="007D077A"/>
    <w:rsid w:val="007D4408"/>
    <w:rsid w:val="007D6624"/>
    <w:rsid w:val="007F1D18"/>
    <w:rsid w:val="007F5BF9"/>
    <w:rsid w:val="008027D6"/>
    <w:rsid w:val="00803AFF"/>
    <w:rsid w:val="008046D6"/>
    <w:rsid w:val="00804E8C"/>
    <w:rsid w:val="008060E7"/>
    <w:rsid w:val="00811CAD"/>
    <w:rsid w:val="008123A3"/>
    <w:rsid w:val="00813115"/>
    <w:rsid w:val="00813400"/>
    <w:rsid w:val="008172AF"/>
    <w:rsid w:val="008206DC"/>
    <w:rsid w:val="00820D32"/>
    <w:rsid w:val="00824A2C"/>
    <w:rsid w:val="00826147"/>
    <w:rsid w:val="00826560"/>
    <w:rsid w:val="00827612"/>
    <w:rsid w:val="00827D4B"/>
    <w:rsid w:val="00830931"/>
    <w:rsid w:val="00831410"/>
    <w:rsid w:val="00832AC2"/>
    <w:rsid w:val="0083339D"/>
    <w:rsid w:val="00833508"/>
    <w:rsid w:val="008367BB"/>
    <w:rsid w:val="00840F73"/>
    <w:rsid w:val="008434A3"/>
    <w:rsid w:val="00845DC2"/>
    <w:rsid w:val="00852E43"/>
    <w:rsid w:val="00853281"/>
    <w:rsid w:val="0085505F"/>
    <w:rsid w:val="00856F01"/>
    <w:rsid w:val="00857D25"/>
    <w:rsid w:val="0086169C"/>
    <w:rsid w:val="008631F1"/>
    <w:rsid w:val="00863470"/>
    <w:rsid w:val="008660BA"/>
    <w:rsid w:val="00866B37"/>
    <w:rsid w:val="008723E5"/>
    <w:rsid w:val="00873F31"/>
    <w:rsid w:val="0088226A"/>
    <w:rsid w:val="00883089"/>
    <w:rsid w:val="00884AD1"/>
    <w:rsid w:val="00885B87"/>
    <w:rsid w:val="00887704"/>
    <w:rsid w:val="00895321"/>
    <w:rsid w:val="008A0BDF"/>
    <w:rsid w:val="008A4D94"/>
    <w:rsid w:val="008B0F17"/>
    <w:rsid w:val="008B356C"/>
    <w:rsid w:val="008B36FD"/>
    <w:rsid w:val="008B3825"/>
    <w:rsid w:val="008C14E8"/>
    <w:rsid w:val="008C2441"/>
    <w:rsid w:val="008D167D"/>
    <w:rsid w:val="008D21F1"/>
    <w:rsid w:val="008D3531"/>
    <w:rsid w:val="008D3CFD"/>
    <w:rsid w:val="008D5DAA"/>
    <w:rsid w:val="008E0A96"/>
    <w:rsid w:val="008E31C8"/>
    <w:rsid w:val="008F316C"/>
    <w:rsid w:val="008F62B7"/>
    <w:rsid w:val="00901719"/>
    <w:rsid w:val="00907D82"/>
    <w:rsid w:val="00910522"/>
    <w:rsid w:val="00910ED2"/>
    <w:rsid w:val="00911085"/>
    <w:rsid w:val="009111E2"/>
    <w:rsid w:val="0091330F"/>
    <w:rsid w:val="009137B0"/>
    <w:rsid w:val="00913985"/>
    <w:rsid w:val="00915EEA"/>
    <w:rsid w:val="009216F5"/>
    <w:rsid w:val="009219D5"/>
    <w:rsid w:val="00926307"/>
    <w:rsid w:val="00926923"/>
    <w:rsid w:val="00926DD6"/>
    <w:rsid w:val="0093122E"/>
    <w:rsid w:val="009328DF"/>
    <w:rsid w:val="00935D67"/>
    <w:rsid w:val="009360BB"/>
    <w:rsid w:val="00941F17"/>
    <w:rsid w:val="0094232D"/>
    <w:rsid w:val="00943CBC"/>
    <w:rsid w:val="00952CB6"/>
    <w:rsid w:val="0095365A"/>
    <w:rsid w:val="00956FF8"/>
    <w:rsid w:val="00960C5C"/>
    <w:rsid w:val="009666AD"/>
    <w:rsid w:val="0096693F"/>
    <w:rsid w:val="00970513"/>
    <w:rsid w:val="00975BD9"/>
    <w:rsid w:val="00980242"/>
    <w:rsid w:val="0098208B"/>
    <w:rsid w:val="0098216D"/>
    <w:rsid w:val="009822AF"/>
    <w:rsid w:val="009823B1"/>
    <w:rsid w:val="0098305F"/>
    <w:rsid w:val="00985E7A"/>
    <w:rsid w:val="009902F8"/>
    <w:rsid w:val="00990DA8"/>
    <w:rsid w:val="0099106A"/>
    <w:rsid w:val="00996582"/>
    <w:rsid w:val="009974A9"/>
    <w:rsid w:val="009A1575"/>
    <w:rsid w:val="009A2A48"/>
    <w:rsid w:val="009A2B4B"/>
    <w:rsid w:val="009A3977"/>
    <w:rsid w:val="009A5814"/>
    <w:rsid w:val="009A5DC5"/>
    <w:rsid w:val="009A6941"/>
    <w:rsid w:val="009A7132"/>
    <w:rsid w:val="009B4FD8"/>
    <w:rsid w:val="009B60A0"/>
    <w:rsid w:val="009B620A"/>
    <w:rsid w:val="009B65DA"/>
    <w:rsid w:val="009C2825"/>
    <w:rsid w:val="009C4B63"/>
    <w:rsid w:val="009C60C4"/>
    <w:rsid w:val="009D54FD"/>
    <w:rsid w:val="009D56F3"/>
    <w:rsid w:val="009D7692"/>
    <w:rsid w:val="009E08E1"/>
    <w:rsid w:val="009E1460"/>
    <w:rsid w:val="009E2BC2"/>
    <w:rsid w:val="009E4840"/>
    <w:rsid w:val="009F0625"/>
    <w:rsid w:val="009F3443"/>
    <w:rsid w:val="009F43D0"/>
    <w:rsid w:val="00A02341"/>
    <w:rsid w:val="00A060E4"/>
    <w:rsid w:val="00A071D1"/>
    <w:rsid w:val="00A107E8"/>
    <w:rsid w:val="00A125E3"/>
    <w:rsid w:val="00A12EED"/>
    <w:rsid w:val="00A147D5"/>
    <w:rsid w:val="00A15497"/>
    <w:rsid w:val="00A20FEF"/>
    <w:rsid w:val="00A23626"/>
    <w:rsid w:val="00A243A9"/>
    <w:rsid w:val="00A24E76"/>
    <w:rsid w:val="00A275A2"/>
    <w:rsid w:val="00A27877"/>
    <w:rsid w:val="00A27906"/>
    <w:rsid w:val="00A36552"/>
    <w:rsid w:val="00A4142F"/>
    <w:rsid w:val="00A421D0"/>
    <w:rsid w:val="00A43C4B"/>
    <w:rsid w:val="00A45FDA"/>
    <w:rsid w:val="00A54240"/>
    <w:rsid w:val="00A55086"/>
    <w:rsid w:val="00A55FB8"/>
    <w:rsid w:val="00A560E0"/>
    <w:rsid w:val="00A56F2D"/>
    <w:rsid w:val="00A62857"/>
    <w:rsid w:val="00A637EF"/>
    <w:rsid w:val="00A6436B"/>
    <w:rsid w:val="00A70DC6"/>
    <w:rsid w:val="00A71E03"/>
    <w:rsid w:val="00A7245A"/>
    <w:rsid w:val="00A7265C"/>
    <w:rsid w:val="00A72E6D"/>
    <w:rsid w:val="00A7423A"/>
    <w:rsid w:val="00A80998"/>
    <w:rsid w:val="00A849CB"/>
    <w:rsid w:val="00A8689A"/>
    <w:rsid w:val="00A87646"/>
    <w:rsid w:val="00A90997"/>
    <w:rsid w:val="00A91649"/>
    <w:rsid w:val="00A919A3"/>
    <w:rsid w:val="00A95263"/>
    <w:rsid w:val="00A9642B"/>
    <w:rsid w:val="00A9797A"/>
    <w:rsid w:val="00A97EBC"/>
    <w:rsid w:val="00AA4CAE"/>
    <w:rsid w:val="00AB5482"/>
    <w:rsid w:val="00AB5AC1"/>
    <w:rsid w:val="00AB71AE"/>
    <w:rsid w:val="00AB7542"/>
    <w:rsid w:val="00AC16A2"/>
    <w:rsid w:val="00AC3284"/>
    <w:rsid w:val="00AC46FE"/>
    <w:rsid w:val="00AC69F5"/>
    <w:rsid w:val="00AD1F05"/>
    <w:rsid w:val="00AD5F21"/>
    <w:rsid w:val="00AD6BD1"/>
    <w:rsid w:val="00AD7BA9"/>
    <w:rsid w:val="00AE0741"/>
    <w:rsid w:val="00AE0F6D"/>
    <w:rsid w:val="00AE1B08"/>
    <w:rsid w:val="00AE26DB"/>
    <w:rsid w:val="00AE3A9C"/>
    <w:rsid w:val="00AE4DE1"/>
    <w:rsid w:val="00AE4E4D"/>
    <w:rsid w:val="00AF436F"/>
    <w:rsid w:val="00AF66BE"/>
    <w:rsid w:val="00AF72ED"/>
    <w:rsid w:val="00B01182"/>
    <w:rsid w:val="00B011DF"/>
    <w:rsid w:val="00B02E49"/>
    <w:rsid w:val="00B070E9"/>
    <w:rsid w:val="00B07B1B"/>
    <w:rsid w:val="00B12352"/>
    <w:rsid w:val="00B13F18"/>
    <w:rsid w:val="00B17793"/>
    <w:rsid w:val="00B17A3B"/>
    <w:rsid w:val="00B20967"/>
    <w:rsid w:val="00B21758"/>
    <w:rsid w:val="00B26B50"/>
    <w:rsid w:val="00B3181B"/>
    <w:rsid w:val="00B32283"/>
    <w:rsid w:val="00B373E7"/>
    <w:rsid w:val="00B42900"/>
    <w:rsid w:val="00B42B40"/>
    <w:rsid w:val="00B44482"/>
    <w:rsid w:val="00B44BCC"/>
    <w:rsid w:val="00B44ED8"/>
    <w:rsid w:val="00B4768C"/>
    <w:rsid w:val="00B50FE9"/>
    <w:rsid w:val="00B523BE"/>
    <w:rsid w:val="00B650BC"/>
    <w:rsid w:val="00B72DBE"/>
    <w:rsid w:val="00B77A54"/>
    <w:rsid w:val="00B80387"/>
    <w:rsid w:val="00B82B2C"/>
    <w:rsid w:val="00B83204"/>
    <w:rsid w:val="00B902D2"/>
    <w:rsid w:val="00B90E83"/>
    <w:rsid w:val="00B92027"/>
    <w:rsid w:val="00B920A9"/>
    <w:rsid w:val="00BA0F95"/>
    <w:rsid w:val="00BA2BEA"/>
    <w:rsid w:val="00BA422D"/>
    <w:rsid w:val="00BA5403"/>
    <w:rsid w:val="00BA6D78"/>
    <w:rsid w:val="00BA7617"/>
    <w:rsid w:val="00BA7AED"/>
    <w:rsid w:val="00BB14BE"/>
    <w:rsid w:val="00BC2406"/>
    <w:rsid w:val="00BC35D8"/>
    <w:rsid w:val="00BC6D40"/>
    <w:rsid w:val="00BC75A0"/>
    <w:rsid w:val="00BD7935"/>
    <w:rsid w:val="00BE3624"/>
    <w:rsid w:val="00BE5441"/>
    <w:rsid w:val="00BF181C"/>
    <w:rsid w:val="00BF2C3C"/>
    <w:rsid w:val="00BF3ED9"/>
    <w:rsid w:val="00BF4E51"/>
    <w:rsid w:val="00BF6F86"/>
    <w:rsid w:val="00C07433"/>
    <w:rsid w:val="00C106EA"/>
    <w:rsid w:val="00C10CD0"/>
    <w:rsid w:val="00C112AA"/>
    <w:rsid w:val="00C11DB5"/>
    <w:rsid w:val="00C120E5"/>
    <w:rsid w:val="00C12F45"/>
    <w:rsid w:val="00C130F1"/>
    <w:rsid w:val="00C13CF7"/>
    <w:rsid w:val="00C14984"/>
    <w:rsid w:val="00C1665D"/>
    <w:rsid w:val="00C16809"/>
    <w:rsid w:val="00C21086"/>
    <w:rsid w:val="00C22847"/>
    <w:rsid w:val="00C22A8E"/>
    <w:rsid w:val="00C23028"/>
    <w:rsid w:val="00C243C6"/>
    <w:rsid w:val="00C24C5F"/>
    <w:rsid w:val="00C26AF9"/>
    <w:rsid w:val="00C308B2"/>
    <w:rsid w:val="00C31FE6"/>
    <w:rsid w:val="00C327AE"/>
    <w:rsid w:val="00C33A3E"/>
    <w:rsid w:val="00C36117"/>
    <w:rsid w:val="00C4235C"/>
    <w:rsid w:val="00C42F0E"/>
    <w:rsid w:val="00C462E3"/>
    <w:rsid w:val="00C47AF2"/>
    <w:rsid w:val="00C5118B"/>
    <w:rsid w:val="00C53898"/>
    <w:rsid w:val="00C547AA"/>
    <w:rsid w:val="00C54AFB"/>
    <w:rsid w:val="00C5573B"/>
    <w:rsid w:val="00C60677"/>
    <w:rsid w:val="00C60964"/>
    <w:rsid w:val="00C615AE"/>
    <w:rsid w:val="00C6210A"/>
    <w:rsid w:val="00C629FF"/>
    <w:rsid w:val="00C62C17"/>
    <w:rsid w:val="00C6653D"/>
    <w:rsid w:val="00C66E51"/>
    <w:rsid w:val="00C71C1A"/>
    <w:rsid w:val="00C73881"/>
    <w:rsid w:val="00C757B7"/>
    <w:rsid w:val="00C759C3"/>
    <w:rsid w:val="00C80A2C"/>
    <w:rsid w:val="00C81AA4"/>
    <w:rsid w:val="00C822DC"/>
    <w:rsid w:val="00C84F2E"/>
    <w:rsid w:val="00C871E8"/>
    <w:rsid w:val="00C87972"/>
    <w:rsid w:val="00C92210"/>
    <w:rsid w:val="00C95365"/>
    <w:rsid w:val="00C95EFF"/>
    <w:rsid w:val="00C966E1"/>
    <w:rsid w:val="00C9793D"/>
    <w:rsid w:val="00CA1BEB"/>
    <w:rsid w:val="00CA4DDC"/>
    <w:rsid w:val="00CA5566"/>
    <w:rsid w:val="00CA5852"/>
    <w:rsid w:val="00CA6195"/>
    <w:rsid w:val="00CA6C47"/>
    <w:rsid w:val="00CA75E8"/>
    <w:rsid w:val="00CA7D6F"/>
    <w:rsid w:val="00CB17E6"/>
    <w:rsid w:val="00CB35DF"/>
    <w:rsid w:val="00CB705C"/>
    <w:rsid w:val="00CB7C68"/>
    <w:rsid w:val="00CC16E6"/>
    <w:rsid w:val="00CC1B38"/>
    <w:rsid w:val="00CC24BE"/>
    <w:rsid w:val="00CC546C"/>
    <w:rsid w:val="00CC5A80"/>
    <w:rsid w:val="00CD02A6"/>
    <w:rsid w:val="00CD3386"/>
    <w:rsid w:val="00CD4367"/>
    <w:rsid w:val="00CD5F0B"/>
    <w:rsid w:val="00CE1EB7"/>
    <w:rsid w:val="00CE45AF"/>
    <w:rsid w:val="00CE4757"/>
    <w:rsid w:val="00CE7EA8"/>
    <w:rsid w:val="00CF15D8"/>
    <w:rsid w:val="00D002DE"/>
    <w:rsid w:val="00D01352"/>
    <w:rsid w:val="00D0184C"/>
    <w:rsid w:val="00D033A3"/>
    <w:rsid w:val="00D1394C"/>
    <w:rsid w:val="00D16BB4"/>
    <w:rsid w:val="00D2030B"/>
    <w:rsid w:val="00D24156"/>
    <w:rsid w:val="00D27854"/>
    <w:rsid w:val="00D30114"/>
    <w:rsid w:val="00D33F61"/>
    <w:rsid w:val="00D34297"/>
    <w:rsid w:val="00D349DC"/>
    <w:rsid w:val="00D35CE7"/>
    <w:rsid w:val="00D41351"/>
    <w:rsid w:val="00D41556"/>
    <w:rsid w:val="00D42F9B"/>
    <w:rsid w:val="00D43E8B"/>
    <w:rsid w:val="00D51871"/>
    <w:rsid w:val="00D52E78"/>
    <w:rsid w:val="00D55372"/>
    <w:rsid w:val="00D55D42"/>
    <w:rsid w:val="00D625B2"/>
    <w:rsid w:val="00D62AB1"/>
    <w:rsid w:val="00D62C78"/>
    <w:rsid w:val="00D67BC9"/>
    <w:rsid w:val="00D74A0E"/>
    <w:rsid w:val="00D752B9"/>
    <w:rsid w:val="00D75568"/>
    <w:rsid w:val="00D75769"/>
    <w:rsid w:val="00D75BA1"/>
    <w:rsid w:val="00D763BB"/>
    <w:rsid w:val="00D76B59"/>
    <w:rsid w:val="00D77000"/>
    <w:rsid w:val="00D802DE"/>
    <w:rsid w:val="00D8155E"/>
    <w:rsid w:val="00D8278B"/>
    <w:rsid w:val="00D82C30"/>
    <w:rsid w:val="00D82C52"/>
    <w:rsid w:val="00D862A7"/>
    <w:rsid w:val="00D912A7"/>
    <w:rsid w:val="00D95BF0"/>
    <w:rsid w:val="00DA1087"/>
    <w:rsid w:val="00DA3559"/>
    <w:rsid w:val="00DA41F0"/>
    <w:rsid w:val="00DA5806"/>
    <w:rsid w:val="00DA5EA4"/>
    <w:rsid w:val="00DB0AD0"/>
    <w:rsid w:val="00DB1045"/>
    <w:rsid w:val="00DB15D1"/>
    <w:rsid w:val="00DB4B5F"/>
    <w:rsid w:val="00DB6CBC"/>
    <w:rsid w:val="00DB704C"/>
    <w:rsid w:val="00DB7B2A"/>
    <w:rsid w:val="00DD0DA2"/>
    <w:rsid w:val="00DD3CA0"/>
    <w:rsid w:val="00DE24B9"/>
    <w:rsid w:val="00DE43F3"/>
    <w:rsid w:val="00DE724A"/>
    <w:rsid w:val="00DF4E4C"/>
    <w:rsid w:val="00DF5CF6"/>
    <w:rsid w:val="00E00739"/>
    <w:rsid w:val="00E02629"/>
    <w:rsid w:val="00E034C2"/>
    <w:rsid w:val="00E06E9A"/>
    <w:rsid w:val="00E12B07"/>
    <w:rsid w:val="00E17859"/>
    <w:rsid w:val="00E17907"/>
    <w:rsid w:val="00E20F9A"/>
    <w:rsid w:val="00E230AB"/>
    <w:rsid w:val="00E24D83"/>
    <w:rsid w:val="00E30D24"/>
    <w:rsid w:val="00E310FE"/>
    <w:rsid w:val="00E3255F"/>
    <w:rsid w:val="00E34390"/>
    <w:rsid w:val="00E40545"/>
    <w:rsid w:val="00E410E7"/>
    <w:rsid w:val="00E456CC"/>
    <w:rsid w:val="00E47B79"/>
    <w:rsid w:val="00E50842"/>
    <w:rsid w:val="00E5752F"/>
    <w:rsid w:val="00E615E6"/>
    <w:rsid w:val="00E62A00"/>
    <w:rsid w:val="00E65BD7"/>
    <w:rsid w:val="00E6650C"/>
    <w:rsid w:val="00E66732"/>
    <w:rsid w:val="00E66F2A"/>
    <w:rsid w:val="00E70EC3"/>
    <w:rsid w:val="00E73D33"/>
    <w:rsid w:val="00E74F3F"/>
    <w:rsid w:val="00E75718"/>
    <w:rsid w:val="00E75AA8"/>
    <w:rsid w:val="00E8065A"/>
    <w:rsid w:val="00E80D29"/>
    <w:rsid w:val="00E834CC"/>
    <w:rsid w:val="00E85295"/>
    <w:rsid w:val="00E86A46"/>
    <w:rsid w:val="00E900A5"/>
    <w:rsid w:val="00E90B2B"/>
    <w:rsid w:val="00E9146F"/>
    <w:rsid w:val="00E94F3A"/>
    <w:rsid w:val="00EA7287"/>
    <w:rsid w:val="00EB07D1"/>
    <w:rsid w:val="00EB136F"/>
    <w:rsid w:val="00EB1B80"/>
    <w:rsid w:val="00EB1BEA"/>
    <w:rsid w:val="00EB2227"/>
    <w:rsid w:val="00EB3080"/>
    <w:rsid w:val="00EB4808"/>
    <w:rsid w:val="00EB485E"/>
    <w:rsid w:val="00EB7591"/>
    <w:rsid w:val="00EC1341"/>
    <w:rsid w:val="00EC2240"/>
    <w:rsid w:val="00EC339A"/>
    <w:rsid w:val="00EC6CDE"/>
    <w:rsid w:val="00ED1887"/>
    <w:rsid w:val="00ED34F7"/>
    <w:rsid w:val="00EE001B"/>
    <w:rsid w:val="00EE1FB3"/>
    <w:rsid w:val="00EE2151"/>
    <w:rsid w:val="00EE4ADF"/>
    <w:rsid w:val="00EE4F27"/>
    <w:rsid w:val="00EE5749"/>
    <w:rsid w:val="00EE7F69"/>
    <w:rsid w:val="00EF18C1"/>
    <w:rsid w:val="00EF30FD"/>
    <w:rsid w:val="00EF4DFD"/>
    <w:rsid w:val="00EF54EF"/>
    <w:rsid w:val="00EF692D"/>
    <w:rsid w:val="00F00A33"/>
    <w:rsid w:val="00F077EB"/>
    <w:rsid w:val="00F111D0"/>
    <w:rsid w:val="00F1175D"/>
    <w:rsid w:val="00F12DFB"/>
    <w:rsid w:val="00F14BE7"/>
    <w:rsid w:val="00F218A8"/>
    <w:rsid w:val="00F21EF1"/>
    <w:rsid w:val="00F24482"/>
    <w:rsid w:val="00F25764"/>
    <w:rsid w:val="00F26891"/>
    <w:rsid w:val="00F3076E"/>
    <w:rsid w:val="00F313F9"/>
    <w:rsid w:val="00F43670"/>
    <w:rsid w:val="00F455AC"/>
    <w:rsid w:val="00F4721D"/>
    <w:rsid w:val="00F4749F"/>
    <w:rsid w:val="00F530D1"/>
    <w:rsid w:val="00F551DA"/>
    <w:rsid w:val="00F56752"/>
    <w:rsid w:val="00F6034D"/>
    <w:rsid w:val="00F60BAD"/>
    <w:rsid w:val="00F612C2"/>
    <w:rsid w:val="00F62057"/>
    <w:rsid w:val="00F62C35"/>
    <w:rsid w:val="00F63A9F"/>
    <w:rsid w:val="00F64116"/>
    <w:rsid w:val="00F65EBE"/>
    <w:rsid w:val="00F66E19"/>
    <w:rsid w:val="00F723F0"/>
    <w:rsid w:val="00F72F3A"/>
    <w:rsid w:val="00F83650"/>
    <w:rsid w:val="00F83FA4"/>
    <w:rsid w:val="00F934A0"/>
    <w:rsid w:val="00FA0215"/>
    <w:rsid w:val="00FA1460"/>
    <w:rsid w:val="00FA185A"/>
    <w:rsid w:val="00FA44AF"/>
    <w:rsid w:val="00FA6A4C"/>
    <w:rsid w:val="00FA7F24"/>
    <w:rsid w:val="00FB04AC"/>
    <w:rsid w:val="00FB0D01"/>
    <w:rsid w:val="00FB15FB"/>
    <w:rsid w:val="00FB3074"/>
    <w:rsid w:val="00FC119F"/>
    <w:rsid w:val="00FC182A"/>
    <w:rsid w:val="00FC5242"/>
    <w:rsid w:val="00FC5B35"/>
    <w:rsid w:val="00FD021E"/>
    <w:rsid w:val="00FD33A2"/>
    <w:rsid w:val="00FD6DA1"/>
    <w:rsid w:val="00FE1268"/>
    <w:rsid w:val="00FE1BE1"/>
    <w:rsid w:val="00FE4AC8"/>
    <w:rsid w:val="00FE4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A6DE6B"/>
  <w15:docId w15:val="{559A2278-71E1-4E86-B863-16A61AEC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451B"/>
    <w:pPr>
      <w:spacing w:after="200" w:line="276" w:lineRule="auto"/>
    </w:pPr>
    <w:rPr>
      <w:sz w:val="22"/>
      <w:szCs w:val="22"/>
      <w:lang w:eastAsia="en-US"/>
    </w:rPr>
  </w:style>
  <w:style w:type="paragraph" w:styleId="1">
    <w:name w:val="heading 1"/>
    <w:basedOn w:val="a"/>
    <w:next w:val="a"/>
    <w:link w:val="10"/>
    <w:qFormat/>
    <w:locked/>
    <w:rsid w:val="00290EA8"/>
    <w:pPr>
      <w:keepNext/>
      <w:widowControl w:val="0"/>
      <w:spacing w:after="0" w:line="240" w:lineRule="auto"/>
      <w:jc w:val="center"/>
      <w:outlineLvl w:val="0"/>
    </w:pPr>
    <w:rPr>
      <w:rFonts w:ascii="Times New Roman" w:eastAsia="Times New Roman" w:hAnsi="Times New Roman"/>
      <w:b/>
      <w:sz w:val="24"/>
      <w:szCs w:val="20"/>
    </w:rPr>
  </w:style>
  <w:style w:type="paragraph" w:styleId="2">
    <w:name w:val="heading 2"/>
    <w:basedOn w:val="a"/>
    <w:next w:val="a"/>
    <w:link w:val="20"/>
    <w:qFormat/>
    <w:locked/>
    <w:rsid w:val="00290EA8"/>
    <w:pPr>
      <w:keepNext/>
      <w:suppressAutoHyphens/>
      <w:spacing w:before="240" w:after="60" w:line="240" w:lineRule="auto"/>
      <w:outlineLvl w:val="1"/>
    </w:pPr>
    <w:rPr>
      <w:rFonts w:ascii="Cambria" w:eastAsia="Times New Roman" w:hAnsi="Cambria"/>
      <w:b/>
      <w:bCs/>
      <w:i/>
      <w:iCs/>
      <w:sz w:val="28"/>
      <w:szCs w:val="28"/>
      <w:lang w:eastAsia="ar-SA"/>
    </w:rPr>
  </w:style>
  <w:style w:type="paragraph" w:styleId="3">
    <w:name w:val="heading 3"/>
    <w:basedOn w:val="a"/>
    <w:next w:val="a"/>
    <w:link w:val="30"/>
    <w:uiPriority w:val="9"/>
    <w:semiHidden/>
    <w:unhideWhenUsed/>
    <w:qFormat/>
    <w:locked/>
    <w:rsid w:val="00A9642B"/>
    <w:pPr>
      <w:keepNext/>
      <w:keepLines/>
      <w:spacing w:before="40" w:after="0"/>
      <w:outlineLvl w:val="2"/>
    </w:pPr>
    <w:rPr>
      <w:rFonts w:eastAsia="Times New Roman"/>
      <w:color w:val="2F5496"/>
      <w:sz w:val="28"/>
      <w:szCs w:val="28"/>
      <w:lang w:eastAsia="ru-RU"/>
    </w:rPr>
  </w:style>
  <w:style w:type="paragraph" w:styleId="4">
    <w:name w:val="heading 4"/>
    <w:basedOn w:val="a"/>
    <w:next w:val="a"/>
    <w:link w:val="40"/>
    <w:uiPriority w:val="9"/>
    <w:semiHidden/>
    <w:unhideWhenUsed/>
    <w:qFormat/>
    <w:locked/>
    <w:rsid w:val="00A9642B"/>
    <w:pPr>
      <w:keepNext/>
      <w:keepLines/>
      <w:spacing w:before="40" w:after="0"/>
      <w:outlineLvl w:val="3"/>
    </w:pPr>
    <w:rPr>
      <w:rFonts w:eastAsia="Times New Roman"/>
      <w:i/>
      <w:iCs/>
      <w:color w:val="2F5496"/>
      <w:sz w:val="20"/>
      <w:szCs w:val="20"/>
      <w:lang w:eastAsia="ru-RU"/>
    </w:rPr>
  </w:style>
  <w:style w:type="paragraph" w:styleId="5">
    <w:name w:val="heading 5"/>
    <w:basedOn w:val="a"/>
    <w:next w:val="a"/>
    <w:link w:val="50"/>
    <w:uiPriority w:val="9"/>
    <w:semiHidden/>
    <w:unhideWhenUsed/>
    <w:qFormat/>
    <w:locked/>
    <w:rsid w:val="00A9642B"/>
    <w:pPr>
      <w:keepNext/>
      <w:keepLines/>
      <w:spacing w:before="40" w:after="0"/>
      <w:outlineLvl w:val="4"/>
    </w:pPr>
    <w:rPr>
      <w:rFonts w:eastAsia="Times New Roman"/>
      <w:color w:val="2F5496"/>
      <w:sz w:val="20"/>
      <w:szCs w:val="20"/>
      <w:lang w:eastAsia="ru-RU"/>
    </w:rPr>
  </w:style>
  <w:style w:type="paragraph" w:styleId="6">
    <w:name w:val="heading 6"/>
    <w:basedOn w:val="a"/>
    <w:next w:val="a"/>
    <w:link w:val="60"/>
    <w:uiPriority w:val="9"/>
    <w:semiHidden/>
    <w:unhideWhenUsed/>
    <w:qFormat/>
    <w:locked/>
    <w:rsid w:val="00A9642B"/>
    <w:pPr>
      <w:keepNext/>
      <w:keepLines/>
      <w:spacing w:before="40" w:after="0"/>
      <w:outlineLvl w:val="5"/>
    </w:pPr>
    <w:rPr>
      <w:rFonts w:eastAsia="Times New Roman"/>
      <w:i/>
      <w:iCs/>
      <w:color w:val="595959"/>
      <w:sz w:val="20"/>
      <w:szCs w:val="20"/>
      <w:lang w:eastAsia="ru-RU"/>
    </w:rPr>
  </w:style>
  <w:style w:type="paragraph" w:styleId="7">
    <w:name w:val="heading 7"/>
    <w:basedOn w:val="a"/>
    <w:next w:val="a"/>
    <w:link w:val="70"/>
    <w:uiPriority w:val="9"/>
    <w:semiHidden/>
    <w:unhideWhenUsed/>
    <w:qFormat/>
    <w:locked/>
    <w:rsid w:val="00A9642B"/>
    <w:pPr>
      <w:keepNext/>
      <w:keepLines/>
      <w:spacing w:before="40" w:after="0"/>
      <w:outlineLvl w:val="6"/>
    </w:pPr>
    <w:rPr>
      <w:rFonts w:eastAsia="Times New Roman"/>
      <w:color w:val="595959"/>
      <w:sz w:val="20"/>
      <w:szCs w:val="20"/>
      <w:lang w:eastAsia="ru-RU"/>
    </w:rPr>
  </w:style>
  <w:style w:type="paragraph" w:styleId="8">
    <w:name w:val="heading 8"/>
    <w:basedOn w:val="a"/>
    <w:next w:val="a"/>
    <w:link w:val="80"/>
    <w:uiPriority w:val="9"/>
    <w:semiHidden/>
    <w:unhideWhenUsed/>
    <w:qFormat/>
    <w:locked/>
    <w:rsid w:val="00A9642B"/>
    <w:pPr>
      <w:keepNext/>
      <w:keepLines/>
      <w:spacing w:before="40" w:after="0"/>
      <w:outlineLvl w:val="7"/>
    </w:pPr>
    <w:rPr>
      <w:rFonts w:eastAsia="Times New Roman"/>
      <w:i/>
      <w:iCs/>
      <w:color w:val="272727"/>
      <w:sz w:val="20"/>
      <w:szCs w:val="20"/>
      <w:lang w:eastAsia="ru-RU"/>
    </w:rPr>
  </w:style>
  <w:style w:type="paragraph" w:styleId="9">
    <w:name w:val="heading 9"/>
    <w:basedOn w:val="a"/>
    <w:next w:val="a"/>
    <w:link w:val="90"/>
    <w:uiPriority w:val="9"/>
    <w:semiHidden/>
    <w:unhideWhenUsed/>
    <w:qFormat/>
    <w:locked/>
    <w:rsid w:val="00A9642B"/>
    <w:pPr>
      <w:keepNext/>
      <w:keepLines/>
      <w:spacing w:before="40" w:after="0"/>
      <w:outlineLvl w:val="8"/>
    </w:pPr>
    <w:rPr>
      <w:rFonts w:eastAsia="Times New Roman"/>
      <w:color w:val="272727"/>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21F1"/>
    <w:rPr>
      <w:rFonts w:ascii="Times New Roman" w:hAnsi="Times New Roman"/>
      <w:sz w:val="28"/>
      <w:szCs w:val="22"/>
      <w:lang w:eastAsia="en-US"/>
    </w:rPr>
  </w:style>
  <w:style w:type="paragraph" w:customStyle="1" w:styleId="11">
    <w:name w:val="ВК1"/>
    <w:basedOn w:val="a4"/>
    <w:rsid w:val="009216F5"/>
    <w:pPr>
      <w:tabs>
        <w:tab w:val="clear" w:pos="4677"/>
        <w:tab w:val="clear" w:pos="9355"/>
        <w:tab w:val="center" w:pos="4703"/>
        <w:tab w:val="right" w:pos="9214"/>
      </w:tabs>
      <w:ind w:right="1418"/>
      <w:jc w:val="center"/>
    </w:pPr>
    <w:rPr>
      <w:rFonts w:ascii="Times New Roman" w:eastAsia="Times New Roman" w:hAnsi="Times New Roman"/>
      <w:b/>
      <w:sz w:val="26"/>
      <w:szCs w:val="20"/>
      <w:lang w:eastAsia="ru-RU"/>
    </w:rPr>
  </w:style>
  <w:style w:type="paragraph" w:styleId="a4">
    <w:name w:val="header"/>
    <w:basedOn w:val="a"/>
    <w:link w:val="a5"/>
    <w:uiPriority w:val="99"/>
    <w:rsid w:val="009216F5"/>
    <w:pPr>
      <w:tabs>
        <w:tab w:val="center" w:pos="4677"/>
        <w:tab w:val="right" w:pos="9355"/>
      </w:tabs>
      <w:spacing w:after="0" w:line="240" w:lineRule="auto"/>
    </w:pPr>
  </w:style>
  <w:style w:type="character" w:customStyle="1" w:styleId="a5">
    <w:name w:val="Верхний колонтитул Знак"/>
    <w:link w:val="a4"/>
    <w:uiPriority w:val="99"/>
    <w:locked/>
    <w:rsid w:val="009216F5"/>
    <w:rPr>
      <w:rFonts w:ascii="Calibri" w:hAnsi="Calibri" w:cs="Times New Roman"/>
    </w:rPr>
  </w:style>
  <w:style w:type="paragraph" w:styleId="a6">
    <w:name w:val="Balloon Text"/>
    <w:basedOn w:val="a"/>
    <w:link w:val="a7"/>
    <w:uiPriority w:val="99"/>
    <w:rsid w:val="009216F5"/>
    <w:pPr>
      <w:spacing w:after="0" w:line="240" w:lineRule="auto"/>
    </w:pPr>
    <w:rPr>
      <w:rFonts w:ascii="Tahoma" w:hAnsi="Tahoma" w:cs="Tahoma"/>
      <w:sz w:val="16"/>
      <w:szCs w:val="16"/>
    </w:rPr>
  </w:style>
  <w:style w:type="character" w:customStyle="1" w:styleId="a7">
    <w:name w:val="Текст выноски Знак"/>
    <w:link w:val="a6"/>
    <w:uiPriority w:val="99"/>
    <w:locked/>
    <w:rsid w:val="009216F5"/>
    <w:rPr>
      <w:rFonts w:ascii="Tahoma" w:hAnsi="Tahoma" w:cs="Tahoma"/>
      <w:sz w:val="16"/>
      <w:szCs w:val="16"/>
    </w:rPr>
  </w:style>
  <w:style w:type="paragraph" w:styleId="a8">
    <w:name w:val="List Paragraph"/>
    <w:basedOn w:val="a"/>
    <w:uiPriority w:val="34"/>
    <w:qFormat/>
    <w:rsid w:val="009216F5"/>
    <w:pPr>
      <w:ind w:left="720"/>
      <w:contextualSpacing/>
    </w:pPr>
  </w:style>
  <w:style w:type="paragraph" w:styleId="a9">
    <w:name w:val="footer"/>
    <w:basedOn w:val="a"/>
    <w:link w:val="aa"/>
    <w:uiPriority w:val="99"/>
    <w:rsid w:val="004142BD"/>
    <w:pPr>
      <w:tabs>
        <w:tab w:val="center" w:pos="4677"/>
        <w:tab w:val="right" w:pos="9355"/>
      </w:tabs>
      <w:spacing w:after="0" w:line="240" w:lineRule="auto"/>
    </w:pPr>
  </w:style>
  <w:style w:type="character" w:customStyle="1" w:styleId="aa">
    <w:name w:val="Нижний колонтитул Знак"/>
    <w:link w:val="a9"/>
    <w:uiPriority w:val="99"/>
    <w:locked/>
    <w:rsid w:val="004142BD"/>
    <w:rPr>
      <w:rFonts w:ascii="Calibri" w:hAnsi="Calibri" w:cs="Times New Roman"/>
    </w:rPr>
  </w:style>
  <w:style w:type="paragraph" w:customStyle="1" w:styleId="ConsPlusNormal">
    <w:name w:val="ConsPlusNormal"/>
    <w:rsid w:val="00EF18C1"/>
    <w:pPr>
      <w:widowControl w:val="0"/>
      <w:autoSpaceDE w:val="0"/>
      <w:autoSpaceDN w:val="0"/>
      <w:adjustRightInd w:val="0"/>
      <w:ind w:firstLine="720"/>
    </w:pPr>
    <w:rPr>
      <w:rFonts w:ascii="Arial" w:hAnsi="Arial" w:cs="Arial"/>
    </w:rPr>
  </w:style>
  <w:style w:type="paragraph" w:customStyle="1" w:styleId="ConsPlusTitle">
    <w:name w:val="ConsPlusTitle"/>
    <w:rsid w:val="003F468C"/>
    <w:pPr>
      <w:widowControl w:val="0"/>
      <w:autoSpaceDE w:val="0"/>
      <w:autoSpaceDN w:val="0"/>
      <w:adjustRightInd w:val="0"/>
    </w:pPr>
    <w:rPr>
      <w:rFonts w:ascii="Arial" w:hAnsi="Arial" w:cs="Arial"/>
      <w:b/>
      <w:bCs/>
    </w:rPr>
  </w:style>
  <w:style w:type="character" w:customStyle="1" w:styleId="10">
    <w:name w:val="Заголовок 1 Знак"/>
    <w:link w:val="1"/>
    <w:rsid w:val="00290EA8"/>
    <w:rPr>
      <w:rFonts w:ascii="Times New Roman" w:eastAsia="Times New Roman" w:hAnsi="Times New Roman"/>
      <w:b/>
      <w:sz w:val="24"/>
      <w:szCs w:val="20"/>
    </w:rPr>
  </w:style>
  <w:style w:type="character" w:customStyle="1" w:styleId="20">
    <w:name w:val="Заголовок 2 Знак"/>
    <w:link w:val="2"/>
    <w:rsid w:val="00290EA8"/>
    <w:rPr>
      <w:rFonts w:ascii="Cambria" w:eastAsia="Times New Roman" w:hAnsi="Cambria"/>
      <w:b/>
      <w:bCs/>
      <w:i/>
      <w:iCs/>
      <w:sz w:val="28"/>
      <w:szCs w:val="28"/>
      <w:lang w:eastAsia="ar-SA"/>
    </w:rPr>
  </w:style>
  <w:style w:type="numbering" w:customStyle="1" w:styleId="12">
    <w:name w:val="Нет списка1"/>
    <w:next w:val="a2"/>
    <w:uiPriority w:val="99"/>
    <w:semiHidden/>
    <w:unhideWhenUsed/>
    <w:rsid w:val="00290EA8"/>
  </w:style>
  <w:style w:type="numbering" w:customStyle="1" w:styleId="110">
    <w:name w:val="Нет списка11"/>
    <w:next w:val="a2"/>
    <w:uiPriority w:val="99"/>
    <w:semiHidden/>
    <w:rsid w:val="00290EA8"/>
  </w:style>
  <w:style w:type="table" w:styleId="ab">
    <w:name w:val="Table Grid"/>
    <w:basedOn w:val="a1"/>
    <w:locked/>
    <w:rsid w:val="00290E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1 без отступа"/>
    <w:basedOn w:val="a"/>
    <w:rsid w:val="00290EA8"/>
    <w:pPr>
      <w:spacing w:after="60" w:line="360" w:lineRule="exact"/>
      <w:jc w:val="both"/>
    </w:pPr>
    <w:rPr>
      <w:rFonts w:ascii="Times New Roman" w:eastAsia="Times New Roman" w:hAnsi="Times New Roman"/>
      <w:sz w:val="28"/>
      <w:szCs w:val="20"/>
      <w:lang w:eastAsia="ru-RU"/>
    </w:rPr>
  </w:style>
  <w:style w:type="character" w:styleId="ac">
    <w:name w:val="Hyperlink"/>
    <w:uiPriority w:val="99"/>
    <w:rsid w:val="00290EA8"/>
    <w:rPr>
      <w:color w:val="0000FF"/>
      <w:u w:val="single"/>
    </w:rPr>
  </w:style>
  <w:style w:type="paragraph" w:customStyle="1" w:styleId="Style2">
    <w:name w:val="Style2"/>
    <w:basedOn w:val="a"/>
    <w:rsid w:val="00290EA8"/>
    <w:pPr>
      <w:widowControl w:val="0"/>
      <w:autoSpaceDE w:val="0"/>
      <w:autoSpaceDN w:val="0"/>
      <w:adjustRightInd w:val="0"/>
      <w:spacing w:after="0" w:line="234" w:lineRule="exact"/>
      <w:ind w:firstLine="250"/>
    </w:pPr>
    <w:rPr>
      <w:rFonts w:ascii="Times New Roman" w:eastAsia="Times New Roman" w:hAnsi="Times New Roman"/>
      <w:sz w:val="24"/>
      <w:szCs w:val="24"/>
      <w:lang w:eastAsia="ru-RU"/>
    </w:rPr>
  </w:style>
  <w:style w:type="character" w:customStyle="1" w:styleId="FontStyle13">
    <w:name w:val="Font Style13"/>
    <w:rsid w:val="00290EA8"/>
    <w:rPr>
      <w:rFonts w:ascii="Times New Roman" w:hAnsi="Times New Roman" w:cs="Times New Roman"/>
      <w:b/>
      <w:bCs/>
      <w:sz w:val="18"/>
      <w:szCs w:val="18"/>
    </w:rPr>
  </w:style>
  <w:style w:type="character" w:styleId="ad">
    <w:name w:val="page number"/>
    <w:rsid w:val="00290EA8"/>
    <w:rPr>
      <w:sz w:val="28"/>
      <w:bdr w:val="none" w:sz="0" w:space="0" w:color="auto"/>
    </w:rPr>
  </w:style>
  <w:style w:type="paragraph" w:customStyle="1" w:styleId="ae">
    <w:name w:val="Бланк_адрес"/>
    <w:aliases w:val="тел."/>
    <w:basedOn w:val="a"/>
    <w:rsid w:val="00290EA8"/>
    <w:pPr>
      <w:framePr w:w="4536" w:h="3170" w:wrap="around" w:vAnchor="page" w:hAnchor="page" w:x="1560" w:y="1498"/>
      <w:spacing w:after="0" w:line="180" w:lineRule="exact"/>
      <w:jc w:val="center"/>
    </w:pPr>
    <w:rPr>
      <w:rFonts w:ascii="Times New Roman" w:eastAsia="Times New Roman" w:hAnsi="Times New Roman"/>
      <w:color w:val="000000"/>
      <w:sz w:val="18"/>
      <w:szCs w:val="20"/>
      <w:lang w:eastAsia="ru-RU"/>
    </w:rPr>
  </w:style>
  <w:style w:type="paragraph" w:styleId="21">
    <w:name w:val="Body Text 2"/>
    <w:basedOn w:val="a"/>
    <w:link w:val="22"/>
    <w:rsid w:val="00290EA8"/>
    <w:pPr>
      <w:spacing w:after="0" w:line="240" w:lineRule="auto"/>
      <w:jc w:val="both"/>
    </w:pPr>
    <w:rPr>
      <w:rFonts w:ascii="Times New Roman" w:eastAsia="Times New Roman" w:hAnsi="Times New Roman"/>
      <w:sz w:val="28"/>
      <w:szCs w:val="24"/>
    </w:rPr>
  </w:style>
  <w:style w:type="character" w:customStyle="1" w:styleId="22">
    <w:name w:val="Основной текст 2 Знак"/>
    <w:link w:val="21"/>
    <w:rsid w:val="00290EA8"/>
    <w:rPr>
      <w:rFonts w:ascii="Times New Roman" w:eastAsia="Times New Roman" w:hAnsi="Times New Roman"/>
      <w:sz w:val="28"/>
      <w:szCs w:val="24"/>
    </w:rPr>
  </w:style>
  <w:style w:type="paragraph" w:styleId="31">
    <w:name w:val="Body Text 3"/>
    <w:basedOn w:val="a"/>
    <w:link w:val="32"/>
    <w:rsid w:val="00290EA8"/>
    <w:pPr>
      <w:suppressAutoHyphens/>
      <w:spacing w:after="120" w:line="240" w:lineRule="auto"/>
    </w:pPr>
    <w:rPr>
      <w:rFonts w:ascii="Times New Roman" w:eastAsia="Times New Roman" w:hAnsi="Times New Roman"/>
      <w:sz w:val="16"/>
      <w:szCs w:val="16"/>
      <w:lang w:eastAsia="ar-SA"/>
    </w:rPr>
  </w:style>
  <w:style w:type="character" w:customStyle="1" w:styleId="32">
    <w:name w:val="Основной текст 3 Знак"/>
    <w:link w:val="31"/>
    <w:rsid w:val="00290EA8"/>
    <w:rPr>
      <w:rFonts w:ascii="Times New Roman" w:eastAsia="Times New Roman" w:hAnsi="Times New Roman"/>
      <w:sz w:val="16"/>
      <w:szCs w:val="16"/>
      <w:lang w:eastAsia="ar-SA"/>
    </w:rPr>
  </w:style>
  <w:style w:type="paragraph" w:customStyle="1" w:styleId="14">
    <w:name w:val="Абзац1"/>
    <w:basedOn w:val="a"/>
    <w:rsid w:val="00290EA8"/>
    <w:pPr>
      <w:spacing w:after="60" w:line="360" w:lineRule="exact"/>
      <w:ind w:firstLine="709"/>
      <w:jc w:val="both"/>
    </w:pPr>
    <w:rPr>
      <w:rFonts w:ascii="Times New Roman" w:eastAsia="Times New Roman" w:hAnsi="Times New Roman"/>
      <w:sz w:val="28"/>
      <w:szCs w:val="20"/>
      <w:lang w:eastAsia="ru-RU"/>
    </w:rPr>
  </w:style>
  <w:style w:type="paragraph" w:styleId="af">
    <w:name w:val="Body Text"/>
    <w:basedOn w:val="a"/>
    <w:link w:val="af0"/>
    <w:uiPriority w:val="99"/>
    <w:rsid w:val="00290EA8"/>
    <w:pPr>
      <w:spacing w:after="120" w:line="240" w:lineRule="auto"/>
    </w:pPr>
    <w:rPr>
      <w:rFonts w:ascii="Times New Roman" w:eastAsia="Times New Roman" w:hAnsi="Times New Roman"/>
      <w:sz w:val="20"/>
      <w:szCs w:val="20"/>
      <w:lang w:val="en-US"/>
    </w:rPr>
  </w:style>
  <w:style w:type="character" w:customStyle="1" w:styleId="af0">
    <w:name w:val="Основной текст Знак"/>
    <w:link w:val="af"/>
    <w:uiPriority w:val="99"/>
    <w:rsid w:val="00290EA8"/>
    <w:rPr>
      <w:rFonts w:ascii="Times New Roman" w:eastAsia="Times New Roman" w:hAnsi="Times New Roman"/>
      <w:sz w:val="20"/>
      <w:szCs w:val="20"/>
      <w:lang w:val="en-US"/>
    </w:rPr>
  </w:style>
  <w:style w:type="paragraph" w:styleId="af1">
    <w:name w:val="Title"/>
    <w:basedOn w:val="a"/>
    <w:link w:val="af2"/>
    <w:uiPriority w:val="10"/>
    <w:qFormat/>
    <w:locked/>
    <w:rsid w:val="00290EA8"/>
    <w:pPr>
      <w:spacing w:after="0" w:line="240" w:lineRule="auto"/>
      <w:jc w:val="center"/>
    </w:pPr>
    <w:rPr>
      <w:rFonts w:ascii="Times New Roman" w:eastAsia="Times New Roman" w:hAnsi="Times New Roman"/>
      <w:b/>
      <w:sz w:val="28"/>
      <w:szCs w:val="20"/>
    </w:rPr>
  </w:style>
  <w:style w:type="character" w:customStyle="1" w:styleId="af2">
    <w:name w:val="Заголовок Знак"/>
    <w:link w:val="af1"/>
    <w:uiPriority w:val="10"/>
    <w:rsid w:val="00290EA8"/>
    <w:rPr>
      <w:rFonts w:ascii="Times New Roman" w:eastAsia="Times New Roman" w:hAnsi="Times New Roman"/>
      <w:b/>
      <w:sz w:val="28"/>
      <w:szCs w:val="20"/>
    </w:rPr>
  </w:style>
  <w:style w:type="paragraph" w:customStyle="1" w:styleId="ConsPlusCell">
    <w:name w:val="ConsPlusCell"/>
    <w:uiPriority w:val="99"/>
    <w:rsid w:val="00290EA8"/>
    <w:pPr>
      <w:autoSpaceDE w:val="0"/>
      <w:autoSpaceDN w:val="0"/>
      <w:adjustRightInd w:val="0"/>
    </w:pPr>
    <w:rPr>
      <w:rFonts w:ascii="Times New Roman" w:eastAsia="Times New Roman" w:hAnsi="Times New Roman"/>
      <w:sz w:val="26"/>
      <w:szCs w:val="26"/>
    </w:rPr>
  </w:style>
  <w:style w:type="paragraph" w:styleId="23">
    <w:name w:val="Body Text Indent 2"/>
    <w:basedOn w:val="a"/>
    <w:link w:val="24"/>
    <w:unhideWhenUsed/>
    <w:rsid w:val="00290EA8"/>
    <w:pPr>
      <w:spacing w:after="120" w:line="480" w:lineRule="auto"/>
      <w:ind w:left="283"/>
    </w:pPr>
    <w:rPr>
      <w:rFonts w:ascii="Times New Roman" w:eastAsia="Times New Roman" w:hAnsi="Times New Roman"/>
      <w:sz w:val="20"/>
      <w:szCs w:val="20"/>
      <w:lang w:eastAsia="ru-RU"/>
    </w:rPr>
  </w:style>
  <w:style w:type="character" w:customStyle="1" w:styleId="24">
    <w:name w:val="Основной текст с отступом 2 Знак"/>
    <w:link w:val="23"/>
    <w:rsid w:val="00290EA8"/>
    <w:rPr>
      <w:rFonts w:ascii="Times New Roman" w:eastAsia="Times New Roman" w:hAnsi="Times New Roman"/>
      <w:sz w:val="20"/>
      <w:szCs w:val="20"/>
    </w:rPr>
  </w:style>
  <w:style w:type="paragraph" w:customStyle="1" w:styleId="ConsPlusNonformat">
    <w:name w:val="ConsPlusNonformat"/>
    <w:rsid w:val="00290EA8"/>
    <w:pPr>
      <w:widowControl w:val="0"/>
      <w:suppressAutoHyphens/>
      <w:autoSpaceDE w:val="0"/>
    </w:pPr>
    <w:rPr>
      <w:rFonts w:ascii="Courier New" w:eastAsia="Arial" w:hAnsi="Courier New" w:cs="Courier New"/>
      <w:lang w:eastAsia="ar-SA"/>
    </w:rPr>
  </w:style>
  <w:style w:type="paragraph" w:customStyle="1" w:styleId="15">
    <w:name w:val="Обычный1"/>
    <w:rsid w:val="00290EA8"/>
    <w:pPr>
      <w:ind w:firstLine="709"/>
      <w:jc w:val="both"/>
    </w:pPr>
    <w:rPr>
      <w:rFonts w:ascii="Times New Roman" w:eastAsia="Times New Roman" w:hAnsi="Times New Roman"/>
      <w:sz w:val="24"/>
      <w:szCs w:val="24"/>
    </w:rPr>
  </w:style>
  <w:style w:type="paragraph" w:customStyle="1" w:styleId="16">
    <w:name w:val="Табличный 1"/>
    <w:basedOn w:val="a"/>
    <w:rsid w:val="00290EA8"/>
    <w:pPr>
      <w:spacing w:after="0" w:line="240" w:lineRule="auto"/>
      <w:jc w:val="both"/>
    </w:pPr>
    <w:rPr>
      <w:rFonts w:ascii="Times New Roman" w:eastAsia="Times New Roman" w:hAnsi="Times New Roman"/>
      <w:sz w:val="24"/>
      <w:szCs w:val="24"/>
      <w:lang w:eastAsia="ru-RU"/>
    </w:rPr>
  </w:style>
  <w:style w:type="paragraph" w:styleId="33">
    <w:name w:val="Body Text Indent 3"/>
    <w:basedOn w:val="a"/>
    <w:link w:val="34"/>
    <w:rsid w:val="00290EA8"/>
    <w:pPr>
      <w:spacing w:after="120" w:line="240" w:lineRule="auto"/>
      <w:ind w:left="283"/>
    </w:pPr>
    <w:rPr>
      <w:rFonts w:ascii="Times New Roman" w:eastAsia="Times New Roman" w:hAnsi="Times New Roman"/>
      <w:sz w:val="16"/>
      <w:szCs w:val="16"/>
    </w:rPr>
  </w:style>
  <w:style w:type="character" w:customStyle="1" w:styleId="34">
    <w:name w:val="Основной текст с отступом 3 Знак"/>
    <w:link w:val="33"/>
    <w:rsid w:val="00290EA8"/>
    <w:rPr>
      <w:rFonts w:ascii="Times New Roman" w:eastAsia="Times New Roman" w:hAnsi="Times New Roman"/>
      <w:sz w:val="16"/>
      <w:szCs w:val="16"/>
    </w:rPr>
  </w:style>
  <w:style w:type="paragraph" w:styleId="af3">
    <w:name w:val="Normal (Web)"/>
    <w:aliases w:val="Обычный (Web)"/>
    <w:basedOn w:val="a"/>
    <w:uiPriority w:val="99"/>
    <w:rsid w:val="00290EA8"/>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qFormat/>
    <w:locked/>
    <w:rsid w:val="00290EA8"/>
    <w:rPr>
      <w:b/>
      <w:bCs/>
    </w:rPr>
  </w:style>
  <w:style w:type="paragraph" w:customStyle="1" w:styleId="af5">
    <w:name w:val="Абзац с отсуп"/>
    <w:basedOn w:val="a"/>
    <w:rsid w:val="00290EA8"/>
    <w:pPr>
      <w:spacing w:before="120" w:after="0" w:line="360" w:lineRule="exact"/>
      <w:ind w:firstLine="720"/>
      <w:jc w:val="both"/>
    </w:pPr>
    <w:rPr>
      <w:rFonts w:ascii="Times New Roman" w:eastAsia="Times New Roman" w:hAnsi="Times New Roman"/>
      <w:sz w:val="28"/>
      <w:szCs w:val="28"/>
      <w:lang w:val="en-US" w:eastAsia="ru-RU"/>
    </w:rPr>
  </w:style>
  <w:style w:type="paragraph" w:customStyle="1" w:styleId="1c">
    <w:name w:val="Абзац1 c отступом"/>
    <w:basedOn w:val="a"/>
    <w:rsid w:val="00290EA8"/>
    <w:pPr>
      <w:spacing w:after="60" w:line="360" w:lineRule="exact"/>
      <w:ind w:firstLine="709"/>
      <w:jc w:val="both"/>
    </w:pPr>
    <w:rPr>
      <w:rFonts w:ascii="Times New Roman" w:eastAsia="Times New Roman" w:hAnsi="Times New Roman"/>
      <w:sz w:val="28"/>
      <w:szCs w:val="20"/>
      <w:lang w:eastAsia="ru-RU"/>
    </w:rPr>
  </w:style>
  <w:style w:type="paragraph" w:customStyle="1" w:styleId="af6">
    <w:name w:val="Текст табл.с отступом"/>
    <w:basedOn w:val="a"/>
    <w:rsid w:val="00290EA8"/>
    <w:pPr>
      <w:suppressAutoHyphens/>
      <w:spacing w:before="120" w:after="0" w:line="240" w:lineRule="auto"/>
      <w:ind w:firstLine="709"/>
    </w:pPr>
    <w:rPr>
      <w:rFonts w:ascii="Times New Roman" w:eastAsia="Times New Roman" w:hAnsi="Times New Roman"/>
      <w:sz w:val="28"/>
      <w:szCs w:val="20"/>
      <w:lang w:eastAsia="ru-RU"/>
    </w:rPr>
  </w:style>
  <w:style w:type="paragraph" w:customStyle="1" w:styleId="msonormalbullet1gif">
    <w:name w:val="msonormalbullet1.gif"/>
    <w:basedOn w:val="a"/>
    <w:rsid w:val="00BA54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BA540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5">
    <w:name w:val="Нет списка2"/>
    <w:next w:val="a2"/>
    <w:uiPriority w:val="99"/>
    <w:semiHidden/>
    <w:rsid w:val="009F43D0"/>
  </w:style>
  <w:style w:type="table" w:customStyle="1" w:styleId="17">
    <w:name w:val="Сетка таблицы1"/>
    <w:basedOn w:val="a1"/>
    <w:next w:val="ab"/>
    <w:rsid w:val="009F43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9F43D0"/>
  </w:style>
  <w:style w:type="numbering" w:customStyle="1" w:styleId="111">
    <w:name w:val="Нет списка111"/>
    <w:next w:val="a2"/>
    <w:uiPriority w:val="99"/>
    <w:semiHidden/>
    <w:unhideWhenUsed/>
    <w:rsid w:val="009F43D0"/>
  </w:style>
  <w:style w:type="numbering" w:customStyle="1" w:styleId="1111">
    <w:name w:val="Нет списка1111"/>
    <w:next w:val="a2"/>
    <w:uiPriority w:val="99"/>
    <w:semiHidden/>
    <w:rsid w:val="009F43D0"/>
  </w:style>
  <w:style w:type="numbering" w:customStyle="1" w:styleId="210">
    <w:name w:val="Нет списка21"/>
    <w:next w:val="a2"/>
    <w:uiPriority w:val="99"/>
    <w:semiHidden/>
    <w:unhideWhenUsed/>
    <w:rsid w:val="009F43D0"/>
  </w:style>
  <w:style w:type="numbering" w:customStyle="1" w:styleId="121">
    <w:name w:val="Нет списка121"/>
    <w:next w:val="a2"/>
    <w:uiPriority w:val="99"/>
    <w:semiHidden/>
    <w:rsid w:val="009F43D0"/>
  </w:style>
  <w:style w:type="table" w:customStyle="1" w:styleId="26">
    <w:name w:val="Сетка таблицы2"/>
    <w:basedOn w:val="a1"/>
    <w:next w:val="ab"/>
    <w:rsid w:val="009F43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rsid w:val="0067116D"/>
  </w:style>
  <w:style w:type="table" w:customStyle="1" w:styleId="36">
    <w:name w:val="Сетка таблицы3"/>
    <w:basedOn w:val="a1"/>
    <w:next w:val="ab"/>
    <w:rsid w:val="006711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67116D"/>
  </w:style>
  <w:style w:type="numbering" w:customStyle="1" w:styleId="112">
    <w:name w:val="Нет списка112"/>
    <w:next w:val="a2"/>
    <w:uiPriority w:val="99"/>
    <w:semiHidden/>
    <w:unhideWhenUsed/>
    <w:rsid w:val="0067116D"/>
  </w:style>
  <w:style w:type="numbering" w:customStyle="1" w:styleId="1112">
    <w:name w:val="Нет списка1112"/>
    <w:next w:val="a2"/>
    <w:uiPriority w:val="99"/>
    <w:semiHidden/>
    <w:rsid w:val="0067116D"/>
  </w:style>
  <w:style w:type="table" w:customStyle="1" w:styleId="113">
    <w:name w:val="Сетка таблицы11"/>
    <w:basedOn w:val="a1"/>
    <w:next w:val="ab"/>
    <w:rsid w:val="006711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67116D"/>
  </w:style>
  <w:style w:type="numbering" w:customStyle="1" w:styleId="122">
    <w:name w:val="Нет списка122"/>
    <w:next w:val="a2"/>
    <w:uiPriority w:val="99"/>
    <w:semiHidden/>
    <w:rsid w:val="0067116D"/>
  </w:style>
  <w:style w:type="table" w:customStyle="1" w:styleId="211">
    <w:name w:val="Сетка таблицы21"/>
    <w:basedOn w:val="a1"/>
    <w:next w:val="ab"/>
    <w:rsid w:val="006711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2"/>
    <w:uiPriority w:val="99"/>
    <w:semiHidden/>
    <w:unhideWhenUsed/>
    <w:rsid w:val="0067116D"/>
  </w:style>
  <w:style w:type="numbering" w:customStyle="1" w:styleId="131">
    <w:name w:val="Нет списка131"/>
    <w:next w:val="a2"/>
    <w:uiPriority w:val="99"/>
    <w:semiHidden/>
    <w:unhideWhenUsed/>
    <w:rsid w:val="0067116D"/>
  </w:style>
  <w:style w:type="numbering" w:customStyle="1" w:styleId="1121">
    <w:name w:val="Нет списка1121"/>
    <w:next w:val="a2"/>
    <w:uiPriority w:val="99"/>
    <w:semiHidden/>
    <w:rsid w:val="0067116D"/>
  </w:style>
  <w:style w:type="numbering" w:customStyle="1" w:styleId="2110">
    <w:name w:val="Нет списка211"/>
    <w:next w:val="a2"/>
    <w:uiPriority w:val="99"/>
    <w:semiHidden/>
    <w:rsid w:val="0067116D"/>
  </w:style>
  <w:style w:type="numbering" w:customStyle="1" w:styleId="1211">
    <w:name w:val="Нет списка1211"/>
    <w:next w:val="a2"/>
    <w:uiPriority w:val="99"/>
    <w:semiHidden/>
    <w:unhideWhenUsed/>
    <w:rsid w:val="0067116D"/>
  </w:style>
  <w:style w:type="numbering" w:customStyle="1" w:styleId="11111">
    <w:name w:val="Нет списка11111"/>
    <w:next w:val="a2"/>
    <w:uiPriority w:val="99"/>
    <w:semiHidden/>
    <w:unhideWhenUsed/>
    <w:rsid w:val="0067116D"/>
  </w:style>
  <w:style w:type="numbering" w:customStyle="1" w:styleId="111111">
    <w:name w:val="Нет списка111111"/>
    <w:next w:val="a2"/>
    <w:uiPriority w:val="99"/>
    <w:semiHidden/>
    <w:rsid w:val="0067116D"/>
  </w:style>
  <w:style w:type="numbering" w:customStyle="1" w:styleId="2111">
    <w:name w:val="Нет списка2111"/>
    <w:next w:val="a2"/>
    <w:uiPriority w:val="99"/>
    <w:semiHidden/>
    <w:unhideWhenUsed/>
    <w:rsid w:val="0067116D"/>
  </w:style>
  <w:style w:type="numbering" w:customStyle="1" w:styleId="12111">
    <w:name w:val="Нет списка12111"/>
    <w:next w:val="a2"/>
    <w:uiPriority w:val="99"/>
    <w:semiHidden/>
    <w:rsid w:val="0067116D"/>
  </w:style>
  <w:style w:type="paragraph" w:customStyle="1" w:styleId="af7">
    <w:basedOn w:val="a"/>
    <w:next w:val="af3"/>
    <w:link w:val="af8"/>
    <w:rsid w:val="00C80A2C"/>
    <w:pPr>
      <w:spacing w:before="100" w:beforeAutospacing="1" w:after="100" w:afterAutospacing="1" w:line="240" w:lineRule="auto"/>
    </w:pPr>
    <w:rPr>
      <w:b/>
      <w:sz w:val="28"/>
      <w:szCs w:val="20"/>
      <w:lang w:eastAsia="ru-RU"/>
    </w:rPr>
  </w:style>
  <w:style w:type="character" w:customStyle="1" w:styleId="af8">
    <w:name w:val="Название Знак"/>
    <w:link w:val="af7"/>
    <w:rsid w:val="00C80A2C"/>
    <w:rPr>
      <w:b/>
      <w:sz w:val="28"/>
    </w:rPr>
  </w:style>
  <w:style w:type="numbering" w:customStyle="1" w:styleId="41">
    <w:name w:val="Нет списка4"/>
    <w:next w:val="a2"/>
    <w:uiPriority w:val="99"/>
    <w:semiHidden/>
    <w:unhideWhenUsed/>
    <w:rsid w:val="00C80A2C"/>
  </w:style>
  <w:style w:type="numbering" w:customStyle="1" w:styleId="140">
    <w:name w:val="Нет списка14"/>
    <w:next w:val="a2"/>
    <w:uiPriority w:val="99"/>
    <w:semiHidden/>
    <w:unhideWhenUsed/>
    <w:rsid w:val="00C80A2C"/>
  </w:style>
  <w:style w:type="numbering" w:customStyle="1" w:styleId="1130">
    <w:name w:val="Нет списка113"/>
    <w:next w:val="a2"/>
    <w:uiPriority w:val="99"/>
    <w:semiHidden/>
    <w:rsid w:val="00C80A2C"/>
  </w:style>
  <w:style w:type="table" w:customStyle="1" w:styleId="42">
    <w:name w:val="Сетка таблицы4"/>
    <w:basedOn w:val="a1"/>
    <w:next w:val="ab"/>
    <w:locked/>
    <w:rsid w:val="00C80A2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b"/>
    <w:rsid w:val="00C80A2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rsid w:val="00C80A2C"/>
  </w:style>
  <w:style w:type="numbering" w:customStyle="1" w:styleId="212">
    <w:name w:val="Нет списка212"/>
    <w:next w:val="a2"/>
    <w:uiPriority w:val="99"/>
    <w:semiHidden/>
    <w:unhideWhenUsed/>
    <w:rsid w:val="00C80A2C"/>
  </w:style>
  <w:style w:type="numbering" w:customStyle="1" w:styleId="1212">
    <w:name w:val="Нет списка1212"/>
    <w:next w:val="a2"/>
    <w:uiPriority w:val="99"/>
    <w:semiHidden/>
    <w:rsid w:val="00C80A2C"/>
  </w:style>
  <w:style w:type="table" w:customStyle="1" w:styleId="221">
    <w:name w:val="Сетка таблицы22"/>
    <w:basedOn w:val="a1"/>
    <w:next w:val="ab"/>
    <w:rsid w:val="00C80A2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rsid w:val="00FE1BE1"/>
  </w:style>
  <w:style w:type="paragraph" w:customStyle="1" w:styleId="af9">
    <w:basedOn w:val="a"/>
    <w:next w:val="af1"/>
    <w:qFormat/>
    <w:rsid w:val="00FE1BE1"/>
    <w:pPr>
      <w:spacing w:after="0" w:line="240" w:lineRule="auto"/>
      <w:jc w:val="center"/>
    </w:pPr>
    <w:rPr>
      <w:rFonts w:ascii="Times New Roman" w:eastAsia="Times New Roman" w:hAnsi="Times New Roman"/>
      <w:b/>
      <w:sz w:val="28"/>
      <w:szCs w:val="20"/>
      <w:lang w:val="x-none" w:eastAsia="x-none"/>
    </w:rPr>
  </w:style>
  <w:style w:type="numbering" w:customStyle="1" w:styleId="150">
    <w:name w:val="Нет списка15"/>
    <w:next w:val="a2"/>
    <w:uiPriority w:val="99"/>
    <w:semiHidden/>
    <w:unhideWhenUsed/>
    <w:rsid w:val="00FE1BE1"/>
  </w:style>
  <w:style w:type="numbering" w:customStyle="1" w:styleId="114">
    <w:name w:val="Нет списка114"/>
    <w:next w:val="a2"/>
    <w:uiPriority w:val="99"/>
    <w:semiHidden/>
    <w:unhideWhenUsed/>
    <w:rsid w:val="00FE1BE1"/>
  </w:style>
  <w:style w:type="numbering" w:customStyle="1" w:styleId="1113">
    <w:name w:val="Нет списка1113"/>
    <w:next w:val="a2"/>
    <w:uiPriority w:val="99"/>
    <w:semiHidden/>
    <w:rsid w:val="00FE1BE1"/>
  </w:style>
  <w:style w:type="numbering" w:customStyle="1" w:styleId="230">
    <w:name w:val="Нет списка23"/>
    <w:next w:val="a2"/>
    <w:uiPriority w:val="99"/>
    <w:semiHidden/>
    <w:unhideWhenUsed/>
    <w:rsid w:val="00FE1BE1"/>
  </w:style>
  <w:style w:type="numbering" w:customStyle="1" w:styleId="1230">
    <w:name w:val="Нет списка123"/>
    <w:next w:val="a2"/>
    <w:uiPriority w:val="99"/>
    <w:semiHidden/>
    <w:rsid w:val="00FE1BE1"/>
  </w:style>
  <w:style w:type="numbering" w:customStyle="1" w:styleId="320">
    <w:name w:val="Нет списка32"/>
    <w:next w:val="a2"/>
    <w:uiPriority w:val="99"/>
    <w:semiHidden/>
    <w:unhideWhenUsed/>
    <w:rsid w:val="00FE1BE1"/>
  </w:style>
  <w:style w:type="numbering" w:customStyle="1" w:styleId="132">
    <w:name w:val="Нет списка132"/>
    <w:next w:val="a2"/>
    <w:uiPriority w:val="99"/>
    <w:semiHidden/>
    <w:unhideWhenUsed/>
    <w:rsid w:val="00FE1BE1"/>
  </w:style>
  <w:style w:type="numbering" w:customStyle="1" w:styleId="1122">
    <w:name w:val="Нет списка1122"/>
    <w:next w:val="a2"/>
    <w:uiPriority w:val="99"/>
    <w:semiHidden/>
    <w:rsid w:val="00FE1BE1"/>
  </w:style>
  <w:style w:type="numbering" w:customStyle="1" w:styleId="213">
    <w:name w:val="Нет списка213"/>
    <w:next w:val="a2"/>
    <w:uiPriority w:val="99"/>
    <w:semiHidden/>
    <w:rsid w:val="00FE1BE1"/>
  </w:style>
  <w:style w:type="numbering" w:customStyle="1" w:styleId="1213">
    <w:name w:val="Нет списка1213"/>
    <w:next w:val="a2"/>
    <w:uiPriority w:val="99"/>
    <w:semiHidden/>
    <w:unhideWhenUsed/>
    <w:rsid w:val="00FE1BE1"/>
  </w:style>
  <w:style w:type="numbering" w:customStyle="1" w:styleId="11113">
    <w:name w:val="Нет списка11113"/>
    <w:next w:val="a2"/>
    <w:uiPriority w:val="99"/>
    <w:semiHidden/>
    <w:unhideWhenUsed/>
    <w:rsid w:val="00FE1BE1"/>
  </w:style>
  <w:style w:type="numbering" w:customStyle="1" w:styleId="111112">
    <w:name w:val="Нет списка111112"/>
    <w:next w:val="a2"/>
    <w:uiPriority w:val="99"/>
    <w:semiHidden/>
    <w:rsid w:val="00FE1BE1"/>
  </w:style>
  <w:style w:type="numbering" w:customStyle="1" w:styleId="2112">
    <w:name w:val="Нет списка2112"/>
    <w:next w:val="a2"/>
    <w:uiPriority w:val="99"/>
    <w:semiHidden/>
    <w:unhideWhenUsed/>
    <w:rsid w:val="00FE1BE1"/>
  </w:style>
  <w:style w:type="numbering" w:customStyle="1" w:styleId="12112">
    <w:name w:val="Нет списка12112"/>
    <w:next w:val="a2"/>
    <w:uiPriority w:val="99"/>
    <w:semiHidden/>
    <w:rsid w:val="00FE1BE1"/>
  </w:style>
  <w:style w:type="numbering" w:customStyle="1" w:styleId="410">
    <w:name w:val="Нет списка41"/>
    <w:next w:val="a2"/>
    <w:uiPriority w:val="99"/>
    <w:semiHidden/>
    <w:unhideWhenUsed/>
    <w:rsid w:val="00FE1BE1"/>
  </w:style>
  <w:style w:type="numbering" w:customStyle="1" w:styleId="141">
    <w:name w:val="Нет списка141"/>
    <w:next w:val="a2"/>
    <w:uiPriority w:val="99"/>
    <w:semiHidden/>
    <w:unhideWhenUsed/>
    <w:rsid w:val="00FE1BE1"/>
  </w:style>
  <w:style w:type="numbering" w:customStyle="1" w:styleId="1131">
    <w:name w:val="Нет списка1131"/>
    <w:next w:val="a2"/>
    <w:uiPriority w:val="99"/>
    <w:semiHidden/>
    <w:rsid w:val="00FE1BE1"/>
  </w:style>
  <w:style w:type="numbering" w:customStyle="1" w:styleId="2210">
    <w:name w:val="Нет списка221"/>
    <w:next w:val="a2"/>
    <w:uiPriority w:val="99"/>
    <w:semiHidden/>
    <w:rsid w:val="00FE1BE1"/>
  </w:style>
  <w:style w:type="numbering" w:customStyle="1" w:styleId="1221">
    <w:name w:val="Нет списка1221"/>
    <w:next w:val="a2"/>
    <w:uiPriority w:val="99"/>
    <w:semiHidden/>
    <w:unhideWhenUsed/>
    <w:rsid w:val="00FE1BE1"/>
  </w:style>
  <w:style w:type="numbering" w:customStyle="1" w:styleId="11121">
    <w:name w:val="Нет списка11121"/>
    <w:next w:val="a2"/>
    <w:uiPriority w:val="99"/>
    <w:semiHidden/>
    <w:unhideWhenUsed/>
    <w:rsid w:val="00FE1BE1"/>
  </w:style>
  <w:style w:type="numbering" w:customStyle="1" w:styleId="111121">
    <w:name w:val="Нет списка111121"/>
    <w:next w:val="a2"/>
    <w:uiPriority w:val="99"/>
    <w:semiHidden/>
    <w:rsid w:val="00FE1BE1"/>
  </w:style>
  <w:style w:type="numbering" w:customStyle="1" w:styleId="2121">
    <w:name w:val="Нет списка2121"/>
    <w:next w:val="a2"/>
    <w:uiPriority w:val="99"/>
    <w:semiHidden/>
    <w:unhideWhenUsed/>
    <w:rsid w:val="00FE1BE1"/>
  </w:style>
  <w:style w:type="numbering" w:customStyle="1" w:styleId="12121">
    <w:name w:val="Нет списка12121"/>
    <w:next w:val="a2"/>
    <w:uiPriority w:val="99"/>
    <w:semiHidden/>
    <w:rsid w:val="00FE1BE1"/>
  </w:style>
  <w:style w:type="numbering" w:customStyle="1" w:styleId="311">
    <w:name w:val="Нет списка311"/>
    <w:next w:val="a2"/>
    <w:uiPriority w:val="99"/>
    <w:semiHidden/>
    <w:unhideWhenUsed/>
    <w:rsid w:val="00FE1BE1"/>
  </w:style>
  <w:style w:type="numbering" w:customStyle="1" w:styleId="1311">
    <w:name w:val="Нет списка1311"/>
    <w:next w:val="a2"/>
    <w:uiPriority w:val="99"/>
    <w:semiHidden/>
    <w:unhideWhenUsed/>
    <w:rsid w:val="00FE1BE1"/>
  </w:style>
  <w:style w:type="numbering" w:customStyle="1" w:styleId="11211">
    <w:name w:val="Нет списка11211"/>
    <w:next w:val="a2"/>
    <w:uiPriority w:val="99"/>
    <w:semiHidden/>
    <w:rsid w:val="00FE1BE1"/>
  </w:style>
  <w:style w:type="numbering" w:customStyle="1" w:styleId="1111111">
    <w:name w:val="Нет списка1111111"/>
    <w:next w:val="a2"/>
    <w:uiPriority w:val="99"/>
    <w:semiHidden/>
    <w:rsid w:val="00FE1BE1"/>
  </w:style>
  <w:style w:type="numbering" w:customStyle="1" w:styleId="21111">
    <w:name w:val="Нет списка21111"/>
    <w:next w:val="a2"/>
    <w:uiPriority w:val="99"/>
    <w:semiHidden/>
    <w:unhideWhenUsed/>
    <w:rsid w:val="00FE1BE1"/>
  </w:style>
  <w:style w:type="numbering" w:customStyle="1" w:styleId="121111">
    <w:name w:val="Нет списка121111"/>
    <w:next w:val="a2"/>
    <w:uiPriority w:val="99"/>
    <w:semiHidden/>
    <w:rsid w:val="00FE1BE1"/>
  </w:style>
  <w:style w:type="paragraph" w:customStyle="1" w:styleId="312">
    <w:name w:val="Заголовок 31"/>
    <w:basedOn w:val="a"/>
    <w:next w:val="a"/>
    <w:uiPriority w:val="9"/>
    <w:semiHidden/>
    <w:unhideWhenUsed/>
    <w:qFormat/>
    <w:rsid w:val="00A9642B"/>
    <w:pPr>
      <w:keepNext/>
      <w:keepLines/>
      <w:spacing w:before="160" w:after="80" w:line="259" w:lineRule="auto"/>
      <w:outlineLvl w:val="2"/>
    </w:pPr>
    <w:rPr>
      <w:rFonts w:eastAsia="Times New Roman"/>
      <w:color w:val="2F5496"/>
      <w:kern w:val="2"/>
      <w:sz w:val="28"/>
      <w:szCs w:val="28"/>
    </w:rPr>
  </w:style>
  <w:style w:type="paragraph" w:customStyle="1" w:styleId="411">
    <w:name w:val="Заголовок 41"/>
    <w:basedOn w:val="a"/>
    <w:next w:val="a"/>
    <w:uiPriority w:val="9"/>
    <w:semiHidden/>
    <w:unhideWhenUsed/>
    <w:qFormat/>
    <w:rsid w:val="00A9642B"/>
    <w:pPr>
      <w:keepNext/>
      <w:keepLines/>
      <w:spacing w:before="80" w:after="40" w:line="259" w:lineRule="auto"/>
      <w:outlineLvl w:val="3"/>
    </w:pPr>
    <w:rPr>
      <w:rFonts w:eastAsia="Times New Roman"/>
      <w:i/>
      <w:iCs/>
      <w:color w:val="2F5496"/>
      <w:kern w:val="2"/>
    </w:rPr>
  </w:style>
  <w:style w:type="paragraph" w:customStyle="1" w:styleId="510">
    <w:name w:val="Заголовок 51"/>
    <w:basedOn w:val="a"/>
    <w:next w:val="a"/>
    <w:uiPriority w:val="9"/>
    <w:semiHidden/>
    <w:unhideWhenUsed/>
    <w:qFormat/>
    <w:rsid w:val="00A9642B"/>
    <w:pPr>
      <w:keepNext/>
      <w:keepLines/>
      <w:spacing w:before="80" w:after="40" w:line="259" w:lineRule="auto"/>
      <w:outlineLvl w:val="4"/>
    </w:pPr>
    <w:rPr>
      <w:rFonts w:eastAsia="Times New Roman"/>
      <w:color w:val="2F5496"/>
      <w:kern w:val="2"/>
    </w:rPr>
  </w:style>
  <w:style w:type="paragraph" w:customStyle="1" w:styleId="61">
    <w:name w:val="Заголовок 61"/>
    <w:basedOn w:val="a"/>
    <w:next w:val="a"/>
    <w:uiPriority w:val="9"/>
    <w:semiHidden/>
    <w:unhideWhenUsed/>
    <w:qFormat/>
    <w:rsid w:val="00A9642B"/>
    <w:pPr>
      <w:keepNext/>
      <w:keepLines/>
      <w:spacing w:before="40" w:after="0" w:line="259" w:lineRule="auto"/>
      <w:outlineLvl w:val="5"/>
    </w:pPr>
    <w:rPr>
      <w:rFonts w:eastAsia="Times New Roman"/>
      <w:i/>
      <w:iCs/>
      <w:color w:val="595959"/>
      <w:kern w:val="2"/>
    </w:rPr>
  </w:style>
  <w:style w:type="paragraph" w:customStyle="1" w:styleId="71">
    <w:name w:val="Заголовок 71"/>
    <w:basedOn w:val="a"/>
    <w:next w:val="a"/>
    <w:uiPriority w:val="9"/>
    <w:semiHidden/>
    <w:unhideWhenUsed/>
    <w:qFormat/>
    <w:rsid w:val="00A9642B"/>
    <w:pPr>
      <w:keepNext/>
      <w:keepLines/>
      <w:spacing w:before="40" w:after="0" w:line="259" w:lineRule="auto"/>
      <w:outlineLvl w:val="6"/>
    </w:pPr>
    <w:rPr>
      <w:rFonts w:eastAsia="Times New Roman"/>
      <w:color w:val="595959"/>
      <w:kern w:val="2"/>
    </w:rPr>
  </w:style>
  <w:style w:type="paragraph" w:customStyle="1" w:styleId="81">
    <w:name w:val="Заголовок 81"/>
    <w:basedOn w:val="a"/>
    <w:next w:val="a"/>
    <w:uiPriority w:val="9"/>
    <w:semiHidden/>
    <w:unhideWhenUsed/>
    <w:qFormat/>
    <w:rsid w:val="00A9642B"/>
    <w:pPr>
      <w:keepNext/>
      <w:keepLines/>
      <w:spacing w:after="0" w:line="259" w:lineRule="auto"/>
      <w:outlineLvl w:val="7"/>
    </w:pPr>
    <w:rPr>
      <w:rFonts w:eastAsia="Times New Roman"/>
      <w:i/>
      <w:iCs/>
      <w:color w:val="272727"/>
      <w:kern w:val="2"/>
    </w:rPr>
  </w:style>
  <w:style w:type="paragraph" w:customStyle="1" w:styleId="91">
    <w:name w:val="Заголовок 91"/>
    <w:basedOn w:val="a"/>
    <w:next w:val="a"/>
    <w:uiPriority w:val="9"/>
    <w:semiHidden/>
    <w:unhideWhenUsed/>
    <w:qFormat/>
    <w:rsid w:val="00A9642B"/>
    <w:pPr>
      <w:keepNext/>
      <w:keepLines/>
      <w:spacing w:after="0" w:line="259" w:lineRule="auto"/>
      <w:outlineLvl w:val="8"/>
    </w:pPr>
    <w:rPr>
      <w:rFonts w:eastAsia="Times New Roman"/>
      <w:color w:val="272727"/>
      <w:kern w:val="2"/>
    </w:rPr>
  </w:style>
  <w:style w:type="numbering" w:customStyle="1" w:styleId="62">
    <w:name w:val="Нет списка6"/>
    <w:next w:val="a2"/>
    <w:uiPriority w:val="99"/>
    <w:semiHidden/>
    <w:unhideWhenUsed/>
    <w:rsid w:val="00A9642B"/>
  </w:style>
  <w:style w:type="character" w:customStyle="1" w:styleId="30">
    <w:name w:val="Заголовок 3 Знак"/>
    <w:basedOn w:val="a0"/>
    <w:link w:val="3"/>
    <w:uiPriority w:val="9"/>
    <w:semiHidden/>
    <w:rsid w:val="00A9642B"/>
    <w:rPr>
      <w:rFonts w:eastAsia="Times New Roman" w:cs="Times New Roman"/>
      <w:color w:val="2F5496"/>
      <w:sz w:val="28"/>
      <w:szCs w:val="28"/>
    </w:rPr>
  </w:style>
  <w:style w:type="character" w:customStyle="1" w:styleId="40">
    <w:name w:val="Заголовок 4 Знак"/>
    <w:basedOn w:val="a0"/>
    <w:link w:val="4"/>
    <w:uiPriority w:val="9"/>
    <w:semiHidden/>
    <w:rsid w:val="00A9642B"/>
    <w:rPr>
      <w:rFonts w:eastAsia="Times New Roman" w:cs="Times New Roman"/>
      <w:i/>
      <w:iCs/>
      <w:color w:val="2F5496"/>
    </w:rPr>
  </w:style>
  <w:style w:type="character" w:customStyle="1" w:styleId="50">
    <w:name w:val="Заголовок 5 Знак"/>
    <w:basedOn w:val="a0"/>
    <w:link w:val="5"/>
    <w:uiPriority w:val="9"/>
    <w:semiHidden/>
    <w:rsid w:val="00A9642B"/>
    <w:rPr>
      <w:rFonts w:eastAsia="Times New Roman" w:cs="Times New Roman"/>
      <w:color w:val="2F5496"/>
    </w:rPr>
  </w:style>
  <w:style w:type="character" w:customStyle="1" w:styleId="60">
    <w:name w:val="Заголовок 6 Знак"/>
    <w:basedOn w:val="a0"/>
    <w:link w:val="6"/>
    <w:uiPriority w:val="9"/>
    <w:semiHidden/>
    <w:rsid w:val="00A9642B"/>
    <w:rPr>
      <w:rFonts w:eastAsia="Times New Roman" w:cs="Times New Roman"/>
      <w:i/>
      <w:iCs/>
      <w:color w:val="595959"/>
    </w:rPr>
  </w:style>
  <w:style w:type="character" w:customStyle="1" w:styleId="70">
    <w:name w:val="Заголовок 7 Знак"/>
    <w:basedOn w:val="a0"/>
    <w:link w:val="7"/>
    <w:uiPriority w:val="9"/>
    <w:semiHidden/>
    <w:rsid w:val="00A9642B"/>
    <w:rPr>
      <w:rFonts w:eastAsia="Times New Roman" w:cs="Times New Roman"/>
      <w:color w:val="595959"/>
    </w:rPr>
  </w:style>
  <w:style w:type="character" w:customStyle="1" w:styleId="80">
    <w:name w:val="Заголовок 8 Знак"/>
    <w:basedOn w:val="a0"/>
    <w:link w:val="8"/>
    <w:uiPriority w:val="9"/>
    <w:semiHidden/>
    <w:rsid w:val="00A9642B"/>
    <w:rPr>
      <w:rFonts w:eastAsia="Times New Roman" w:cs="Times New Roman"/>
      <w:i/>
      <w:iCs/>
      <w:color w:val="272727"/>
    </w:rPr>
  </w:style>
  <w:style w:type="character" w:customStyle="1" w:styleId="90">
    <w:name w:val="Заголовок 9 Знак"/>
    <w:basedOn w:val="a0"/>
    <w:link w:val="9"/>
    <w:uiPriority w:val="9"/>
    <w:semiHidden/>
    <w:rsid w:val="00A9642B"/>
    <w:rPr>
      <w:rFonts w:eastAsia="Times New Roman" w:cs="Times New Roman"/>
      <w:color w:val="272727"/>
    </w:rPr>
  </w:style>
  <w:style w:type="paragraph" w:customStyle="1" w:styleId="18">
    <w:name w:val="Подзаголовок1"/>
    <w:basedOn w:val="a"/>
    <w:next w:val="a"/>
    <w:uiPriority w:val="11"/>
    <w:qFormat/>
    <w:rsid w:val="00A9642B"/>
    <w:pPr>
      <w:numPr>
        <w:ilvl w:val="1"/>
      </w:numPr>
      <w:spacing w:after="160" w:line="259" w:lineRule="auto"/>
    </w:pPr>
    <w:rPr>
      <w:rFonts w:eastAsia="Times New Roman"/>
      <w:color w:val="595959"/>
      <w:spacing w:val="15"/>
      <w:kern w:val="2"/>
      <w:sz w:val="28"/>
      <w:szCs w:val="28"/>
    </w:rPr>
  </w:style>
  <w:style w:type="character" w:customStyle="1" w:styleId="afa">
    <w:name w:val="Подзаголовок Знак"/>
    <w:basedOn w:val="a0"/>
    <w:link w:val="afb"/>
    <w:uiPriority w:val="11"/>
    <w:rsid w:val="00A9642B"/>
    <w:rPr>
      <w:rFonts w:eastAsia="Times New Roman" w:cs="Times New Roman"/>
      <w:color w:val="595959"/>
      <w:spacing w:val="15"/>
      <w:sz w:val="28"/>
      <w:szCs w:val="28"/>
    </w:rPr>
  </w:style>
  <w:style w:type="paragraph" w:customStyle="1" w:styleId="214">
    <w:name w:val="Цитата 21"/>
    <w:basedOn w:val="a"/>
    <w:next w:val="a"/>
    <w:uiPriority w:val="29"/>
    <w:qFormat/>
    <w:rsid w:val="00A9642B"/>
    <w:pPr>
      <w:spacing w:before="160" w:after="160" w:line="259" w:lineRule="auto"/>
      <w:jc w:val="center"/>
    </w:pPr>
    <w:rPr>
      <w:i/>
      <w:iCs/>
      <w:color w:val="404040"/>
      <w:kern w:val="2"/>
    </w:rPr>
  </w:style>
  <w:style w:type="character" w:customStyle="1" w:styleId="27">
    <w:name w:val="Цитата 2 Знак"/>
    <w:basedOn w:val="a0"/>
    <w:link w:val="28"/>
    <w:uiPriority w:val="29"/>
    <w:rsid w:val="00A9642B"/>
    <w:rPr>
      <w:i/>
      <w:iCs/>
      <w:color w:val="404040"/>
    </w:rPr>
  </w:style>
  <w:style w:type="character" w:customStyle="1" w:styleId="19">
    <w:name w:val="Сильное выделение1"/>
    <w:basedOn w:val="a0"/>
    <w:uiPriority w:val="21"/>
    <w:qFormat/>
    <w:rsid w:val="00A9642B"/>
    <w:rPr>
      <w:i/>
      <w:iCs/>
      <w:color w:val="2F5496"/>
    </w:rPr>
  </w:style>
  <w:style w:type="paragraph" w:customStyle="1" w:styleId="1a">
    <w:name w:val="Выделенная цитата1"/>
    <w:basedOn w:val="a"/>
    <w:next w:val="a"/>
    <w:uiPriority w:val="30"/>
    <w:qFormat/>
    <w:rsid w:val="00A9642B"/>
    <w:pPr>
      <w:pBdr>
        <w:top w:val="single" w:sz="4" w:space="10" w:color="2F5496"/>
        <w:bottom w:val="single" w:sz="4" w:space="10" w:color="2F5496"/>
      </w:pBdr>
      <w:spacing w:before="360" w:after="360" w:line="259" w:lineRule="auto"/>
      <w:ind w:left="864" w:right="864"/>
      <w:jc w:val="center"/>
    </w:pPr>
    <w:rPr>
      <w:i/>
      <w:iCs/>
      <w:color w:val="2F5496"/>
      <w:kern w:val="2"/>
    </w:rPr>
  </w:style>
  <w:style w:type="character" w:customStyle="1" w:styleId="afc">
    <w:name w:val="Выделенная цитата Знак"/>
    <w:basedOn w:val="a0"/>
    <w:link w:val="afd"/>
    <w:uiPriority w:val="30"/>
    <w:rsid w:val="00A9642B"/>
    <w:rPr>
      <w:i/>
      <w:iCs/>
      <w:color w:val="2F5496"/>
    </w:rPr>
  </w:style>
  <w:style w:type="character" w:customStyle="1" w:styleId="1b">
    <w:name w:val="Сильная ссылка1"/>
    <w:basedOn w:val="a0"/>
    <w:uiPriority w:val="32"/>
    <w:qFormat/>
    <w:rsid w:val="00A9642B"/>
    <w:rPr>
      <w:b/>
      <w:bCs/>
      <w:smallCaps/>
      <w:color w:val="2F5496"/>
      <w:spacing w:val="5"/>
    </w:rPr>
  </w:style>
  <w:style w:type="numbering" w:customStyle="1" w:styleId="160">
    <w:name w:val="Нет списка16"/>
    <w:next w:val="a2"/>
    <w:uiPriority w:val="99"/>
    <w:semiHidden/>
    <w:rsid w:val="00A9642B"/>
  </w:style>
  <w:style w:type="numbering" w:customStyle="1" w:styleId="115">
    <w:name w:val="Нет списка115"/>
    <w:next w:val="a2"/>
    <w:uiPriority w:val="99"/>
    <w:semiHidden/>
    <w:unhideWhenUsed/>
    <w:rsid w:val="00A9642B"/>
  </w:style>
  <w:style w:type="numbering" w:customStyle="1" w:styleId="1114">
    <w:name w:val="Нет списка1114"/>
    <w:next w:val="a2"/>
    <w:uiPriority w:val="99"/>
    <w:semiHidden/>
    <w:unhideWhenUsed/>
    <w:rsid w:val="00A9642B"/>
  </w:style>
  <w:style w:type="numbering" w:customStyle="1" w:styleId="11114">
    <w:name w:val="Нет списка11114"/>
    <w:next w:val="a2"/>
    <w:uiPriority w:val="99"/>
    <w:semiHidden/>
    <w:rsid w:val="00A9642B"/>
  </w:style>
  <w:style w:type="numbering" w:customStyle="1" w:styleId="240">
    <w:name w:val="Нет списка24"/>
    <w:next w:val="a2"/>
    <w:uiPriority w:val="99"/>
    <w:semiHidden/>
    <w:unhideWhenUsed/>
    <w:rsid w:val="00A9642B"/>
  </w:style>
  <w:style w:type="numbering" w:customStyle="1" w:styleId="124">
    <w:name w:val="Нет списка124"/>
    <w:next w:val="a2"/>
    <w:uiPriority w:val="99"/>
    <w:semiHidden/>
    <w:rsid w:val="00A9642B"/>
  </w:style>
  <w:style w:type="numbering" w:customStyle="1" w:styleId="330">
    <w:name w:val="Нет списка33"/>
    <w:next w:val="a2"/>
    <w:uiPriority w:val="99"/>
    <w:semiHidden/>
    <w:unhideWhenUsed/>
    <w:rsid w:val="00A9642B"/>
  </w:style>
  <w:style w:type="numbering" w:customStyle="1" w:styleId="133">
    <w:name w:val="Нет списка133"/>
    <w:next w:val="a2"/>
    <w:uiPriority w:val="99"/>
    <w:semiHidden/>
    <w:unhideWhenUsed/>
    <w:rsid w:val="00A9642B"/>
  </w:style>
  <w:style w:type="numbering" w:customStyle="1" w:styleId="1123">
    <w:name w:val="Нет списка1123"/>
    <w:next w:val="a2"/>
    <w:uiPriority w:val="99"/>
    <w:semiHidden/>
    <w:rsid w:val="00A9642B"/>
  </w:style>
  <w:style w:type="numbering" w:customStyle="1" w:styleId="2140">
    <w:name w:val="Нет списка214"/>
    <w:next w:val="a2"/>
    <w:uiPriority w:val="99"/>
    <w:semiHidden/>
    <w:rsid w:val="00A9642B"/>
  </w:style>
  <w:style w:type="numbering" w:customStyle="1" w:styleId="1214">
    <w:name w:val="Нет списка1214"/>
    <w:next w:val="a2"/>
    <w:uiPriority w:val="99"/>
    <w:semiHidden/>
    <w:unhideWhenUsed/>
    <w:rsid w:val="00A9642B"/>
  </w:style>
  <w:style w:type="numbering" w:customStyle="1" w:styleId="111113">
    <w:name w:val="Нет списка111113"/>
    <w:next w:val="a2"/>
    <w:uiPriority w:val="99"/>
    <w:semiHidden/>
    <w:unhideWhenUsed/>
    <w:rsid w:val="00A9642B"/>
  </w:style>
  <w:style w:type="numbering" w:customStyle="1" w:styleId="1111112">
    <w:name w:val="Нет списка1111112"/>
    <w:next w:val="a2"/>
    <w:uiPriority w:val="99"/>
    <w:semiHidden/>
    <w:rsid w:val="00A9642B"/>
  </w:style>
  <w:style w:type="numbering" w:customStyle="1" w:styleId="2113">
    <w:name w:val="Нет списка2113"/>
    <w:next w:val="a2"/>
    <w:uiPriority w:val="99"/>
    <w:semiHidden/>
    <w:unhideWhenUsed/>
    <w:rsid w:val="00A9642B"/>
  </w:style>
  <w:style w:type="numbering" w:customStyle="1" w:styleId="12113">
    <w:name w:val="Нет списка12113"/>
    <w:next w:val="a2"/>
    <w:uiPriority w:val="99"/>
    <w:semiHidden/>
    <w:rsid w:val="00A9642B"/>
  </w:style>
  <w:style w:type="numbering" w:customStyle="1" w:styleId="420">
    <w:name w:val="Нет списка42"/>
    <w:next w:val="a2"/>
    <w:uiPriority w:val="99"/>
    <w:semiHidden/>
    <w:unhideWhenUsed/>
    <w:rsid w:val="00A9642B"/>
  </w:style>
  <w:style w:type="numbering" w:customStyle="1" w:styleId="142">
    <w:name w:val="Нет списка142"/>
    <w:next w:val="a2"/>
    <w:uiPriority w:val="99"/>
    <w:semiHidden/>
    <w:unhideWhenUsed/>
    <w:rsid w:val="00A9642B"/>
  </w:style>
  <w:style w:type="numbering" w:customStyle="1" w:styleId="1132">
    <w:name w:val="Нет списка1132"/>
    <w:next w:val="a2"/>
    <w:uiPriority w:val="99"/>
    <w:semiHidden/>
    <w:rsid w:val="00A9642B"/>
  </w:style>
  <w:style w:type="numbering" w:customStyle="1" w:styleId="222">
    <w:name w:val="Нет списка222"/>
    <w:next w:val="a2"/>
    <w:uiPriority w:val="99"/>
    <w:semiHidden/>
    <w:rsid w:val="00A9642B"/>
  </w:style>
  <w:style w:type="numbering" w:customStyle="1" w:styleId="1222">
    <w:name w:val="Нет списка1222"/>
    <w:next w:val="a2"/>
    <w:uiPriority w:val="99"/>
    <w:semiHidden/>
    <w:unhideWhenUsed/>
    <w:rsid w:val="00A9642B"/>
  </w:style>
  <w:style w:type="numbering" w:customStyle="1" w:styleId="11122">
    <w:name w:val="Нет списка11122"/>
    <w:next w:val="a2"/>
    <w:uiPriority w:val="99"/>
    <w:semiHidden/>
    <w:unhideWhenUsed/>
    <w:rsid w:val="00A9642B"/>
  </w:style>
  <w:style w:type="numbering" w:customStyle="1" w:styleId="111122">
    <w:name w:val="Нет списка111122"/>
    <w:next w:val="a2"/>
    <w:uiPriority w:val="99"/>
    <w:semiHidden/>
    <w:rsid w:val="00A9642B"/>
  </w:style>
  <w:style w:type="numbering" w:customStyle="1" w:styleId="2122">
    <w:name w:val="Нет списка2122"/>
    <w:next w:val="a2"/>
    <w:uiPriority w:val="99"/>
    <w:semiHidden/>
    <w:unhideWhenUsed/>
    <w:rsid w:val="00A9642B"/>
  </w:style>
  <w:style w:type="numbering" w:customStyle="1" w:styleId="12122">
    <w:name w:val="Нет списка12122"/>
    <w:next w:val="a2"/>
    <w:uiPriority w:val="99"/>
    <w:semiHidden/>
    <w:rsid w:val="00A9642B"/>
  </w:style>
  <w:style w:type="numbering" w:customStyle="1" w:styleId="3120">
    <w:name w:val="Нет списка312"/>
    <w:next w:val="a2"/>
    <w:uiPriority w:val="99"/>
    <w:semiHidden/>
    <w:unhideWhenUsed/>
    <w:rsid w:val="00A9642B"/>
  </w:style>
  <w:style w:type="numbering" w:customStyle="1" w:styleId="1312">
    <w:name w:val="Нет списка1312"/>
    <w:next w:val="a2"/>
    <w:uiPriority w:val="99"/>
    <w:semiHidden/>
    <w:unhideWhenUsed/>
    <w:rsid w:val="00A9642B"/>
  </w:style>
  <w:style w:type="numbering" w:customStyle="1" w:styleId="11212">
    <w:name w:val="Нет списка11212"/>
    <w:next w:val="a2"/>
    <w:uiPriority w:val="99"/>
    <w:semiHidden/>
    <w:rsid w:val="00A9642B"/>
  </w:style>
  <w:style w:type="numbering" w:customStyle="1" w:styleId="11111111">
    <w:name w:val="Нет списка11111111"/>
    <w:next w:val="a2"/>
    <w:uiPriority w:val="99"/>
    <w:semiHidden/>
    <w:rsid w:val="00A9642B"/>
  </w:style>
  <w:style w:type="numbering" w:customStyle="1" w:styleId="21112">
    <w:name w:val="Нет списка21112"/>
    <w:next w:val="a2"/>
    <w:uiPriority w:val="99"/>
    <w:semiHidden/>
    <w:unhideWhenUsed/>
    <w:rsid w:val="00A9642B"/>
  </w:style>
  <w:style w:type="numbering" w:customStyle="1" w:styleId="121112">
    <w:name w:val="Нет списка121112"/>
    <w:next w:val="a2"/>
    <w:uiPriority w:val="99"/>
    <w:semiHidden/>
    <w:rsid w:val="00A9642B"/>
  </w:style>
  <w:style w:type="character" w:customStyle="1" w:styleId="313">
    <w:name w:val="Заголовок 3 Знак1"/>
    <w:basedOn w:val="a0"/>
    <w:semiHidden/>
    <w:rsid w:val="00A9642B"/>
    <w:rPr>
      <w:rFonts w:asciiTheme="majorHAnsi" w:eastAsiaTheme="majorEastAsia" w:hAnsiTheme="majorHAnsi" w:cstheme="majorBidi"/>
      <w:color w:val="243F60" w:themeColor="accent1" w:themeShade="7F"/>
      <w:sz w:val="24"/>
      <w:szCs w:val="24"/>
      <w:lang w:eastAsia="en-US"/>
    </w:rPr>
  </w:style>
  <w:style w:type="character" w:customStyle="1" w:styleId="412">
    <w:name w:val="Заголовок 4 Знак1"/>
    <w:basedOn w:val="a0"/>
    <w:semiHidden/>
    <w:rsid w:val="00A9642B"/>
    <w:rPr>
      <w:rFonts w:asciiTheme="majorHAnsi" w:eastAsiaTheme="majorEastAsia" w:hAnsiTheme="majorHAnsi" w:cstheme="majorBidi"/>
      <w:i/>
      <w:iCs/>
      <w:color w:val="365F91" w:themeColor="accent1" w:themeShade="BF"/>
      <w:sz w:val="22"/>
      <w:szCs w:val="22"/>
      <w:lang w:eastAsia="en-US"/>
    </w:rPr>
  </w:style>
  <w:style w:type="character" w:customStyle="1" w:styleId="511">
    <w:name w:val="Заголовок 5 Знак1"/>
    <w:basedOn w:val="a0"/>
    <w:semiHidden/>
    <w:rsid w:val="00A9642B"/>
    <w:rPr>
      <w:rFonts w:asciiTheme="majorHAnsi" w:eastAsiaTheme="majorEastAsia" w:hAnsiTheme="majorHAnsi" w:cstheme="majorBidi"/>
      <w:color w:val="365F91" w:themeColor="accent1" w:themeShade="BF"/>
      <w:sz w:val="22"/>
      <w:szCs w:val="22"/>
      <w:lang w:eastAsia="en-US"/>
    </w:rPr>
  </w:style>
  <w:style w:type="character" w:customStyle="1" w:styleId="610">
    <w:name w:val="Заголовок 6 Знак1"/>
    <w:basedOn w:val="a0"/>
    <w:semiHidden/>
    <w:rsid w:val="00A9642B"/>
    <w:rPr>
      <w:rFonts w:asciiTheme="majorHAnsi" w:eastAsiaTheme="majorEastAsia" w:hAnsiTheme="majorHAnsi" w:cstheme="majorBidi"/>
      <w:color w:val="243F60" w:themeColor="accent1" w:themeShade="7F"/>
      <w:sz w:val="22"/>
      <w:szCs w:val="22"/>
      <w:lang w:eastAsia="en-US"/>
    </w:rPr>
  </w:style>
  <w:style w:type="character" w:customStyle="1" w:styleId="710">
    <w:name w:val="Заголовок 7 Знак1"/>
    <w:basedOn w:val="a0"/>
    <w:semiHidden/>
    <w:rsid w:val="00A9642B"/>
    <w:rPr>
      <w:rFonts w:asciiTheme="majorHAnsi" w:eastAsiaTheme="majorEastAsia" w:hAnsiTheme="majorHAnsi" w:cstheme="majorBidi"/>
      <w:i/>
      <w:iCs/>
      <w:color w:val="243F60" w:themeColor="accent1" w:themeShade="7F"/>
      <w:sz w:val="22"/>
      <w:szCs w:val="22"/>
      <w:lang w:eastAsia="en-US"/>
    </w:rPr>
  </w:style>
  <w:style w:type="character" w:customStyle="1" w:styleId="810">
    <w:name w:val="Заголовок 8 Знак1"/>
    <w:basedOn w:val="a0"/>
    <w:semiHidden/>
    <w:rsid w:val="00A9642B"/>
    <w:rPr>
      <w:rFonts w:asciiTheme="majorHAnsi" w:eastAsiaTheme="majorEastAsia" w:hAnsiTheme="majorHAnsi" w:cstheme="majorBidi"/>
      <w:color w:val="272727" w:themeColor="text1" w:themeTint="D8"/>
      <w:sz w:val="21"/>
      <w:szCs w:val="21"/>
      <w:lang w:eastAsia="en-US"/>
    </w:rPr>
  </w:style>
  <w:style w:type="character" w:customStyle="1" w:styleId="910">
    <w:name w:val="Заголовок 9 Знак1"/>
    <w:basedOn w:val="a0"/>
    <w:semiHidden/>
    <w:rsid w:val="00A9642B"/>
    <w:rPr>
      <w:rFonts w:asciiTheme="majorHAnsi" w:eastAsiaTheme="majorEastAsia" w:hAnsiTheme="majorHAnsi" w:cstheme="majorBidi"/>
      <w:i/>
      <w:iCs/>
      <w:color w:val="272727" w:themeColor="text1" w:themeTint="D8"/>
      <w:sz w:val="21"/>
      <w:szCs w:val="21"/>
      <w:lang w:eastAsia="en-US"/>
    </w:rPr>
  </w:style>
  <w:style w:type="paragraph" w:styleId="afb">
    <w:name w:val="Subtitle"/>
    <w:basedOn w:val="a"/>
    <w:next w:val="a"/>
    <w:link w:val="afa"/>
    <w:uiPriority w:val="11"/>
    <w:qFormat/>
    <w:locked/>
    <w:rsid w:val="00A9642B"/>
    <w:pPr>
      <w:numPr>
        <w:ilvl w:val="1"/>
      </w:numPr>
      <w:spacing w:after="160"/>
    </w:pPr>
    <w:rPr>
      <w:rFonts w:eastAsia="Times New Roman"/>
      <w:color w:val="595959"/>
      <w:spacing w:val="15"/>
      <w:sz w:val="28"/>
      <w:szCs w:val="28"/>
      <w:lang w:eastAsia="ru-RU"/>
    </w:rPr>
  </w:style>
  <w:style w:type="character" w:customStyle="1" w:styleId="1d">
    <w:name w:val="Подзаголовок Знак1"/>
    <w:basedOn w:val="a0"/>
    <w:rsid w:val="00A9642B"/>
    <w:rPr>
      <w:rFonts w:asciiTheme="minorHAnsi" w:eastAsiaTheme="minorEastAsia" w:hAnsiTheme="minorHAnsi" w:cstheme="minorBidi"/>
      <w:color w:val="5A5A5A" w:themeColor="text1" w:themeTint="A5"/>
      <w:spacing w:val="15"/>
      <w:sz w:val="22"/>
      <w:szCs w:val="22"/>
      <w:lang w:eastAsia="en-US"/>
    </w:rPr>
  </w:style>
  <w:style w:type="paragraph" w:styleId="28">
    <w:name w:val="Quote"/>
    <w:basedOn w:val="a"/>
    <w:next w:val="a"/>
    <w:link w:val="27"/>
    <w:uiPriority w:val="29"/>
    <w:qFormat/>
    <w:rsid w:val="00A9642B"/>
    <w:pPr>
      <w:spacing w:before="200" w:after="160"/>
      <w:ind w:left="864" w:right="864"/>
      <w:jc w:val="center"/>
    </w:pPr>
    <w:rPr>
      <w:i/>
      <w:iCs/>
      <w:color w:val="404040"/>
      <w:sz w:val="20"/>
      <w:szCs w:val="20"/>
      <w:lang w:eastAsia="ru-RU"/>
    </w:rPr>
  </w:style>
  <w:style w:type="character" w:customStyle="1" w:styleId="215">
    <w:name w:val="Цитата 2 Знак1"/>
    <w:basedOn w:val="a0"/>
    <w:uiPriority w:val="29"/>
    <w:rsid w:val="00A9642B"/>
    <w:rPr>
      <w:i/>
      <w:iCs/>
      <w:color w:val="404040" w:themeColor="text1" w:themeTint="BF"/>
      <w:sz w:val="22"/>
      <w:szCs w:val="22"/>
      <w:lang w:eastAsia="en-US"/>
    </w:rPr>
  </w:style>
  <w:style w:type="character" w:styleId="afe">
    <w:name w:val="Intense Emphasis"/>
    <w:basedOn w:val="a0"/>
    <w:uiPriority w:val="21"/>
    <w:qFormat/>
    <w:rsid w:val="00A9642B"/>
    <w:rPr>
      <w:i/>
      <w:iCs/>
      <w:color w:val="4F81BD" w:themeColor="accent1"/>
    </w:rPr>
  </w:style>
  <w:style w:type="paragraph" w:styleId="afd">
    <w:name w:val="Intense Quote"/>
    <w:basedOn w:val="a"/>
    <w:next w:val="a"/>
    <w:link w:val="afc"/>
    <w:uiPriority w:val="30"/>
    <w:qFormat/>
    <w:rsid w:val="00A9642B"/>
    <w:pPr>
      <w:pBdr>
        <w:top w:val="single" w:sz="4" w:space="10" w:color="4F81BD" w:themeColor="accent1"/>
        <w:bottom w:val="single" w:sz="4" w:space="10" w:color="4F81BD" w:themeColor="accent1"/>
      </w:pBdr>
      <w:spacing w:before="360" w:after="360"/>
      <w:ind w:left="864" w:right="864"/>
      <w:jc w:val="center"/>
    </w:pPr>
    <w:rPr>
      <w:i/>
      <w:iCs/>
      <w:color w:val="2F5496"/>
      <w:sz w:val="20"/>
      <w:szCs w:val="20"/>
      <w:lang w:eastAsia="ru-RU"/>
    </w:rPr>
  </w:style>
  <w:style w:type="character" w:customStyle="1" w:styleId="1e">
    <w:name w:val="Выделенная цитата Знак1"/>
    <w:basedOn w:val="a0"/>
    <w:uiPriority w:val="30"/>
    <w:rsid w:val="00A9642B"/>
    <w:rPr>
      <w:i/>
      <w:iCs/>
      <w:color w:val="4F81BD" w:themeColor="accent1"/>
      <w:sz w:val="22"/>
      <w:szCs w:val="22"/>
      <w:lang w:eastAsia="en-US"/>
    </w:rPr>
  </w:style>
  <w:style w:type="character" w:styleId="aff">
    <w:name w:val="Intense Reference"/>
    <w:basedOn w:val="a0"/>
    <w:uiPriority w:val="32"/>
    <w:qFormat/>
    <w:rsid w:val="00A9642B"/>
    <w:rPr>
      <w:b/>
      <w:bCs/>
      <w:smallCaps/>
      <w:color w:val="4F81BD" w:themeColor="accent1"/>
      <w:spacing w:val="5"/>
    </w:rPr>
  </w:style>
  <w:style w:type="numbering" w:customStyle="1" w:styleId="72">
    <w:name w:val="Нет списка7"/>
    <w:next w:val="a2"/>
    <w:uiPriority w:val="99"/>
    <w:semiHidden/>
    <w:rsid w:val="009B4FD8"/>
  </w:style>
  <w:style w:type="paragraph" w:customStyle="1" w:styleId="aff0">
    <w:basedOn w:val="a"/>
    <w:next w:val="af1"/>
    <w:qFormat/>
    <w:rsid w:val="009B4FD8"/>
    <w:pPr>
      <w:spacing w:after="0" w:line="240" w:lineRule="auto"/>
      <w:jc w:val="center"/>
    </w:pPr>
    <w:rPr>
      <w:rFonts w:ascii="Times New Roman" w:eastAsia="Times New Roman" w:hAnsi="Times New Roman"/>
      <w:b/>
      <w:sz w:val="28"/>
      <w:szCs w:val="20"/>
      <w:lang w:val="x-none" w:eastAsia="x-none"/>
    </w:rPr>
  </w:style>
  <w:style w:type="numbering" w:customStyle="1" w:styleId="170">
    <w:name w:val="Нет списка17"/>
    <w:next w:val="a2"/>
    <w:uiPriority w:val="99"/>
    <w:semiHidden/>
    <w:unhideWhenUsed/>
    <w:rsid w:val="009B4FD8"/>
  </w:style>
  <w:style w:type="numbering" w:customStyle="1" w:styleId="116">
    <w:name w:val="Нет списка116"/>
    <w:next w:val="a2"/>
    <w:uiPriority w:val="99"/>
    <w:semiHidden/>
    <w:unhideWhenUsed/>
    <w:rsid w:val="009B4FD8"/>
  </w:style>
  <w:style w:type="numbering" w:customStyle="1" w:styleId="1115">
    <w:name w:val="Нет списка1115"/>
    <w:next w:val="a2"/>
    <w:uiPriority w:val="99"/>
    <w:semiHidden/>
    <w:rsid w:val="009B4FD8"/>
  </w:style>
  <w:style w:type="numbering" w:customStyle="1" w:styleId="250">
    <w:name w:val="Нет списка25"/>
    <w:next w:val="a2"/>
    <w:uiPriority w:val="99"/>
    <w:semiHidden/>
    <w:unhideWhenUsed/>
    <w:rsid w:val="009B4FD8"/>
  </w:style>
  <w:style w:type="numbering" w:customStyle="1" w:styleId="125">
    <w:name w:val="Нет списка125"/>
    <w:next w:val="a2"/>
    <w:uiPriority w:val="99"/>
    <w:semiHidden/>
    <w:rsid w:val="009B4FD8"/>
  </w:style>
  <w:style w:type="numbering" w:customStyle="1" w:styleId="340">
    <w:name w:val="Нет списка34"/>
    <w:next w:val="a2"/>
    <w:uiPriority w:val="99"/>
    <w:semiHidden/>
    <w:unhideWhenUsed/>
    <w:rsid w:val="009B4FD8"/>
  </w:style>
  <w:style w:type="numbering" w:customStyle="1" w:styleId="134">
    <w:name w:val="Нет списка134"/>
    <w:next w:val="a2"/>
    <w:uiPriority w:val="99"/>
    <w:semiHidden/>
    <w:unhideWhenUsed/>
    <w:rsid w:val="009B4FD8"/>
  </w:style>
  <w:style w:type="numbering" w:customStyle="1" w:styleId="1124">
    <w:name w:val="Нет списка1124"/>
    <w:next w:val="a2"/>
    <w:uiPriority w:val="99"/>
    <w:semiHidden/>
    <w:rsid w:val="009B4FD8"/>
  </w:style>
  <w:style w:type="numbering" w:customStyle="1" w:styleId="2150">
    <w:name w:val="Нет списка215"/>
    <w:next w:val="a2"/>
    <w:uiPriority w:val="99"/>
    <w:semiHidden/>
    <w:rsid w:val="009B4FD8"/>
  </w:style>
  <w:style w:type="numbering" w:customStyle="1" w:styleId="1215">
    <w:name w:val="Нет списка1215"/>
    <w:next w:val="a2"/>
    <w:uiPriority w:val="99"/>
    <w:semiHidden/>
    <w:unhideWhenUsed/>
    <w:rsid w:val="009B4FD8"/>
  </w:style>
  <w:style w:type="numbering" w:customStyle="1" w:styleId="11115">
    <w:name w:val="Нет списка11115"/>
    <w:next w:val="a2"/>
    <w:uiPriority w:val="99"/>
    <w:semiHidden/>
    <w:unhideWhenUsed/>
    <w:rsid w:val="009B4FD8"/>
  </w:style>
  <w:style w:type="numbering" w:customStyle="1" w:styleId="111114">
    <w:name w:val="Нет списка111114"/>
    <w:next w:val="a2"/>
    <w:uiPriority w:val="99"/>
    <w:semiHidden/>
    <w:rsid w:val="009B4FD8"/>
  </w:style>
  <w:style w:type="numbering" w:customStyle="1" w:styleId="2114">
    <w:name w:val="Нет списка2114"/>
    <w:next w:val="a2"/>
    <w:uiPriority w:val="99"/>
    <w:semiHidden/>
    <w:unhideWhenUsed/>
    <w:rsid w:val="009B4FD8"/>
  </w:style>
  <w:style w:type="numbering" w:customStyle="1" w:styleId="12114">
    <w:name w:val="Нет списка12114"/>
    <w:next w:val="a2"/>
    <w:uiPriority w:val="99"/>
    <w:semiHidden/>
    <w:rsid w:val="009B4FD8"/>
  </w:style>
  <w:style w:type="numbering" w:customStyle="1" w:styleId="43">
    <w:name w:val="Нет списка43"/>
    <w:next w:val="a2"/>
    <w:uiPriority w:val="99"/>
    <w:semiHidden/>
    <w:unhideWhenUsed/>
    <w:rsid w:val="009B4FD8"/>
  </w:style>
  <w:style w:type="numbering" w:customStyle="1" w:styleId="143">
    <w:name w:val="Нет списка143"/>
    <w:next w:val="a2"/>
    <w:uiPriority w:val="99"/>
    <w:semiHidden/>
    <w:unhideWhenUsed/>
    <w:rsid w:val="009B4FD8"/>
  </w:style>
  <w:style w:type="numbering" w:customStyle="1" w:styleId="1133">
    <w:name w:val="Нет списка1133"/>
    <w:next w:val="a2"/>
    <w:uiPriority w:val="99"/>
    <w:semiHidden/>
    <w:rsid w:val="009B4FD8"/>
  </w:style>
  <w:style w:type="numbering" w:customStyle="1" w:styleId="223">
    <w:name w:val="Нет списка223"/>
    <w:next w:val="a2"/>
    <w:uiPriority w:val="99"/>
    <w:semiHidden/>
    <w:rsid w:val="009B4FD8"/>
  </w:style>
  <w:style w:type="numbering" w:customStyle="1" w:styleId="1223">
    <w:name w:val="Нет списка1223"/>
    <w:next w:val="a2"/>
    <w:uiPriority w:val="99"/>
    <w:semiHidden/>
    <w:unhideWhenUsed/>
    <w:rsid w:val="009B4FD8"/>
  </w:style>
  <w:style w:type="numbering" w:customStyle="1" w:styleId="11123">
    <w:name w:val="Нет списка11123"/>
    <w:next w:val="a2"/>
    <w:uiPriority w:val="99"/>
    <w:semiHidden/>
    <w:unhideWhenUsed/>
    <w:rsid w:val="009B4FD8"/>
  </w:style>
  <w:style w:type="numbering" w:customStyle="1" w:styleId="111123">
    <w:name w:val="Нет списка111123"/>
    <w:next w:val="a2"/>
    <w:uiPriority w:val="99"/>
    <w:semiHidden/>
    <w:rsid w:val="009B4FD8"/>
  </w:style>
  <w:style w:type="numbering" w:customStyle="1" w:styleId="2123">
    <w:name w:val="Нет списка2123"/>
    <w:next w:val="a2"/>
    <w:uiPriority w:val="99"/>
    <w:semiHidden/>
    <w:unhideWhenUsed/>
    <w:rsid w:val="009B4FD8"/>
  </w:style>
  <w:style w:type="numbering" w:customStyle="1" w:styleId="12123">
    <w:name w:val="Нет списка12123"/>
    <w:next w:val="a2"/>
    <w:uiPriority w:val="99"/>
    <w:semiHidden/>
    <w:rsid w:val="009B4FD8"/>
  </w:style>
  <w:style w:type="numbering" w:customStyle="1" w:styleId="3130">
    <w:name w:val="Нет списка313"/>
    <w:next w:val="a2"/>
    <w:uiPriority w:val="99"/>
    <w:semiHidden/>
    <w:unhideWhenUsed/>
    <w:rsid w:val="009B4FD8"/>
  </w:style>
  <w:style w:type="numbering" w:customStyle="1" w:styleId="1313">
    <w:name w:val="Нет списка1313"/>
    <w:next w:val="a2"/>
    <w:uiPriority w:val="99"/>
    <w:semiHidden/>
    <w:unhideWhenUsed/>
    <w:rsid w:val="009B4FD8"/>
  </w:style>
  <w:style w:type="numbering" w:customStyle="1" w:styleId="11213">
    <w:name w:val="Нет списка11213"/>
    <w:next w:val="a2"/>
    <w:uiPriority w:val="99"/>
    <w:semiHidden/>
    <w:rsid w:val="009B4FD8"/>
  </w:style>
  <w:style w:type="numbering" w:customStyle="1" w:styleId="1111113">
    <w:name w:val="Нет списка1111113"/>
    <w:next w:val="a2"/>
    <w:uiPriority w:val="99"/>
    <w:semiHidden/>
    <w:rsid w:val="009B4FD8"/>
  </w:style>
  <w:style w:type="numbering" w:customStyle="1" w:styleId="21113">
    <w:name w:val="Нет списка21113"/>
    <w:next w:val="a2"/>
    <w:uiPriority w:val="99"/>
    <w:semiHidden/>
    <w:unhideWhenUsed/>
    <w:rsid w:val="009B4FD8"/>
  </w:style>
  <w:style w:type="numbering" w:customStyle="1" w:styleId="121113">
    <w:name w:val="Нет списка121113"/>
    <w:next w:val="a2"/>
    <w:uiPriority w:val="99"/>
    <w:semiHidden/>
    <w:rsid w:val="009B4FD8"/>
  </w:style>
  <w:style w:type="numbering" w:customStyle="1" w:styleId="82">
    <w:name w:val="Нет списка8"/>
    <w:next w:val="a2"/>
    <w:uiPriority w:val="99"/>
    <w:semiHidden/>
    <w:unhideWhenUsed/>
    <w:rsid w:val="00F934A0"/>
  </w:style>
  <w:style w:type="numbering" w:customStyle="1" w:styleId="180">
    <w:name w:val="Нет списка18"/>
    <w:next w:val="a2"/>
    <w:uiPriority w:val="99"/>
    <w:semiHidden/>
    <w:unhideWhenUsed/>
    <w:rsid w:val="00F934A0"/>
  </w:style>
  <w:style w:type="numbering" w:customStyle="1" w:styleId="117">
    <w:name w:val="Нет списка117"/>
    <w:next w:val="a2"/>
    <w:uiPriority w:val="99"/>
    <w:semiHidden/>
    <w:unhideWhenUsed/>
    <w:rsid w:val="00F934A0"/>
  </w:style>
  <w:style w:type="numbering" w:customStyle="1" w:styleId="1116">
    <w:name w:val="Нет списка1116"/>
    <w:next w:val="a2"/>
    <w:uiPriority w:val="99"/>
    <w:semiHidden/>
    <w:unhideWhenUsed/>
    <w:rsid w:val="00F934A0"/>
  </w:style>
  <w:style w:type="numbering" w:customStyle="1" w:styleId="11116">
    <w:name w:val="Нет списка11116"/>
    <w:next w:val="a2"/>
    <w:uiPriority w:val="99"/>
    <w:semiHidden/>
    <w:rsid w:val="00F934A0"/>
  </w:style>
  <w:style w:type="numbering" w:customStyle="1" w:styleId="260">
    <w:name w:val="Нет списка26"/>
    <w:next w:val="a2"/>
    <w:uiPriority w:val="99"/>
    <w:semiHidden/>
    <w:unhideWhenUsed/>
    <w:rsid w:val="00F934A0"/>
  </w:style>
  <w:style w:type="numbering" w:customStyle="1" w:styleId="126">
    <w:name w:val="Нет списка126"/>
    <w:next w:val="a2"/>
    <w:uiPriority w:val="99"/>
    <w:semiHidden/>
    <w:rsid w:val="00F934A0"/>
  </w:style>
  <w:style w:type="numbering" w:customStyle="1" w:styleId="350">
    <w:name w:val="Нет списка35"/>
    <w:next w:val="a2"/>
    <w:uiPriority w:val="99"/>
    <w:semiHidden/>
    <w:unhideWhenUsed/>
    <w:rsid w:val="00F934A0"/>
  </w:style>
  <w:style w:type="numbering" w:customStyle="1" w:styleId="135">
    <w:name w:val="Нет списка135"/>
    <w:next w:val="a2"/>
    <w:uiPriority w:val="99"/>
    <w:semiHidden/>
    <w:unhideWhenUsed/>
    <w:rsid w:val="00F934A0"/>
  </w:style>
  <w:style w:type="numbering" w:customStyle="1" w:styleId="1125">
    <w:name w:val="Нет списка1125"/>
    <w:next w:val="a2"/>
    <w:uiPriority w:val="99"/>
    <w:semiHidden/>
    <w:rsid w:val="00F934A0"/>
  </w:style>
  <w:style w:type="numbering" w:customStyle="1" w:styleId="216">
    <w:name w:val="Нет списка216"/>
    <w:next w:val="a2"/>
    <w:uiPriority w:val="99"/>
    <w:semiHidden/>
    <w:rsid w:val="00F934A0"/>
  </w:style>
  <w:style w:type="numbering" w:customStyle="1" w:styleId="1216">
    <w:name w:val="Нет списка1216"/>
    <w:next w:val="a2"/>
    <w:uiPriority w:val="99"/>
    <w:semiHidden/>
    <w:unhideWhenUsed/>
    <w:rsid w:val="00F934A0"/>
  </w:style>
  <w:style w:type="numbering" w:customStyle="1" w:styleId="111115">
    <w:name w:val="Нет списка111115"/>
    <w:next w:val="a2"/>
    <w:uiPriority w:val="99"/>
    <w:semiHidden/>
    <w:unhideWhenUsed/>
    <w:rsid w:val="00F934A0"/>
  </w:style>
  <w:style w:type="numbering" w:customStyle="1" w:styleId="1111114">
    <w:name w:val="Нет списка1111114"/>
    <w:next w:val="a2"/>
    <w:uiPriority w:val="99"/>
    <w:semiHidden/>
    <w:rsid w:val="00F934A0"/>
  </w:style>
  <w:style w:type="numbering" w:customStyle="1" w:styleId="2115">
    <w:name w:val="Нет списка2115"/>
    <w:next w:val="a2"/>
    <w:uiPriority w:val="99"/>
    <w:semiHidden/>
    <w:unhideWhenUsed/>
    <w:rsid w:val="00F934A0"/>
  </w:style>
  <w:style w:type="numbering" w:customStyle="1" w:styleId="12115">
    <w:name w:val="Нет списка12115"/>
    <w:next w:val="a2"/>
    <w:uiPriority w:val="99"/>
    <w:semiHidden/>
    <w:rsid w:val="00F934A0"/>
  </w:style>
  <w:style w:type="numbering" w:customStyle="1" w:styleId="44">
    <w:name w:val="Нет списка44"/>
    <w:next w:val="a2"/>
    <w:uiPriority w:val="99"/>
    <w:semiHidden/>
    <w:unhideWhenUsed/>
    <w:rsid w:val="00F934A0"/>
  </w:style>
  <w:style w:type="numbering" w:customStyle="1" w:styleId="144">
    <w:name w:val="Нет списка144"/>
    <w:next w:val="a2"/>
    <w:uiPriority w:val="99"/>
    <w:semiHidden/>
    <w:unhideWhenUsed/>
    <w:rsid w:val="00F934A0"/>
  </w:style>
  <w:style w:type="numbering" w:customStyle="1" w:styleId="1134">
    <w:name w:val="Нет списка1134"/>
    <w:next w:val="a2"/>
    <w:uiPriority w:val="99"/>
    <w:semiHidden/>
    <w:rsid w:val="00F934A0"/>
  </w:style>
  <w:style w:type="numbering" w:customStyle="1" w:styleId="224">
    <w:name w:val="Нет списка224"/>
    <w:next w:val="a2"/>
    <w:uiPriority w:val="99"/>
    <w:semiHidden/>
    <w:rsid w:val="00F934A0"/>
  </w:style>
  <w:style w:type="numbering" w:customStyle="1" w:styleId="1224">
    <w:name w:val="Нет списка1224"/>
    <w:next w:val="a2"/>
    <w:uiPriority w:val="99"/>
    <w:semiHidden/>
    <w:unhideWhenUsed/>
    <w:rsid w:val="00F934A0"/>
  </w:style>
  <w:style w:type="numbering" w:customStyle="1" w:styleId="11124">
    <w:name w:val="Нет списка11124"/>
    <w:next w:val="a2"/>
    <w:uiPriority w:val="99"/>
    <w:semiHidden/>
    <w:unhideWhenUsed/>
    <w:rsid w:val="00F934A0"/>
  </w:style>
  <w:style w:type="numbering" w:customStyle="1" w:styleId="111124">
    <w:name w:val="Нет списка111124"/>
    <w:next w:val="a2"/>
    <w:uiPriority w:val="99"/>
    <w:semiHidden/>
    <w:rsid w:val="00F934A0"/>
  </w:style>
  <w:style w:type="numbering" w:customStyle="1" w:styleId="2124">
    <w:name w:val="Нет списка2124"/>
    <w:next w:val="a2"/>
    <w:uiPriority w:val="99"/>
    <w:semiHidden/>
    <w:unhideWhenUsed/>
    <w:rsid w:val="00F934A0"/>
  </w:style>
  <w:style w:type="numbering" w:customStyle="1" w:styleId="12124">
    <w:name w:val="Нет списка12124"/>
    <w:next w:val="a2"/>
    <w:uiPriority w:val="99"/>
    <w:semiHidden/>
    <w:rsid w:val="00F934A0"/>
  </w:style>
  <w:style w:type="numbering" w:customStyle="1" w:styleId="314">
    <w:name w:val="Нет списка314"/>
    <w:next w:val="a2"/>
    <w:uiPriority w:val="99"/>
    <w:semiHidden/>
    <w:unhideWhenUsed/>
    <w:rsid w:val="00F934A0"/>
  </w:style>
  <w:style w:type="numbering" w:customStyle="1" w:styleId="1314">
    <w:name w:val="Нет списка1314"/>
    <w:next w:val="a2"/>
    <w:uiPriority w:val="99"/>
    <w:semiHidden/>
    <w:unhideWhenUsed/>
    <w:rsid w:val="00F934A0"/>
  </w:style>
  <w:style w:type="numbering" w:customStyle="1" w:styleId="11214">
    <w:name w:val="Нет списка11214"/>
    <w:next w:val="a2"/>
    <w:uiPriority w:val="99"/>
    <w:semiHidden/>
    <w:rsid w:val="00F934A0"/>
  </w:style>
  <w:style w:type="numbering" w:customStyle="1" w:styleId="11111112">
    <w:name w:val="Нет списка11111112"/>
    <w:next w:val="a2"/>
    <w:uiPriority w:val="99"/>
    <w:semiHidden/>
    <w:rsid w:val="00F934A0"/>
  </w:style>
  <w:style w:type="numbering" w:customStyle="1" w:styleId="21114">
    <w:name w:val="Нет списка21114"/>
    <w:next w:val="a2"/>
    <w:uiPriority w:val="99"/>
    <w:semiHidden/>
    <w:unhideWhenUsed/>
    <w:rsid w:val="00F934A0"/>
  </w:style>
  <w:style w:type="numbering" w:customStyle="1" w:styleId="121114">
    <w:name w:val="Нет списка121114"/>
    <w:next w:val="a2"/>
    <w:uiPriority w:val="99"/>
    <w:semiHidden/>
    <w:rsid w:val="00F93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599143">
      <w:bodyDiv w:val="1"/>
      <w:marLeft w:val="0"/>
      <w:marRight w:val="0"/>
      <w:marTop w:val="0"/>
      <w:marBottom w:val="0"/>
      <w:divBdr>
        <w:top w:val="none" w:sz="0" w:space="0" w:color="auto"/>
        <w:left w:val="none" w:sz="0" w:space="0" w:color="auto"/>
        <w:bottom w:val="none" w:sz="0" w:space="0" w:color="auto"/>
        <w:right w:val="none" w:sz="0" w:space="0" w:color="auto"/>
      </w:divBdr>
    </w:div>
    <w:div w:id="787823171">
      <w:bodyDiv w:val="1"/>
      <w:marLeft w:val="0"/>
      <w:marRight w:val="0"/>
      <w:marTop w:val="0"/>
      <w:marBottom w:val="0"/>
      <w:divBdr>
        <w:top w:val="none" w:sz="0" w:space="0" w:color="auto"/>
        <w:left w:val="none" w:sz="0" w:space="0" w:color="auto"/>
        <w:bottom w:val="none" w:sz="0" w:space="0" w:color="auto"/>
        <w:right w:val="none" w:sz="0" w:space="0" w:color="auto"/>
      </w:divBdr>
    </w:div>
    <w:div w:id="838079506">
      <w:bodyDiv w:val="1"/>
      <w:marLeft w:val="0"/>
      <w:marRight w:val="0"/>
      <w:marTop w:val="0"/>
      <w:marBottom w:val="0"/>
      <w:divBdr>
        <w:top w:val="none" w:sz="0" w:space="0" w:color="auto"/>
        <w:left w:val="none" w:sz="0" w:space="0" w:color="auto"/>
        <w:bottom w:val="none" w:sz="0" w:space="0" w:color="auto"/>
        <w:right w:val="none" w:sz="0" w:space="0" w:color="auto"/>
      </w:divBdr>
    </w:div>
    <w:div w:id="929698596">
      <w:bodyDiv w:val="1"/>
      <w:marLeft w:val="0"/>
      <w:marRight w:val="0"/>
      <w:marTop w:val="0"/>
      <w:marBottom w:val="0"/>
      <w:divBdr>
        <w:top w:val="none" w:sz="0" w:space="0" w:color="auto"/>
        <w:left w:val="none" w:sz="0" w:space="0" w:color="auto"/>
        <w:bottom w:val="none" w:sz="0" w:space="0" w:color="auto"/>
        <w:right w:val="none" w:sz="0" w:space="0" w:color="auto"/>
      </w:divBdr>
    </w:div>
    <w:div w:id="1146581899">
      <w:bodyDiv w:val="1"/>
      <w:marLeft w:val="0"/>
      <w:marRight w:val="0"/>
      <w:marTop w:val="0"/>
      <w:marBottom w:val="0"/>
      <w:divBdr>
        <w:top w:val="none" w:sz="0" w:space="0" w:color="auto"/>
        <w:left w:val="none" w:sz="0" w:space="0" w:color="auto"/>
        <w:bottom w:val="none" w:sz="0" w:space="0" w:color="auto"/>
        <w:right w:val="none" w:sz="0" w:space="0" w:color="auto"/>
      </w:divBdr>
    </w:div>
    <w:div w:id="1355811468">
      <w:bodyDiv w:val="1"/>
      <w:marLeft w:val="0"/>
      <w:marRight w:val="0"/>
      <w:marTop w:val="0"/>
      <w:marBottom w:val="0"/>
      <w:divBdr>
        <w:top w:val="none" w:sz="0" w:space="0" w:color="auto"/>
        <w:left w:val="none" w:sz="0" w:space="0" w:color="auto"/>
        <w:bottom w:val="none" w:sz="0" w:space="0" w:color="auto"/>
        <w:right w:val="none" w:sz="0" w:space="0" w:color="auto"/>
      </w:divBdr>
    </w:div>
    <w:div w:id="1691369384">
      <w:bodyDiv w:val="1"/>
      <w:marLeft w:val="0"/>
      <w:marRight w:val="0"/>
      <w:marTop w:val="0"/>
      <w:marBottom w:val="0"/>
      <w:divBdr>
        <w:top w:val="none" w:sz="0" w:space="0" w:color="auto"/>
        <w:left w:val="none" w:sz="0" w:space="0" w:color="auto"/>
        <w:bottom w:val="none" w:sz="0" w:space="0" w:color="auto"/>
        <w:right w:val="none" w:sz="0" w:space="0" w:color="auto"/>
      </w:divBdr>
    </w:div>
    <w:div w:id="1917013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FF722-BDA3-4A68-92F7-4FFE354A5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5347</TotalTime>
  <Pages>108</Pages>
  <Words>20461</Words>
  <Characters>116631</Characters>
  <Application>Microsoft Office Word</Application>
  <DocSecurity>0</DocSecurity>
  <Lines>971</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ё</dc:creator>
  <cp:keywords/>
  <dc:description/>
  <cp:lastModifiedBy>Alkimova</cp:lastModifiedBy>
  <cp:revision>236</cp:revision>
  <cp:lastPrinted>2025-02-05T12:05:00Z</cp:lastPrinted>
  <dcterms:created xsi:type="dcterms:W3CDTF">2021-03-31T15:08:00Z</dcterms:created>
  <dcterms:modified xsi:type="dcterms:W3CDTF">2025-07-22T09:47:00Z</dcterms:modified>
</cp:coreProperties>
</file>