
<file path=[Content_Types].xml><?xml version="1.0" encoding="utf-8"?>
<Types xmlns="http://schemas.openxmlformats.org/package/2006/content-types">
  <Default ContentType="image/jpeg" Extension="jpeg"/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spacing w:before="79"/>
        <w:ind w:firstLine="0" w:left="345" w:right="350"/>
        <w:jc w:val="right"/>
        <w:outlineLvl w:val="0"/>
      </w:pPr>
      <w:r>
        <w:t>Приложение 2</w:t>
      </w:r>
    </w:p>
    <w:p w14:paraId="02000000">
      <w:pPr>
        <w:spacing w:before="79"/>
        <w:ind w:firstLine="0" w:left="345" w:right="350"/>
        <w:jc w:val="center"/>
        <w:outlineLvl w:val="0"/>
      </w:pPr>
    </w:p>
    <w:p w14:paraId="03000000">
      <w:pPr>
        <w:spacing w:before="79"/>
        <w:ind w:firstLine="0" w:left="345" w:right="350"/>
        <w:jc w:val="center"/>
        <w:outlineLvl w:val="0"/>
      </w:pPr>
      <w:r>
        <w:t>ОПИСАНИЕ МЕСТОПОЛОЖЕНИЯ ГРАНИЦ</w:t>
      </w:r>
    </w:p>
    <w:p w14:paraId="04000000">
      <w:pPr>
        <w:spacing w:before="1"/>
        <w:ind w:firstLine="0" w:left="345" w:right="359"/>
        <w:jc w:val="center"/>
        <w:rPr>
          <w:sz w:val="20"/>
        </w:rPr>
      </w:pPr>
      <w:r>
        <w:rPr>
          <w:sz w:val="20"/>
          <w:u w:val="single"/>
        </w:rPr>
        <w:t>Описание границ территориальной зоны</w:t>
      </w:r>
      <w:r>
        <w:rPr>
          <w:rStyle w:val="Style_1_ch"/>
          <w:sz w:val="20"/>
          <w:u w:val="single"/>
        </w:rPr>
        <w:t xml:space="preserve"> Ж-1 </w:t>
      </w:r>
      <w:r>
        <w:rPr>
          <w:rStyle w:val="Style_1_ch"/>
          <w:sz w:val="20"/>
          <w:u w:val="single"/>
        </w:rPr>
        <w:t>«</w:t>
      </w:r>
      <w:r>
        <w:rPr>
          <w:rStyle w:val="Style_1_ch"/>
          <w:sz w:val="20"/>
          <w:u w:val="single"/>
        </w:rPr>
        <w:t xml:space="preserve">Зона застройки индивидуальными жилыми домами, местоположение: </w:t>
      </w:r>
      <w:r>
        <w:rPr>
          <w:rStyle w:val="Style_1_ch"/>
          <w:sz w:val="20"/>
          <w:u w:val="single"/>
        </w:rPr>
        <w:t>Кир</w:t>
      </w:r>
      <w:r>
        <w:rPr>
          <w:rStyle w:val="Style_1_ch"/>
          <w:sz w:val="20"/>
          <w:u w:val="single"/>
        </w:rPr>
        <w:t xml:space="preserve">овская область, </w:t>
      </w:r>
      <w:r>
        <w:rPr>
          <w:rStyle w:val="Style_1_ch"/>
          <w:sz w:val="20"/>
          <w:u w:val="single"/>
        </w:rPr>
        <w:t>ЗАТО Первомайский</w:t>
      </w:r>
      <w:r>
        <w:rPr>
          <w:rStyle w:val="Style_1_ch"/>
          <w:sz w:val="20"/>
          <w:u w:val="single"/>
        </w:rPr>
        <w:t>»</w:t>
      </w:r>
    </w:p>
    <w:p w14:paraId="05000000">
      <w:pPr>
        <w:spacing w:before="1"/>
        <w:ind w:firstLine="0" w:left="345" w:right="359"/>
        <w:jc w:val="center"/>
        <w:rPr>
          <w:sz w:val="20"/>
        </w:rPr>
      </w:pPr>
      <w:r>
        <w:rPr>
          <w:sz w:val="20"/>
        </w:rPr>
        <w:t>(наименование объекта, местоположение границ которого описано (далее - объект)</w:t>
      </w:r>
    </w:p>
    <w:p w14:paraId="06000000">
      <w:pPr>
        <w:rPr>
          <w:sz w:val="22"/>
        </w:rPr>
      </w:pPr>
    </w:p>
    <w:p w14:paraId="07000000">
      <w:pPr>
        <w:spacing w:before="10"/>
        <w:ind/>
        <w:rPr>
          <w:sz w:val="25"/>
        </w:rPr>
      </w:pPr>
    </w:p>
    <w:p w14:paraId="08000000">
      <w:pPr>
        <w:spacing w:after="120"/>
        <w:ind w:firstLine="0" w:left="346" w:right="352"/>
        <w:jc w:val="center"/>
        <w:outlineLvl w:val="0"/>
      </w:pPr>
      <w:r>
        <w:t>Раздел 1</w:t>
      </w:r>
    </w:p>
    <w:tbl>
      <w:tblPr>
        <w:tblStyle w:val="Style_2"/>
        <w:tblLayout w:type="fixed"/>
        <w:tblCellMar>
          <w:left w:type="dxa" w:w="0"/>
          <w:right w:type="dxa" w:w="0"/>
        </w:tblCellMar>
      </w:tblPr>
      <w:tblGrid>
        <w:gridCol w:w="852"/>
        <w:gridCol w:w="4679"/>
        <w:gridCol w:w="4575"/>
      </w:tblGrid>
      <w:tr>
        <w:trPr>
          <w:trHeight w:hRule="exact" w:val="433"/>
        </w:trPr>
        <w:tc>
          <w:tcPr>
            <w:tcW w:type="dxa" w:w="10106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09000000">
            <w:pPr>
              <w:spacing w:before="72"/>
              <w:ind w:firstLine="0" w:left="41" w:right="-4"/>
              <w:jc w:val="center"/>
            </w:pPr>
            <w:r>
              <w:rPr>
                <w:sz w:val="20"/>
              </w:rPr>
              <w:t>Сведения об объекте</w:t>
            </w:r>
          </w:p>
        </w:tc>
      </w:tr>
      <w:tr>
        <w:trPr>
          <w:trHeight w:hRule="exact" w:val="396"/>
        </w:trPr>
        <w:tc>
          <w:tcPr>
            <w:tcW w:type="dxa" w:w="10106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0A000000"/>
        </w:tc>
      </w:tr>
      <w:tr>
        <w:trPr>
          <w:trHeight w:hRule="exact" w:val="257"/>
        </w:trPr>
        <w:tc>
          <w:tcPr>
            <w:tcW w:type="dxa" w:w="8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0B000000">
            <w:pPr>
              <w:spacing w:before="3"/>
              <w:ind w:firstLine="0" w:left="146" w:right="146"/>
              <w:jc w:val="center"/>
            </w:pPr>
            <w:r>
              <w:rPr>
                <w:sz w:val="20"/>
              </w:rPr>
              <w:t>№ п/п</w:t>
            </w:r>
          </w:p>
        </w:tc>
        <w:tc>
          <w:tcPr>
            <w:tcW w:type="dxa" w:w="46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0C000000">
            <w:pPr>
              <w:spacing w:before="3"/>
              <w:ind w:firstLine="0" w:left="1279"/>
            </w:pPr>
            <w:r>
              <w:rPr>
                <w:sz w:val="20"/>
              </w:rPr>
              <w:t>Характеристики объекта</w:t>
            </w:r>
          </w:p>
        </w:tc>
        <w:tc>
          <w:tcPr>
            <w:tcW w:type="dxa" w:w="45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0D000000">
            <w:pPr>
              <w:spacing w:before="3"/>
              <w:ind w:firstLine="0" w:left="1341"/>
            </w:pPr>
            <w:r>
              <w:rPr>
                <w:sz w:val="20"/>
              </w:rPr>
              <w:t>Описание характеристик</w:t>
            </w:r>
          </w:p>
        </w:tc>
      </w:tr>
      <w:tr>
        <w:trPr>
          <w:trHeight w:hRule="exact" w:val="252"/>
        </w:trPr>
        <w:tc>
          <w:tcPr>
            <w:tcW w:type="dxa" w:w="8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0E000000">
            <w:pPr>
              <w:ind w:right="1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type="dxa" w:w="46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0F000000">
            <w:pPr>
              <w:ind w:right="1"/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type="dxa" w:w="45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10000000">
            <w:pPr>
              <w:ind w:right="1"/>
              <w:jc w:val="center"/>
            </w:pPr>
            <w:r>
              <w:rPr>
                <w:sz w:val="20"/>
              </w:rPr>
              <w:t>3</w:t>
            </w:r>
          </w:p>
        </w:tc>
      </w:tr>
      <w:tr>
        <w:trPr>
          <w:trHeight w:hRule="exact" w:val="678"/>
        </w:trPr>
        <w:tc>
          <w:tcPr>
            <w:tcW w:type="dxa" w:w="8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11000000">
            <w:pPr>
              <w:spacing w:line="223" w:lineRule="exact"/>
              <w:ind w:right="1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type="dxa" w:w="46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12000000">
            <w:pPr>
              <w:spacing w:line="223" w:lineRule="exact"/>
              <w:ind w:firstLine="0" w:left="103"/>
            </w:pPr>
            <w:r>
              <w:rPr>
                <w:sz w:val="20"/>
              </w:rPr>
              <w:t>Местоположение объекта</w:t>
            </w:r>
          </w:p>
        </w:tc>
        <w:tc>
          <w:tcPr>
            <w:tcW w:type="dxa" w:w="45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13000000">
            <w:pPr>
              <w:ind w:firstLine="0" w:left="103" w:right="10"/>
              <w:rPr>
                <w:sz w:val="20"/>
              </w:rPr>
            </w:pPr>
            <w:r>
              <w:rPr>
                <w:sz w:val="20"/>
              </w:rPr>
              <w:t xml:space="preserve">Российская Федерация, Кировская область, </w:t>
            </w:r>
            <w:r>
              <w:rPr>
                <w:sz w:val="20"/>
              </w:rPr>
              <w:t xml:space="preserve"> ЗАТО Первомайский</w:t>
            </w:r>
          </w:p>
        </w:tc>
      </w:tr>
      <w:tr>
        <w:trPr>
          <w:trHeight w:hRule="exact" w:val="701"/>
        </w:trPr>
        <w:tc>
          <w:tcPr>
            <w:tcW w:type="dxa" w:w="8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14000000">
            <w:pPr>
              <w:spacing w:line="223" w:lineRule="exact"/>
              <w:ind w:right="1"/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type="dxa" w:w="46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15000000">
            <w:pPr>
              <w:ind w:firstLine="0" w:left="103" w:right="748"/>
              <w:rPr>
                <w:sz w:val="20"/>
              </w:rPr>
            </w:pPr>
            <w:r>
              <w:rPr>
                <w:sz w:val="20"/>
              </w:rPr>
              <w:t>Площадь объекта +/- величина погрешности определения площади</w:t>
            </w:r>
          </w:p>
          <w:p w14:paraId="16000000">
            <w:pPr>
              <w:spacing w:before="1"/>
              <w:ind w:firstLine="0" w:left="103"/>
            </w:pPr>
            <w:r>
              <w:rPr>
                <w:sz w:val="20"/>
              </w:rPr>
              <w:t>(Р+/- Дельта Р)</w:t>
            </w:r>
          </w:p>
        </w:tc>
        <w:tc>
          <w:tcPr>
            <w:tcW w:type="dxa" w:w="45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17000000">
            <w:pPr>
              <w:spacing w:line="223" w:lineRule="exact"/>
              <w:ind w:firstLine="0" w:left="103"/>
            </w:pPr>
            <w:r>
              <w:rPr>
                <w:sz w:val="20"/>
              </w:rPr>
              <w:t>55928</w:t>
            </w:r>
            <w:r>
              <w:rPr>
                <w:sz w:val="20"/>
              </w:rPr>
              <w:t xml:space="preserve"> кв.м</w:t>
            </w:r>
          </w:p>
        </w:tc>
      </w:tr>
      <w:tr>
        <w:trPr>
          <w:trHeight w:hRule="exact" w:val="252"/>
        </w:trPr>
        <w:tc>
          <w:tcPr>
            <w:tcW w:type="dxa" w:w="8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18000000">
            <w:pPr>
              <w:spacing w:line="223" w:lineRule="exact"/>
              <w:ind w:right="1"/>
              <w:jc w:val="center"/>
            </w:pPr>
            <w:r>
              <w:rPr>
                <w:sz w:val="20"/>
              </w:rPr>
              <w:t>3</w:t>
            </w:r>
          </w:p>
        </w:tc>
        <w:tc>
          <w:tcPr>
            <w:tcW w:type="dxa" w:w="46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19000000">
            <w:pPr>
              <w:spacing w:line="223" w:lineRule="exact"/>
              <w:ind w:firstLine="0" w:left="103"/>
            </w:pPr>
            <w:r>
              <w:rPr>
                <w:sz w:val="20"/>
              </w:rPr>
              <w:t>Иные характеристики объекта</w:t>
            </w:r>
          </w:p>
        </w:tc>
        <w:tc>
          <w:tcPr>
            <w:tcW w:type="dxa" w:w="45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1A000000">
            <w:pPr>
              <w:spacing w:line="223" w:lineRule="exact"/>
              <w:ind w:firstLine="0" w:left="103"/>
            </w:pPr>
            <w:r>
              <w:rPr>
                <w:sz w:val="20"/>
              </w:rPr>
              <w:t>–</w:t>
            </w:r>
          </w:p>
        </w:tc>
      </w:tr>
    </w:tbl>
    <w:p w14:paraId="1B000000">
      <w:pPr>
        <w:ind/>
        <w:jc w:val="center"/>
        <w:rPr>
          <w:sz w:val="20"/>
        </w:rPr>
      </w:pPr>
    </w:p>
    <w:p w14:paraId="1C000000">
      <w:pPr>
        <w:rPr>
          <w:sz w:val="20"/>
        </w:rPr>
      </w:pPr>
      <w:r>
        <w:rPr>
          <w:sz w:val="20"/>
        </w:rPr>
        <w:br w:type="page"/>
      </w:r>
    </w:p>
    <w:tbl>
      <w:tblPr>
        <w:tblStyle w:val="Style_2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1418"/>
        <w:gridCol w:w="1418"/>
        <w:gridCol w:w="1417"/>
        <w:gridCol w:w="2126"/>
        <w:gridCol w:w="1914"/>
        <w:gridCol w:w="1702"/>
      </w:tblGrid>
      <w:tr>
        <w:trPr>
          <w:trHeight w:hRule="atLeast" w:val="430"/>
        </w:trPr>
        <w:tc>
          <w:tcPr>
            <w:tcW w:type="dxa" w:w="9995"/>
            <w:gridSpan w:val="6"/>
            <w:tcBorders>
              <w:top w:sz="4" w:val="nil"/>
              <w:left w:sz="4" w:val="nil"/>
              <w:bottom w:color="000000" w:sz="4" w:val="single"/>
              <w:right w:sz="4" w:val="nil"/>
            </w:tcBorders>
          </w:tcPr>
          <w:p w14:paraId="1D000000">
            <w:pPr>
              <w:pStyle w:val="Style_3"/>
              <w:ind/>
              <w:jc w:val="center"/>
              <w:rPr>
                <w:sz w:val="20"/>
              </w:rPr>
            </w:pPr>
            <w:r>
              <w:t>Раздел 2</w:t>
            </w:r>
          </w:p>
        </w:tc>
      </w:tr>
      <w:tr>
        <w:trPr>
          <w:trHeight w:hRule="atLeast" w:val="430"/>
        </w:trPr>
        <w:tc>
          <w:tcPr>
            <w:tcW w:type="dxa" w:w="9995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E000000">
            <w:pPr>
              <w:pStyle w:val="Style_3"/>
              <w:spacing w:before="120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Сведения о местоположении границ объекта</w:t>
            </w:r>
          </w:p>
        </w:tc>
      </w:tr>
      <w:tr>
        <w:trPr>
          <w:trHeight w:hRule="exact" w:val="397"/>
        </w:trPr>
        <w:tc>
          <w:tcPr>
            <w:tcW w:type="dxa" w:w="9995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F000000">
            <w:pPr>
              <w:rPr>
                <w:sz w:val="20"/>
              </w:rPr>
            </w:pPr>
            <w:r>
              <w:rPr>
                <w:rStyle w:val="Style_4_ch"/>
              </w:rPr>
              <w:t xml:space="preserve">1. Система координат </w:t>
            </w:r>
            <w:r>
              <w:rPr>
                <w:rStyle w:val="Style_4_ch"/>
              </w:rPr>
              <w:t>МСК 43, зона 2</w:t>
            </w:r>
          </w:p>
        </w:tc>
      </w:tr>
      <w:tr>
        <w:trPr>
          <w:trHeight w:hRule="exact" w:val="397"/>
        </w:trPr>
        <w:tc>
          <w:tcPr>
            <w:tcW w:type="dxa" w:w="9995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0000000">
            <w:pPr>
              <w:rPr>
                <w:sz w:val="20"/>
              </w:rPr>
            </w:pPr>
            <w:r>
              <w:rPr>
                <w:sz w:val="20"/>
              </w:rPr>
              <w:t>2. Сведения о характерных точках границ объекта</w:t>
            </w:r>
          </w:p>
        </w:tc>
      </w:tr>
      <w:tr>
        <w:trPr>
          <w:trHeight w:hRule="atLeast" w:val="54"/>
        </w:trPr>
        <w:tc>
          <w:tcPr>
            <w:tcW w:type="dxa" w:w="1418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1000000">
            <w:pPr>
              <w:pStyle w:val="Style_3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Обозначение</w:t>
            </w:r>
          </w:p>
          <w:p w14:paraId="22000000">
            <w:pPr>
              <w:pStyle w:val="Style_3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характерных точек границ</w:t>
            </w:r>
          </w:p>
        </w:tc>
        <w:tc>
          <w:tcPr>
            <w:tcW w:type="dxa" w:w="2835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3000000">
            <w:pPr>
              <w:pStyle w:val="Style_3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Координаты, м</w:t>
            </w:r>
          </w:p>
        </w:tc>
        <w:tc>
          <w:tcPr>
            <w:tcW w:type="dxa" w:w="2126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4000000">
            <w:pPr>
              <w:pStyle w:val="Style_3"/>
              <w:spacing w:after="60" w:before="60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Метод определения координат характерной точки </w:t>
            </w:r>
          </w:p>
        </w:tc>
        <w:tc>
          <w:tcPr>
            <w:tcW w:type="dxa" w:w="191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5000000">
            <w:pPr>
              <w:pStyle w:val="Style_3"/>
              <w:spacing w:after="60" w:before="60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Средняя квадратическая погрешность положения характерной точки (М</w:t>
            </w:r>
            <w:r>
              <w:rPr>
                <w:sz w:val="20"/>
                <w:vertAlign w:val="subscript"/>
              </w:rPr>
              <w:t>t</w:t>
            </w:r>
            <w:r>
              <w:rPr>
                <w:sz w:val="20"/>
              </w:rPr>
              <w:t>), м</w:t>
            </w:r>
          </w:p>
        </w:tc>
        <w:tc>
          <w:tcPr>
            <w:tcW w:type="dxa" w:w="170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6000000">
            <w:pPr>
              <w:pStyle w:val="Style_3"/>
              <w:spacing w:after="60" w:before="60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Описание обозначения точки на местности (при наличии)</w:t>
            </w:r>
          </w:p>
        </w:tc>
      </w:tr>
      <w:tr>
        <w:trPr>
          <w:trHeight w:hRule="atLeast" w:val="54"/>
        </w:trPr>
        <w:tc>
          <w:tcPr>
            <w:tcW w:type="dxa" w:w="1418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/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7000000">
            <w:pPr>
              <w:pStyle w:val="Style_5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Х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8000000">
            <w:pPr>
              <w:pStyle w:val="Style_3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Y</w:t>
            </w:r>
          </w:p>
        </w:tc>
        <w:tc>
          <w:tcPr>
            <w:tcW w:type="dxa" w:w="212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/>
        </w:tc>
        <w:tc>
          <w:tcPr>
            <w:tcW w:type="dxa" w:w="191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170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/>
        </w:tc>
      </w:tr>
    </w:tbl>
    <w:p w14:paraId="29000000">
      <w:pPr>
        <w:rPr>
          <w:sz w:val="4"/>
        </w:rPr>
      </w:pPr>
    </w:p>
    <w:tbl>
      <w:tblPr>
        <w:tblStyle w:val="Style_2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1418"/>
        <w:gridCol w:w="1418"/>
        <w:gridCol w:w="1417"/>
        <w:gridCol w:w="2126"/>
        <w:gridCol w:w="1914"/>
        <w:gridCol w:w="1702"/>
      </w:tblGrid>
      <w:tr>
        <w:trPr>
          <w:trHeight w:hRule="atLeast" w:val="54"/>
          <w:tblHeader/>
        </w:trPr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2" w:val="clear"/>
            <w:vAlign w:val="center"/>
          </w:tcPr>
          <w:p w14:paraId="2A000000">
            <w:pPr>
              <w:pStyle w:val="Style_3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2" w:val="clear"/>
            <w:vAlign w:val="center"/>
          </w:tcPr>
          <w:p w14:paraId="2B000000">
            <w:pPr>
              <w:pStyle w:val="Style_5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2" w:val="clear"/>
            <w:vAlign w:val="center"/>
          </w:tcPr>
          <w:p w14:paraId="2C000000">
            <w:pPr>
              <w:pStyle w:val="Style_3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2" w:val="clear"/>
            <w:vAlign w:val="center"/>
          </w:tcPr>
          <w:p w14:paraId="2D000000">
            <w:pPr>
              <w:pStyle w:val="Style_3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type="dxa" w:w="19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2" w:val="clear"/>
          </w:tcPr>
          <w:p w14:paraId="2E000000">
            <w:pPr>
              <w:pStyle w:val="Style_3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type="dxa" w:w="17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2" w:val="clear"/>
            <w:vAlign w:val="center"/>
          </w:tcPr>
          <w:p w14:paraId="2F000000">
            <w:pPr>
              <w:pStyle w:val="Style_3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</w:tr>
      <w:tr>
        <w:trPr>
          <w:trHeight w:hRule="atLeast" w:val="54"/>
        </w:trPr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0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Зона1(1)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1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2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3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type="dxa" w:w="19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4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type="dxa" w:w="17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5000000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>
        <w:trPr>
          <w:trHeight w:hRule="atLeast" w:val="54"/>
        </w:trPr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6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7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636264.27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8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2177665.26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9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type="dxa" w:w="19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A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type="dxa" w:w="17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B000000">
            <w:pPr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>
        <w:trPr>
          <w:trHeight w:hRule="atLeast" w:val="54"/>
        </w:trPr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C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D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636262.87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E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2177666.33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F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type="dxa" w:w="19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0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type="dxa" w:w="17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1000000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>
        <w:trPr>
          <w:trHeight w:hRule="atLeast" w:val="54"/>
        </w:trPr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2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3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636256.06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4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2177671.55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5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type="dxa" w:w="19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6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type="dxa" w:w="17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7000000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>
        <w:trPr>
          <w:trHeight w:hRule="atLeast" w:val="54"/>
        </w:trPr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8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9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636257.89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A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2177674.75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B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type="dxa" w:w="19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C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type="dxa" w:w="17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D000000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>
        <w:trPr>
          <w:trHeight w:hRule="atLeast" w:val="54"/>
        </w:trPr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E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F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636221.38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0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2177689.40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1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type="dxa" w:w="19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2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0.02</w:t>
            </w:r>
          </w:p>
        </w:tc>
        <w:tc>
          <w:tcPr>
            <w:tcW w:type="dxa" w:w="17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3000000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>
        <w:trPr>
          <w:trHeight w:hRule="atLeast" w:val="54"/>
        </w:trPr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4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5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636183.45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6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2177704.63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7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type="dxa" w:w="19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8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0.04</w:t>
            </w:r>
          </w:p>
        </w:tc>
        <w:tc>
          <w:tcPr>
            <w:tcW w:type="dxa" w:w="17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9000000">
            <w:pPr>
              <w:pStyle w:val="Style_1"/>
            </w:pPr>
            <w:r>
              <w:t>Долговременный межевой знак</w:t>
            </w:r>
          </w:p>
        </w:tc>
      </w:tr>
      <w:tr>
        <w:trPr>
          <w:trHeight w:hRule="atLeast" w:val="54"/>
        </w:trPr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A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B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636175.73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C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2177707.60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D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type="dxa" w:w="19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E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0.04</w:t>
            </w:r>
          </w:p>
        </w:tc>
        <w:tc>
          <w:tcPr>
            <w:tcW w:type="dxa" w:w="17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F000000">
            <w:pPr>
              <w:pStyle w:val="Style_1"/>
            </w:pPr>
            <w:r>
              <w:t>Долговременный межевой знак</w:t>
            </w:r>
          </w:p>
        </w:tc>
      </w:tr>
      <w:tr>
        <w:trPr>
          <w:trHeight w:hRule="atLeast" w:val="54"/>
        </w:trPr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0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1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636171.19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2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2177709.46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3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Картометрический метод</w:t>
            </w:r>
          </w:p>
        </w:tc>
        <w:tc>
          <w:tcPr>
            <w:tcW w:type="dxa" w:w="19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4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1.0</w:t>
            </w:r>
          </w:p>
        </w:tc>
        <w:tc>
          <w:tcPr>
            <w:tcW w:type="dxa" w:w="17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5000000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>
        <w:trPr>
          <w:trHeight w:hRule="atLeast" w:val="54"/>
        </w:trPr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6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7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636142.45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8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2177721.20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9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Картометрический метод</w:t>
            </w:r>
          </w:p>
        </w:tc>
        <w:tc>
          <w:tcPr>
            <w:tcW w:type="dxa" w:w="19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A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1.0</w:t>
            </w:r>
          </w:p>
        </w:tc>
        <w:tc>
          <w:tcPr>
            <w:tcW w:type="dxa" w:w="17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B000000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>
        <w:trPr>
          <w:trHeight w:hRule="atLeast" w:val="54"/>
        </w:trPr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C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D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636116.77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E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2177654.20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F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type="dxa" w:w="19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0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type="dxa" w:w="17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1000000">
            <w:pPr>
              <w:rPr>
                <w:sz w:val="20"/>
              </w:rPr>
            </w:pPr>
            <w:r>
              <w:rPr>
                <w:sz w:val="20"/>
              </w:rPr>
              <w:t>Временный межевой знак</w:t>
            </w:r>
          </w:p>
        </w:tc>
      </w:tr>
      <w:tr>
        <w:trPr>
          <w:trHeight w:hRule="atLeast" w:val="54"/>
        </w:trPr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2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3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636186.04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4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2177626.70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5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type="dxa" w:w="19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6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type="dxa" w:w="17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7000000">
            <w:pPr>
              <w:rPr>
                <w:sz w:val="20"/>
              </w:rPr>
            </w:pPr>
            <w:r>
              <w:rPr>
                <w:sz w:val="20"/>
              </w:rPr>
              <w:t>Временный межевой знак</w:t>
            </w:r>
          </w:p>
        </w:tc>
      </w:tr>
      <w:tr>
        <w:trPr>
          <w:trHeight w:hRule="atLeast" w:val="54"/>
        </w:trPr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8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9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636192.55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A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2177623.91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B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type="dxa" w:w="19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C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type="dxa" w:w="17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D000000">
            <w:pPr>
              <w:rPr>
                <w:sz w:val="20"/>
              </w:rPr>
            </w:pPr>
            <w:r>
              <w:rPr>
                <w:sz w:val="20"/>
              </w:rPr>
              <w:t>Временный межевой знак</w:t>
            </w:r>
          </w:p>
        </w:tc>
      </w:tr>
      <w:tr>
        <w:trPr>
          <w:trHeight w:hRule="atLeast" w:val="54"/>
        </w:trPr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E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F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636193.55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0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2177627.43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1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type="dxa" w:w="19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2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type="dxa" w:w="17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3000000">
            <w:pPr>
              <w:rPr>
                <w:sz w:val="20"/>
              </w:rPr>
            </w:pPr>
            <w:r>
              <w:rPr>
                <w:sz w:val="20"/>
              </w:rPr>
              <w:t>Временный межевой знак</w:t>
            </w:r>
          </w:p>
        </w:tc>
      </w:tr>
      <w:tr>
        <w:trPr>
          <w:trHeight w:hRule="atLeast" w:val="54"/>
        </w:trPr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4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5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636221.75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6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2177617.76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7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type="dxa" w:w="19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8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type="dxa" w:w="17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9000000">
            <w:pPr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>
        <w:trPr>
          <w:trHeight w:hRule="atLeast" w:val="54"/>
        </w:trPr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A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B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636227.37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C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2177634.06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D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type="dxa" w:w="19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E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type="dxa" w:w="17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F000000">
            <w:pPr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>
        <w:trPr>
          <w:trHeight w:hRule="atLeast" w:val="54"/>
        </w:trPr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0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1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636249.03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2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2177626.07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3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type="dxa" w:w="19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4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type="dxa" w:w="17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5000000">
            <w:pPr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>
        <w:trPr>
          <w:trHeight w:hRule="atLeast" w:val="54"/>
        </w:trPr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6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17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7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636250.80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8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2177630.74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9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type="dxa" w:w="19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A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type="dxa" w:w="17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B000000">
            <w:pPr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>
        <w:trPr>
          <w:trHeight w:hRule="atLeast" w:val="54"/>
        </w:trPr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C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D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636264.27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E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2177665.26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F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type="dxa" w:w="19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0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type="dxa" w:w="17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1000000">
            <w:pPr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>
        <w:trPr>
          <w:trHeight w:hRule="atLeast" w:val="54"/>
        </w:trPr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2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Зона1(2)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3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4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5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type="dxa" w:w="19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6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type="dxa" w:w="17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7000000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>
        <w:trPr>
          <w:trHeight w:hRule="atLeast" w:val="54"/>
        </w:trPr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8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9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636040.44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A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2177758.42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B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type="dxa" w:w="19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C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type="dxa" w:w="17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D000000">
            <w:pPr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>
        <w:trPr>
          <w:trHeight w:hRule="atLeast" w:val="54"/>
        </w:trPr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E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19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F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636008.75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0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2177770.56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1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type="dxa" w:w="19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2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type="dxa" w:w="17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3000000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>
        <w:trPr>
          <w:trHeight w:hRule="atLeast" w:val="54"/>
        </w:trPr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4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5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635964.15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6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2177787.66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7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type="dxa" w:w="19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8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type="dxa" w:w="17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9000000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>
        <w:trPr>
          <w:trHeight w:hRule="atLeast" w:val="54"/>
        </w:trPr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A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21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B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635949.99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C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2177747.68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D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type="dxa" w:w="19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E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type="dxa" w:w="17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F000000">
            <w:pPr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>
        <w:trPr>
          <w:trHeight w:hRule="atLeast" w:val="54"/>
        </w:trPr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0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22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1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635961.72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2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2177743.19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3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type="dxa" w:w="19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4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type="dxa" w:w="17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5000000">
            <w:pPr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>
        <w:trPr>
          <w:trHeight w:hRule="atLeast" w:val="54"/>
        </w:trPr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6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23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7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635967.24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8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2177743.94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9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type="dxa" w:w="19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A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type="dxa" w:w="17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B000000">
            <w:pPr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>
        <w:trPr>
          <w:trHeight w:hRule="atLeast" w:val="54"/>
        </w:trPr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C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24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D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635971.44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E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2177742.30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F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type="dxa" w:w="19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0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type="dxa" w:w="17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1000000">
            <w:pPr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>
        <w:trPr>
          <w:trHeight w:hRule="atLeast" w:val="54"/>
        </w:trPr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2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3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635975.53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4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2177740.77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5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type="dxa" w:w="19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6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type="dxa" w:w="17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7000000">
            <w:pPr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>
        <w:trPr>
          <w:trHeight w:hRule="atLeast" w:val="54"/>
        </w:trPr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8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26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9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635974.00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A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2177737.08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B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type="dxa" w:w="19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C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type="dxa" w:w="17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D000000">
            <w:pPr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>
        <w:trPr>
          <w:trHeight w:hRule="atLeast" w:val="54"/>
        </w:trPr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E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27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F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635977.50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0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2177735.55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1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type="dxa" w:w="19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2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type="dxa" w:w="17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3000000">
            <w:pPr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>
        <w:trPr>
          <w:trHeight w:hRule="atLeast" w:val="54"/>
        </w:trPr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4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28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5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635976.67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6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2177732.56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7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type="dxa" w:w="19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8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type="dxa" w:w="17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9000000">
            <w:pPr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>
        <w:trPr>
          <w:trHeight w:hRule="atLeast" w:val="54"/>
        </w:trPr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A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29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B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635989.31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C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2177728.12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D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type="dxa" w:w="19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E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type="dxa" w:w="17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F000000">
            <w:pPr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>
        <w:trPr>
          <w:trHeight w:hRule="atLeast" w:val="54"/>
        </w:trPr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0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1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636003.24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2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2177722.23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3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type="dxa" w:w="19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4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type="dxa" w:w="17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5000000">
            <w:pPr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>
        <w:trPr>
          <w:trHeight w:hRule="atLeast" w:val="54"/>
        </w:trPr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6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31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7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636022.24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8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2177714.71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9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type="dxa" w:w="19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A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type="dxa" w:w="17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B000000">
            <w:pPr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>
        <w:trPr>
          <w:trHeight w:hRule="atLeast" w:val="54"/>
        </w:trPr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C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32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D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636029.34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E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2177722.22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F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type="dxa" w:w="19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0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type="dxa" w:w="17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1010000">
            <w:pPr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>
        <w:trPr>
          <w:trHeight w:hRule="atLeast" w:val="54"/>
        </w:trPr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2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33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3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636032.91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4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2177726.00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5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type="dxa" w:w="19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6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type="dxa" w:w="17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7010000">
            <w:pPr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>
        <w:trPr>
          <w:trHeight w:hRule="atLeast" w:val="54"/>
        </w:trPr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8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9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636040.44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A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2177758.42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B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type="dxa" w:w="19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C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type="dxa" w:w="17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D010000">
            <w:pPr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>
        <w:trPr>
          <w:trHeight w:hRule="atLeast" w:val="54"/>
        </w:trPr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E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Зона1(3)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F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0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1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type="dxa" w:w="19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2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type="dxa" w:w="17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3010000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>
        <w:trPr>
          <w:trHeight w:hRule="atLeast" w:val="54"/>
        </w:trPr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4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34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5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635920.83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6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2177927.69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7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type="dxa" w:w="19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8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type="dxa" w:w="17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9010000">
            <w:pPr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>
        <w:trPr>
          <w:trHeight w:hRule="atLeast" w:val="54"/>
        </w:trPr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A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35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B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635887.92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C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2177941.01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D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type="dxa" w:w="19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E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type="dxa" w:w="17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F010000">
            <w:pPr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>
        <w:trPr>
          <w:trHeight w:hRule="atLeast" w:val="54"/>
        </w:trPr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0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36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1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635883.58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2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2177943.04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3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type="dxa" w:w="19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4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type="dxa" w:w="17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5010000">
            <w:pPr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>
        <w:trPr>
          <w:trHeight w:hRule="atLeast" w:val="54"/>
        </w:trPr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6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37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7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635885.04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8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2177947.10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9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type="dxa" w:w="19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A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type="dxa" w:w="17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B010000">
            <w:pPr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>
        <w:trPr>
          <w:trHeight w:hRule="atLeast" w:val="54"/>
        </w:trPr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C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38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D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635876.62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E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2177950.17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F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type="dxa" w:w="19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0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0.03</w:t>
            </w:r>
          </w:p>
        </w:tc>
        <w:tc>
          <w:tcPr>
            <w:tcW w:type="dxa" w:w="17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1010000">
            <w:pPr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>
        <w:trPr>
          <w:trHeight w:hRule="atLeast" w:val="54"/>
        </w:trPr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2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39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3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635875.09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4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2177946.59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5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type="dxa" w:w="19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6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0.03</w:t>
            </w:r>
          </w:p>
        </w:tc>
        <w:tc>
          <w:tcPr>
            <w:tcW w:type="dxa" w:w="17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7010000">
            <w:pPr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>
        <w:trPr>
          <w:trHeight w:hRule="atLeast" w:val="54"/>
        </w:trPr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8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40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9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635873.00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A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2177947.50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B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type="dxa" w:w="19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C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0.03</w:t>
            </w:r>
          </w:p>
        </w:tc>
        <w:tc>
          <w:tcPr>
            <w:tcW w:type="dxa" w:w="17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D010000">
            <w:pPr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>
        <w:trPr>
          <w:trHeight w:hRule="atLeast" w:val="54"/>
        </w:trPr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E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41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F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635874.22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0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2177950.68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1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type="dxa" w:w="19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2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0.03</w:t>
            </w:r>
          </w:p>
        </w:tc>
        <w:tc>
          <w:tcPr>
            <w:tcW w:type="dxa" w:w="17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3010000">
            <w:pPr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>
        <w:trPr>
          <w:trHeight w:hRule="atLeast" w:val="54"/>
        </w:trPr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4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42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5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635871.03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6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2177952.30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7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type="dxa" w:w="19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8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0.03</w:t>
            </w:r>
          </w:p>
        </w:tc>
        <w:tc>
          <w:tcPr>
            <w:tcW w:type="dxa" w:w="17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9010000">
            <w:pPr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>
        <w:trPr>
          <w:trHeight w:hRule="atLeast" w:val="54"/>
        </w:trPr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A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43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B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635868.80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C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2177949.23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D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type="dxa" w:w="19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E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0.03</w:t>
            </w:r>
          </w:p>
        </w:tc>
        <w:tc>
          <w:tcPr>
            <w:tcW w:type="dxa" w:w="17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F010000">
            <w:pPr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>
        <w:trPr>
          <w:trHeight w:hRule="atLeast" w:val="54"/>
        </w:trPr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0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44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1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635853.33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2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2177955.16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3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type="dxa" w:w="19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4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0.03</w:t>
            </w:r>
          </w:p>
        </w:tc>
        <w:tc>
          <w:tcPr>
            <w:tcW w:type="dxa" w:w="17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5010000">
            <w:pPr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>
        <w:trPr>
          <w:trHeight w:hRule="atLeast" w:val="54"/>
        </w:trPr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6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45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7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635844.79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8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2177932.30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9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type="dxa" w:w="19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A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type="dxa" w:w="17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B010000">
            <w:pPr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>
        <w:trPr>
          <w:trHeight w:hRule="atLeast" w:val="54"/>
        </w:trPr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C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46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D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635878.59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E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2177918.94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F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type="dxa" w:w="19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0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0.03</w:t>
            </w:r>
          </w:p>
        </w:tc>
        <w:tc>
          <w:tcPr>
            <w:tcW w:type="dxa" w:w="17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1010000">
            <w:pPr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>
        <w:trPr>
          <w:trHeight w:hRule="atLeast" w:val="54"/>
        </w:trPr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2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47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3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635897.28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4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2177911.56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5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type="dxa" w:w="19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6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type="dxa" w:w="17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7010000">
            <w:pPr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>
        <w:trPr>
          <w:trHeight w:hRule="atLeast" w:val="54"/>
        </w:trPr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8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48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9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635897.37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A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2177909.95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B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type="dxa" w:w="19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C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type="dxa" w:w="17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D010000">
            <w:pPr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>
        <w:trPr>
          <w:trHeight w:hRule="atLeast" w:val="54"/>
        </w:trPr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E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49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F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635911.80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0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2177903.83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1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type="dxa" w:w="19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2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type="dxa" w:w="17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3010000">
            <w:pPr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>
        <w:trPr>
          <w:trHeight w:hRule="atLeast" w:val="54"/>
        </w:trPr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4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34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5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635920.83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6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2177927.69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7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type="dxa" w:w="19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8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type="dxa" w:w="17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9010000">
            <w:pPr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>
        <w:trPr>
          <w:trHeight w:hRule="atLeast" w:val="54"/>
        </w:trPr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A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Зона1(4)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B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C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D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type="dxa" w:w="19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E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type="dxa" w:w="17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F010000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>
        <w:trPr>
          <w:trHeight w:hRule="atLeast" w:val="54"/>
        </w:trPr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0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50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1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635938.64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2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2177871.54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3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Картометрический метод</w:t>
            </w:r>
          </w:p>
        </w:tc>
        <w:tc>
          <w:tcPr>
            <w:tcW w:type="dxa" w:w="19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4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1.0</w:t>
            </w:r>
          </w:p>
        </w:tc>
        <w:tc>
          <w:tcPr>
            <w:tcW w:type="dxa" w:w="17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5010000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>
        <w:trPr>
          <w:trHeight w:hRule="atLeast" w:val="54"/>
        </w:trPr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6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51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7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635828.62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8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2177917.74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9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type="dxa" w:w="19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A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0.03</w:t>
            </w:r>
          </w:p>
        </w:tc>
        <w:tc>
          <w:tcPr>
            <w:tcW w:type="dxa" w:w="17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B010000">
            <w:pPr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>
        <w:trPr>
          <w:trHeight w:hRule="atLeast" w:val="54"/>
        </w:trPr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C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52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D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635824.22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E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2177919.47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F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type="dxa" w:w="19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0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0.03</w:t>
            </w:r>
          </w:p>
        </w:tc>
        <w:tc>
          <w:tcPr>
            <w:tcW w:type="dxa" w:w="17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1010000">
            <w:pPr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>
        <w:trPr>
          <w:trHeight w:hRule="atLeast" w:val="54"/>
        </w:trPr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2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53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3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635654.83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4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2177985.21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5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Картометрический метод</w:t>
            </w:r>
          </w:p>
        </w:tc>
        <w:tc>
          <w:tcPr>
            <w:tcW w:type="dxa" w:w="19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6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1.0</w:t>
            </w:r>
          </w:p>
        </w:tc>
        <w:tc>
          <w:tcPr>
            <w:tcW w:type="dxa" w:w="17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7010000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>
        <w:trPr>
          <w:trHeight w:hRule="atLeast" w:val="54"/>
        </w:trPr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8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54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9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635628.83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A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2177930.96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B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type="dxa" w:w="19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C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type="dxa" w:w="17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D010000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>
        <w:trPr>
          <w:trHeight w:hRule="atLeast" w:val="54"/>
        </w:trPr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E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55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F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635637.12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0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2177927.73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1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Картометрический метод</w:t>
            </w:r>
          </w:p>
        </w:tc>
        <w:tc>
          <w:tcPr>
            <w:tcW w:type="dxa" w:w="19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2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1.0</w:t>
            </w:r>
          </w:p>
        </w:tc>
        <w:tc>
          <w:tcPr>
            <w:tcW w:type="dxa" w:w="17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3010000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>
        <w:trPr>
          <w:trHeight w:hRule="atLeast" w:val="54"/>
        </w:trPr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4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56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5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635662.68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6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2177917.70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7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Картометрический метод</w:t>
            </w:r>
          </w:p>
        </w:tc>
        <w:tc>
          <w:tcPr>
            <w:tcW w:type="dxa" w:w="19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8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1.0</w:t>
            </w:r>
          </w:p>
        </w:tc>
        <w:tc>
          <w:tcPr>
            <w:tcW w:type="dxa" w:w="17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9010000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>
        <w:trPr>
          <w:trHeight w:hRule="atLeast" w:val="54"/>
        </w:trPr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A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57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B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635694.08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C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2177905.38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D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Картометрический метод</w:t>
            </w:r>
          </w:p>
        </w:tc>
        <w:tc>
          <w:tcPr>
            <w:tcW w:type="dxa" w:w="19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E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1.0</w:t>
            </w:r>
          </w:p>
        </w:tc>
        <w:tc>
          <w:tcPr>
            <w:tcW w:type="dxa" w:w="17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F010000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>
        <w:trPr>
          <w:trHeight w:hRule="atLeast" w:val="54"/>
        </w:trPr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0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58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1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635720.48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2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2177895.02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3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Картометрический метод</w:t>
            </w:r>
          </w:p>
        </w:tc>
        <w:tc>
          <w:tcPr>
            <w:tcW w:type="dxa" w:w="19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4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1.0</w:t>
            </w:r>
          </w:p>
        </w:tc>
        <w:tc>
          <w:tcPr>
            <w:tcW w:type="dxa" w:w="17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5010000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>
        <w:trPr>
          <w:trHeight w:hRule="atLeast" w:val="54"/>
        </w:trPr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6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59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7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635729.58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8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2177891.45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9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type="dxa" w:w="19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A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type="dxa" w:w="17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B010000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>
        <w:trPr>
          <w:trHeight w:hRule="atLeast" w:val="54"/>
        </w:trPr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C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60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D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635752.64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E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2177882.39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F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Картометрический метод</w:t>
            </w:r>
          </w:p>
        </w:tc>
        <w:tc>
          <w:tcPr>
            <w:tcW w:type="dxa" w:w="19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0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1.0</w:t>
            </w:r>
          </w:p>
        </w:tc>
        <w:tc>
          <w:tcPr>
            <w:tcW w:type="dxa" w:w="17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1010000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>
        <w:trPr>
          <w:trHeight w:hRule="atLeast" w:val="54"/>
        </w:trPr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2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61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3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635757.64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4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2177880.43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5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type="dxa" w:w="19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6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type="dxa" w:w="17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7010000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>
        <w:trPr>
          <w:trHeight w:hRule="atLeast" w:val="54"/>
        </w:trPr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8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62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9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635776.94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A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2177872.86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B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type="dxa" w:w="19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C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type="dxa" w:w="17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D010000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>
        <w:trPr>
          <w:trHeight w:hRule="atLeast" w:val="54"/>
        </w:trPr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E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63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F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635781.31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0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2177871.15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1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Картометрический метод</w:t>
            </w:r>
          </w:p>
        </w:tc>
        <w:tc>
          <w:tcPr>
            <w:tcW w:type="dxa" w:w="19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2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1.0</w:t>
            </w:r>
          </w:p>
        </w:tc>
        <w:tc>
          <w:tcPr>
            <w:tcW w:type="dxa" w:w="17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3010000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>
        <w:trPr>
          <w:trHeight w:hRule="atLeast" w:val="54"/>
        </w:trPr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4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64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5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635787.45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6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2177868.74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7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type="dxa" w:w="19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8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type="dxa" w:w="17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9010000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>
        <w:trPr>
          <w:trHeight w:hRule="atLeast" w:val="54"/>
        </w:trPr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A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65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B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635818.23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C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2177856.66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D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type="dxa" w:w="19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E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type="dxa" w:w="17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F010000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>
        <w:trPr>
          <w:trHeight w:hRule="atLeast" w:val="54"/>
        </w:trPr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0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66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1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635836.03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2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2177849.68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3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type="dxa" w:w="19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4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type="dxa" w:w="17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5010000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>
        <w:trPr>
          <w:trHeight w:hRule="atLeast" w:val="54"/>
        </w:trPr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6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67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7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635835.15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8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2177847.33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9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type="dxa" w:w="19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A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type="dxa" w:w="17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B010000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>
        <w:trPr>
          <w:trHeight w:hRule="atLeast" w:val="54"/>
        </w:trPr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C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68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D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635840.96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E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2177845.10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F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type="dxa" w:w="19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0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type="dxa" w:w="17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1010000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>
        <w:trPr>
          <w:trHeight w:hRule="atLeast" w:val="54"/>
        </w:trPr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2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69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3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635841.84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4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2177847.34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5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Картометрический метод</w:t>
            </w:r>
          </w:p>
        </w:tc>
        <w:tc>
          <w:tcPr>
            <w:tcW w:type="dxa" w:w="19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6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1.0</w:t>
            </w:r>
          </w:p>
        </w:tc>
        <w:tc>
          <w:tcPr>
            <w:tcW w:type="dxa" w:w="17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7010000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>
        <w:trPr>
          <w:trHeight w:hRule="atLeast" w:val="54"/>
        </w:trPr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8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70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9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635889.69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A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2177828.98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B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Картометрический метод</w:t>
            </w:r>
          </w:p>
        </w:tc>
        <w:tc>
          <w:tcPr>
            <w:tcW w:type="dxa" w:w="19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C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1.0</w:t>
            </w:r>
          </w:p>
        </w:tc>
        <w:tc>
          <w:tcPr>
            <w:tcW w:type="dxa" w:w="17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D010000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>
        <w:trPr>
          <w:trHeight w:hRule="atLeast" w:val="54"/>
        </w:trPr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E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71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F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635890.42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002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2177830.88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102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type="dxa" w:w="19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202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  <w:p w14:paraId="03020000">
            <w:pPr>
              <w:ind/>
              <w:jc w:val="center"/>
              <w:rPr>
                <w:sz w:val="20"/>
              </w:rPr>
            </w:pPr>
          </w:p>
        </w:tc>
        <w:tc>
          <w:tcPr>
            <w:tcW w:type="dxa" w:w="17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4020000">
            <w:pPr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>
        <w:trPr>
          <w:trHeight w:hRule="atLeast" w:val="54"/>
        </w:trPr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502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72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602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635894.30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702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2177840.85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802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type="dxa" w:w="19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902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type="dxa" w:w="17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A020000">
            <w:pPr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>
        <w:trPr>
          <w:trHeight w:hRule="atLeast" w:val="54"/>
        </w:trPr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B02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73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C02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635900.97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D02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2177838.19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E02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type="dxa" w:w="19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F02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type="dxa" w:w="17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0020000">
            <w:pPr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>
        <w:trPr>
          <w:trHeight w:hRule="atLeast" w:val="54"/>
        </w:trPr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102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74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202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635904.14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302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2177846.17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402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type="dxa" w:w="19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502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type="dxa" w:w="17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6020000">
            <w:pPr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>
        <w:trPr>
          <w:trHeight w:hRule="atLeast" w:val="54"/>
        </w:trPr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702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75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802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635902.14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902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2177846.79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A02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type="dxa" w:w="19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B02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type="dxa" w:w="17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C020000">
            <w:pPr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>
        <w:trPr>
          <w:trHeight w:hRule="atLeast" w:val="54"/>
        </w:trPr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D02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76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E02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635910.80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F02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2177867.79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002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Картометрический метод</w:t>
            </w:r>
          </w:p>
        </w:tc>
        <w:tc>
          <w:tcPr>
            <w:tcW w:type="dxa" w:w="19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102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1.0</w:t>
            </w:r>
          </w:p>
        </w:tc>
        <w:tc>
          <w:tcPr>
            <w:tcW w:type="dxa" w:w="17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2020000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>
        <w:trPr>
          <w:trHeight w:hRule="atLeast" w:val="54"/>
        </w:trPr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302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77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402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635924.79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502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2177862.14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602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Картометрический метод</w:t>
            </w:r>
          </w:p>
        </w:tc>
        <w:tc>
          <w:tcPr>
            <w:tcW w:type="dxa" w:w="19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702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1.0</w:t>
            </w:r>
          </w:p>
        </w:tc>
        <w:tc>
          <w:tcPr>
            <w:tcW w:type="dxa" w:w="17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8020000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>
        <w:trPr>
          <w:trHeight w:hRule="atLeast" w:val="54"/>
        </w:trPr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902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78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A02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635933.83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B02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2177858.72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C02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Картометрический метод</w:t>
            </w:r>
          </w:p>
        </w:tc>
        <w:tc>
          <w:tcPr>
            <w:tcW w:type="dxa" w:w="19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D02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1.0</w:t>
            </w:r>
          </w:p>
        </w:tc>
        <w:tc>
          <w:tcPr>
            <w:tcW w:type="dxa" w:w="17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E020000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>
        <w:trPr>
          <w:trHeight w:hRule="atLeast" w:val="54"/>
        </w:trPr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F02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50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002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635938.64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102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2177871.54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202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Картометрический метод</w:t>
            </w:r>
          </w:p>
        </w:tc>
        <w:tc>
          <w:tcPr>
            <w:tcW w:type="dxa" w:w="19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302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1.0</w:t>
            </w:r>
          </w:p>
        </w:tc>
        <w:tc>
          <w:tcPr>
            <w:tcW w:type="dxa" w:w="17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4020000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>
        <w:trPr>
          <w:trHeight w:hRule="atLeast" w:val="54"/>
        </w:trPr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502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Зона1(5)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602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702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802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type="dxa" w:w="19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902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type="dxa" w:w="17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A020000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>
        <w:trPr>
          <w:trHeight w:hRule="atLeast" w:val="54"/>
        </w:trPr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B02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79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C02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635956.68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D02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2177790.52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E02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type="dxa" w:w="19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F02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type="dxa" w:w="17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0020000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>
        <w:trPr>
          <w:trHeight w:hRule="atLeast" w:val="54"/>
        </w:trPr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102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80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202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635925.61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302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2177802.49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402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type="dxa" w:w="19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502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type="dxa" w:w="17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6020000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>
        <w:trPr>
          <w:trHeight w:hRule="atLeast" w:val="54"/>
        </w:trPr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702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81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802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635894.34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902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2177814.54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A02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type="dxa" w:w="19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B02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type="dxa" w:w="17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C020000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>
        <w:trPr>
          <w:trHeight w:hRule="atLeast" w:val="54"/>
        </w:trPr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D02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82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E02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635888.90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F02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2177816.62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002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type="dxa" w:w="19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102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type="dxa" w:w="17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2020000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>
        <w:trPr>
          <w:trHeight w:hRule="atLeast" w:val="54"/>
        </w:trPr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302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83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402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635871.28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502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2177823.42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602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type="dxa" w:w="19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702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type="dxa" w:w="17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8020000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>
        <w:trPr>
          <w:trHeight w:hRule="atLeast" w:val="54"/>
        </w:trPr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902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84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A02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635839.20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B02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2177835.77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C02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type="dxa" w:w="19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D02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type="dxa" w:w="17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E020000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>
        <w:trPr>
          <w:trHeight w:hRule="atLeast" w:val="54"/>
        </w:trPr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F02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85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002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635835.54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102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2177836.04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202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type="dxa" w:w="19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302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type="dxa" w:w="17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4020000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>
        <w:trPr>
          <w:trHeight w:hRule="atLeast" w:val="54"/>
        </w:trPr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502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86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602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635810.65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702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2177845.33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802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Картометрический метод</w:t>
            </w:r>
          </w:p>
        </w:tc>
        <w:tc>
          <w:tcPr>
            <w:tcW w:type="dxa" w:w="19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902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1.0</w:t>
            </w:r>
          </w:p>
        </w:tc>
        <w:tc>
          <w:tcPr>
            <w:tcW w:type="dxa" w:w="17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A020000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>
        <w:trPr>
          <w:trHeight w:hRule="atLeast" w:val="54"/>
        </w:trPr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B02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87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C02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635769.20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D02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2177862.72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E02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Картометрический метод</w:t>
            </w:r>
          </w:p>
        </w:tc>
        <w:tc>
          <w:tcPr>
            <w:tcW w:type="dxa" w:w="19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F02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1.0</w:t>
            </w:r>
          </w:p>
        </w:tc>
        <w:tc>
          <w:tcPr>
            <w:tcW w:type="dxa" w:w="17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0020000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>
        <w:trPr>
          <w:trHeight w:hRule="atLeast" w:val="54"/>
        </w:trPr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102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88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202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635741.79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302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2177873.28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402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type="dxa" w:w="19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502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0.03</w:t>
            </w:r>
          </w:p>
        </w:tc>
        <w:tc>
          <w:tcPr>
            <w:tcW w:type="dxa" w:w="17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6020000">
            <w:pPr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>
        <w:trPr>
          <w:trHeight w:hRule="atLeast" w:val="54"/>
        </w:trPr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702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89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802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635719.17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902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2177881.99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A02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type="dxa" w:w="19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B02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type="dxa" w:w="17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C020000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>
        <w:trPr>
          <w:trHeight w:hRule="atLeast" w:val="54"/>
        </w:trPr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D02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90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E02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635697.43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F02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2177890.36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002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type="dxa" w:w="19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102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0.03</w:t>
            </w:r>
          </w:p>
        </w:tc>
        <w:tc>
          <w:tcPr>
            <w:tcW w:type="dxa" w:w="17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2020000">
            <w:pPr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>
        <w:trPr>
          <w:trHeight w:hRule="atLeast" w:val="54"/>
        </w:trPr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302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91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402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635698.27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502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2177892.11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602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type="dxa" w:w="19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702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0.03</w:t>
            </w:r>
          </w:p>
        </w:tc>
        <w:tc>
          <w:tcPr>
            <w:tcW w:type="dxa" w:w="17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8020000">
            <w:pPr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>
        <w:trPr>
          <w:trHeight w:hRule="atLeast" w:val="54"/>
        </w:trPr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902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92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A02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635694.19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B02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2177893.87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C02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type="dxa" w:w="19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D02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0.03</w:t>
            </w:r>
          </w:p>
        </w:tc>
        <w:tc>
          <w:tcPr>
            <w:tcW w:type="dxa" w:w="17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E020000">
            <w:pPr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>
        <w:trPr>
          <w:trHeight w:hRule="atLeast" w:val="54"/>
        </w:trPr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F02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93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002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635693.29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102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2177891.95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202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type="dxa" w:w="19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302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0.03</w:t>
            </w:r>
          </w:p>
        </w:tc>
        <w:tc>
          <w:tcPr>
            <w:tcW w:type="dxa" w:w="17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4020000">
            <w:pPr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>
        <w:trPr>
          <w:trHeight w:hRule="atLeast" w:val="54"/>
        </w:trPr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502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94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602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635692.28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702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2177892.34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802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type="dxa" w:w="19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902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0.03</w:t>
            </w:r>
          </w:p>
        </w:tc>
        <w:tc>
          <w:tcPr>
            <w:tcW w:type="dxa" w:w="17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A020000">
            <w:pPr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>
        <w:trPr>
          <w:trHeight w:hRule="atLeast" w:val="54"/>
        </w:trPr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B02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95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C02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635686.68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D02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2177894.58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E02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type="dxa" w:w="19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F02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0.03</w:t>
            </w:r>
          </w:p>
        </w:tc>
        <w:tc>
          <w:tcPr>
            <w:tcW w:type="dxa" w:w="17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0020000">
            <w:pPr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>
        <w:trPr>
          <w:trHeight w:hRule="atLeast" w:val="54"/>
        </w:trPr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102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96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202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635641.18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302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2177912.26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402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type="dxa" w:w="19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502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type="dxa" w:w="17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6020000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>
        <w:trPr>
          <w:trHeight w:hRule="atLeast" w:val="54"/>
        </w:trPr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702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97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802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635614.69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902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2177922.59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A02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type="dxa" w:w="19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B02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type="dxa" w:w="17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C020000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>
        <w:trPr>
          <w:trHeight w:hRule="atLeast" w:val="54"/>
        </w:trPr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D02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98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E02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635594.40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F02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2177873.12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002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type="dxa" w:w="19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102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type="dxa" w:w="17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2020000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>
        <w:trPr>
          <w:trHeight w:hRule="atLeast" w:val="54"/>
        </w:trPr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302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99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402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635592.73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502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2177868.89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602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type="dxa" w:w="19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702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type="dxa" w:w="17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8020000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>
        <w:trPr>
          <w:trHeight w:hRule="atLeast" w:val="54"/>
        </w:trPr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902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A02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635722.43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B02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2177817.78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C02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Картометрический метод</w:t>
            </w:r>
          </w:p>
        </w:tc>
        <w:tc>
          <w:tcPr>
            <w:tcW w:type="dxa" w:w="19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D02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1.0</w:t>
            </w:r>
          </w:p>
        </w:tc>
        <w:tc>
          <w:tcPr>
            <w:tcW w:type="dxa" w:w="17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E020000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>
        <w:trPr>
          <w:trHeight w:hRule="atLeast" w:val="54"/>
        </w:trPr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F02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101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002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635729.34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102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2177834.46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202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Картометрический метод</w:t>
            </w:r>
          </w:p>
        </w:tc>
        <w:tc>
          <w:tcPr>
            <w:tcW w:type="dxa" w:w="19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302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1.0</w:t>
            </w:r>
          </w:p>
        </w:tc>
        <w:tc>
          <w:tcPr>
            <w:tcW w:type="dxa" w:w="17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4020000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>
        <w:trPr>
          <w:trHeight w:hRule="atLeast" w:val="54"/>
        </w:trPr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502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102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602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635747.53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702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2177827.26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802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Картометрический метод</w:t>
            </w:r>
          </w:p>
        </w:tc>
        <w:tc>
          <w:tcPr>
            <w:tcW w:type="dxa" w:w="19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902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1.0</w:t>
            </w:r>
          </w:p>
        </w:tc>
        <w:tc>
          <w:tcPr>
            <w:tcW w:type="dxa" w:w="17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A020000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>
        <w:trPr>
          <w:trHeight w:hRule="atLeast" w:val="54"/>
        </w:trPr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B02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103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C02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635749.03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D02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2177819.83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E02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Картометрический метод</w:t>
            </w:r>
          </w:p>
        </w:tc>
        <w:tc>
          <w:tcPr>
            <w:tcW w:type="dxa" w:w="19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F02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1.0</w:t>
            </w:r>
          </w:p>
        </w:tc>
        <w:tc>
          <w:tcPr>
            <w:tcW w:type="dxa" w:w="17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0020000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>
        <w:trPr>
          <w:trHeight w:hRule="atLeast" w:val="54"/>
        </w:trPr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102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104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202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635773.39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302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2177809.66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402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Картометрический метод</w:t>
            </w:r>
          </w:p>
        </w:tc>
        <w:tc>
          <w:tcPr>
            <w:tcW w:type="dxa" w:w="19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502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1.0</w:t>
            </w:r>
          </w:p>
        </w:tc>
        <w:tc>
          <w:tcPr>
            <w:tcW w:type="dxa" w:w="17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6020000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>
        <w:trPr>
          <w:trHeight w:hRule="atLeast" w:val="54"/>
        </w:trPr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702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105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802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635782.63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902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2177809.66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A02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Картометрический метод</w:t>
            </w:r>
          </w:p>
        </w:tc>
        <w:tc>
          <w:tcPr>
            <w:tcW w:type="dxa" w:w="19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B02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1.0</w:t>
            </w:r>
          </w:p>
        </w:tc>
        <w:tc>
          <w:tcPr>
            <w:tcW w:type="dxa" w:w="17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C020000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>
        <w:trPr>
          <w:trHeight w:hRule="atLeast" w:val="54"/>
        </w:trPr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D02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106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E02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635818.83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F02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2177796.36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002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Картометрический метод</w:t>
            </w:r>
          </w:p>
        </w:tc>
        <w:tc>
          <w:tcPr>
            <w:tcW w:type="dxa" w:w="19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102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1.0</w:t>
            </w:r>
          </w:p>
        </w:tc>
        <w:tc>
          <w:tcPr>
            <w:tcW w:type="dxa" w:w="17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2020000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>
        <w:trPr>
          <w:trHeight w:hRule="atLeast" w:val="54"/>
        </w:trPr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302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107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402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635823.91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502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2177785.74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602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Картометрический метод</w:t>
            </w:r>
          </w:p>
        </w:tc>
        <w:tc>
          <w:tcPr>
            <w:tcW w:type="dxa" w:w="19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702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1.0</w:t>
            </w:r>
          </w:p>
        </w:tc>
        <w:tc>
          <w:tcPr>
            <w:tcW w:type="dxa" w:w="17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8020000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>
        <w:trPr>
          <w:trHeight w:hRule="atLeast" w:val="54"/>
        </w:trPr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902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108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A02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635848.62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B02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2177776.73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C02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Картометрический метод</w:t>
            </w:r>
          </w:p>
        </w:tc>
        <w:tc>
          <w:tcPr>
            <w:tcW w:type="dxa" w:w="19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D02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1.0</w:t>
            </w:r>
          </w:p>
        </w:tc>
        <w:tc>
          <w:tcPr>
            <w:tcW w:type="dxa" w:w="17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E020000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>
        <w:trPr>
          <w:trHeight w:hRule="atLeast" w:val="54"/>
        </w:trPr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F02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109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002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635853.12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102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2177773.15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202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Картометрический метод</w:t>
            </w:r>
          </w:p>
        </w:tc>
        <w:tc>
          <w:tcPr>
            <w:tcW w:type="dxa" w:w="19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302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1.0</w:t>
            </w:r>
          </w:p>
        </w:tc>
        <w:tc>
          <w:tcPr>
            <w:tcW w:type="dxa" w:w="17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4020000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>
        <w:trPr>
          <w:trHeight w:hRule="atLeast" w:val="54"/>
        </w:trPr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502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110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602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635868.25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702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2177767.72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802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Картометрический метод</w:t>
            </w:r>
          </w:p>
        </w:tc>
        <w:tc>
          <w:tcPr>
            <w:tcW w:type="dxa" w:w="19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902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1.0</w:t>
            </w:r>
          </w:p>
        </w:tc>
        <w:tc>
          <w:tcPr>
            <w:tcW w:type="dxa" w:w="17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A020000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>
        <w:trPr>
          <w:trHeight w:hRule="atLeast" w:val="54"/>
        </w:trPr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B02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111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C02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635866.81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D02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2177763.44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E02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Картометрический метод</w:t>
            </w:r>
          </w:p>
        </w:tc>
        <w:tc>
          <w:tcPr>
            <w:tcW w:type="dxa" w:w="19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F02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1.0</w:t>
            </w:r>
          </w:p>
        </w:tc>
        <w:tc>
          <w:tcPr>
            <w:tcW w:type="dxa" w:w="17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0030000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>
        <w:trPr>
          <w:trHeight w:hRule="atLeast" w:val="54"/>
        </w:trPr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103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112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203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635933.78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303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2177734.49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403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type="dxa" w:w="19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503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type="dxa" w:w="17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6030000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>
        <w:trPr>
          <w:trHeight w:hRule="atLeast" w:val="54"/>
        </w:trPr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703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113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803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635936.60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903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2177740.95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A03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type="dxa" w:w="19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B03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type="dxa" w:w="17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C030000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>
        <w:trPr>
          <w:trHeight w:hRule="atLeast" w:val="54"/>
        </w:trPr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D03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114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E03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635940.97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F03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2177755.02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003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type="dxa" w:w="19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103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type="dxa" w:w="17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2030000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>
        <w:trPr>
          <w:trHeight w:hRule="atLeast" w:val="54"/>
        </w:trPr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303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115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403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635937.95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503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2177755.99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603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type="dxa" w:w="19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703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type="dxa" w:w="17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8030000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>
        <w:trPr>
          <w:trHeight w:hRule="atLeast" w:val="54"/>
        </w:trPr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903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116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A03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635939.10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B03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2177759.67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C03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type="dxa" w:w="19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D03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type="dxa" w:w="17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E030000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>
        <w:trPr>
          <w:trHeight w:hRule="atLeast" w:val="54"/>
        </w:trPr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F03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117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003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635944.12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103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2177758.09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203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type="dxa" w:w="19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303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type="dxa" w:w="17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4030000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>
        <w:trPr>
          <w:trHeight w:hRule="atLeast" w:val="54"/>
        </w:trPr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503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79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603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635956.68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703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2177790.52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803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type="dxa" w:w="19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903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type="dxa" w:w="17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A030000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>
        <w:trPr>
          <w:trHeight w:hRule="atLeast" w:val="54"/>
        </w:trPr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B03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Зона1(6)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C03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D03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E03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type="dxa" w:w="19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F03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type="dxa" w:w="17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0030000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>
        <w:trPr>
          <w:trHeight w:hRule="atLeast" w:val="54"/>
        </w:trPr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103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118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203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635795.64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303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2177979.16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403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type="dxa" w:w="19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503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type="dxa" w:w="17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6030000">
            <w:pPr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>
        <w:trPr>
          <w:trHeight w:hRule="atLeast" w:val="54"/>
        </w:trPr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703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119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803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635740.20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903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2178001.29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A03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type="dxa" w:w="19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B03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type="dxa" w:w="17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C030000">
            <w:pPr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>
        <w:trPr>
          <w:trHeight w:hRule="atLeast" w:val="54"/>
        </w:trPr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D03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120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E03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635737.30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F03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2178002.57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003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type="dxa" w:w="19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103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0.03</w:t>
            </w:r>
          </w:p>
        </w:tc>
        <w:tc>
          <w:tcPr>
            <w:tcW w:type="dxa" w:w="17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2030000">
            <w:pPr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>
        <w:trPr>
          <w:trHeight w:hRule="atLeast" w:val="54"/>
        </w:trPr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303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121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403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635698.29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503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2178017.11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603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type="dxa" w:w="19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703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0.03</w:t>
            </w:r>
          </w:p>
        </w:tc>
        <w:tc>
          <w:tcPr>
            <w:tcW w:type="dxa" w:w="17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8030000">
            <w:pPr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>
        <w:trPr>
          <w:trHeight w:hRule="atLeast" w:val="54"/>
        </w:trPr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903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122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A03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635679.74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B03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2178023.34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C03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type="dxa" w:w="19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D03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type="dxa" w:w="17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E030000">
            <w:pPr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>
        <w:trPr>
          <w:trHeight w:hRule="atLeast" w:val="54"/>
        </w:trPr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F03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123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003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635674.46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103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2178025.59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203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type="dxa" w:w="19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303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type="dxa" w:w="17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4030000">
            <w:pPr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>
        <w:trPr>
          <w:trHeight w:hRule="atLeast" w:val="54"/>
        </w:trPr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503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124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603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635675.29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703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2178028.08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803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type="dxa" w:w="19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903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type="dxa" w:w="17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A030000">
            <w:pPr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>
        <w:trPr>
          <w:trHeight w:hRule="atLeast" w:val="54"/>
        </w:trPr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B03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125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C03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635673.30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D03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2178028.50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E03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type="dxa" w:w="19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F03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type="dxa" w:w="17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0030000">
            <w:pPr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>
        <w:trPr>
          <w:trHeight w:hRule="atLeast" w:val="54"/>
        </w:trPr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103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126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203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635672.20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303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2178028.67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403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type="dxa" w:w="19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503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type="dxa" w:w="17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6030000">
            <w:pPr>
              <w:rPr>
                <w:sz w:val="20"/>
              </w:rPr>
            </w:pPr>
            <w:r>
              <w:rPr>
                <w:sz w:val="20"/>
              </w:rPr>
              <w:t>Нет закрепления</w:t>
            </w:r>
          </w:p>
        </w:tc>
      </w:tr>
      <w:tr>
        <w:trPr>
          <w:trHeight w:hRule="atLeast" w:val="54"/>
        </w:trPr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703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127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803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635668.41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903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2178029.25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A03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type="dxa" w:w="19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B03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type="dxa" w:w="17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C030000">
            <w:pPr>
              <w:rPr>
                <w:sz w:val="20"/>
              </w:rPr>
            </w:pPr>
            <w:r>
              <w:rPr>
                <w:sz w:val="20"/>
              </w:rPr>
              <w:t>Нет закрепления</w:t>
            </w:r>
          </w:p>
        </w:tc>
      </w:tr>
      <w:tr>
        <w:trPr>
          <w:trHeight w:hRule="atLeast" w:val="54"/>
        </w:trPr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D03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128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E03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635662.04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F03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2178031.88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003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type="dxa" w:w="19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103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type="dxa" w:w="17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2030000">
            <w:pPr>
              <w:rPr>
                <w:sz w:val="20"/>
              </w:rPr>
            </w:pPr>
            <w:r>
              <w:rPr>
                <w:sz w:val="20"/>
              </w:rPr>
              <w:t>Нет закрепления</w:t>
            </w:r>
          </w:p>
        </w:tc>
      </w:tr>
      <w:tr>
        <w:trPr>
          <w:trHeight w:hRule="atLeast" w:val="54"/>
        </w:trPr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303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129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403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635660.94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503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2178032.33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603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Картометрический метод</w:t>
            </w:r>
          </w:p>
        </w:tc>
        <w:tc>
          <w:tcPr>
            <w:tcW w:type="dxa" w:w="19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703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1.0</w:t>
            </w:r>
          </w:p>
        </w:tc>
        <w:tc>
          <w:tcPr>
            <w:tcW w:type="dxa" w:w="17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8030000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>
        <w:trPr>
          <w:trHeight w:hRule="atLeast" w:val="54"/>
        </w:trPr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903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130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A03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635655.86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B03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2178041.86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C03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Картометрический метод</w:t>
            </w:r>
          </w:p>
        </w:tc>
        <w:tc>
          <w:tcPr>
            <w:tcW w:type="dxa" w:w="19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D03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1.0</w:t>
            </w:r>
          </w:p>
        </w:tc>
        <w:tc>
          <w:tcPr>
            <w:tcW w:type="dxa" w:w="17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E030000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>
        <w:trPr>
          <w:trHeight w:hRule="atLeast" w:val="54"/>
        </w:trPr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F03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131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003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635653.63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103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2178043.10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203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Картометрический метод</w:t>
            </w:r>
          </w:p>
        </w:tc>
        <w:tc>
          <w:tcPr>
            <w:tcW w:type="dxa" w:w="19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303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1.0</w:t>
            </w:r>
          </w:p>
        </w:tc>
        <w:tc>
          <w:tcPr>
            <w:tcW w:type="dxa" w:w="17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4030000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>
        <w:trPr>
          <w:trHeight w:hRule="atLeast" w:val="54"/>
        </w:trPr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503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132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603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635651.74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703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2178009.92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803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type="dxa" w:w="19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903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type="dxa" w:w="17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A030000">
            <w:pPr>
              <w:rPr>
                <w:sz w:val="20"/>
              </w:rPr>
            </w:pPr>
            <w:r>
              <w:rPr>
                <w:sz w:val="20"/>
              </w:rPr>
              <w:t>Нет закрепления</w:t>
            </w:r>
          </w:p>
        </w:tc>
      </w:tr>
      <w:tr>
        <w:trPr>
          <w:trHeight w:hRule="atLeast" w:val="54"/>
        </w:trPr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B03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133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C03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635651.60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D03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2178007.55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E03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type="dxa" w:w="19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F03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type="dxa" w:w="17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0030000">
            <w:pPr>
              <w:rPr>
                <w:sz w:val="20"/>
              </w:rPr>
            </w:pPr>
            <w:r>
              <w:rPr>
                <w:sz w:val="20"/>
              </w:rPr>
              <w:t>Нет закрепления</w:t>
            </w:r>
          </w:p>
        </w:tc>
      </w:tr>
      <w:tr>
        <w:trPr>
          <w:trHeight w:hRule="atLeast" w:val="54"/>
        </w:trPr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103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134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203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635650.41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303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2178004.02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403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type="dxa" w:w="19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503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type="dxa" w:w="17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6030000">
            <w:pPr>
              <w:rPr>
                <w:sz w:val="20"/>
              </w:rPr>
            </w:pPr>
            <w:r>
              <w:rPr>
                <w:sz w:val="20"/>
              </w:rPr>
              <w:t>Нет закрепления</w:t>
            </w:r>
          </w:p>
        </w:tc>
      </w:tr>
      <w:tr>
        <w:trPr>
          <w:trHeight w:hRule="atLeast" w:val="54"/>
        </w:trPr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703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135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803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635650.27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903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2178003.33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A03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Картометрический метод</w:t>
            </w:r>
          </w:p>
        </w:tc>
        <w:tc>
          <w:tcPr>
            <w:tcW w:type="dxa" w:w="19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B03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1.0</w:t>
            </w:r>
          </w:p>
        </w:tc>
        <w:tc>
          <w:tcPr>
            <w:tcW w:type="dxa" w:w="17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C030000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>
        <w:trPr>
          <w:trHeight w:hRule="atLeast" w:val="54"/>
        </w:trPr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D03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136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E03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635653.19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F03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2178002.22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003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Картометрический метод</w:t>
            </w:r>
          </w:p>
        </w:tc>
        <w:tc>
          <w:tcPr>
            <w:tcW w:type="dxa" w:w="19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103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1.0</w:t>
            </w:r>
          </w:p>
        </w:tc>
        <w:tc>
          <w:tcPr>
            <w:tcW w:type="dxa" w:w="17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2030000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>
        <w:trPr>
          <w:trHeight w:hRule="atLeast" w:val="54"/>
        </w:trPr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303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137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403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635660.70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503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2177999.34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603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Картометрический метод</w:t>
            </w:r>
          </w:p>
        </w:tc>
        <w:tc>
          <w:tcPr>
            <w:tcW w:type="dxa" w:w="19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703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1.0</w:t>
            </w:r>
          </w:p>
        </w:tc>
        <w:tc>
          <w:tcPr>
            <w:tcW w:type="dxa" w:w="17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8030000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>
        <w:trPr>
          <w:trHeight w:hRule="atLeast" w:val="54"/>
        </w:trPr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903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138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A03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635672.06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B03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2177994.92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C03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type="dxa" w:w="19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D03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type="dxa" w:w="17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E030000">
            <w:pPr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>
        <w:trPr>
          <w:trHeight w:hRule="atLeast" w:val="54"/>
        </w:trPr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F03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139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003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635700.78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103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2177983.88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203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type="dxa" w:w="19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303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0.03</w:t>
            </w:r>
          </w:p>
        </w:tc>
        <w:tc>
          <w:tcPr>
            <w:tcW w:type="dxa" w:w="17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4030000">
            <w:pPr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>
        <w:trPr>
          <w:trHeight w:hRule="atLeast" w:val="54"/>
        </w:trPr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503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140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603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635723.10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703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2177975.29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803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type="dxa" w:w="19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903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0.03</w:t>
            </w:r>
          </w:p>
        </w:tc>
        <w:tc>
          <w:tcPr>
            <w:tcW w:type="dxa" w:w="17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A030000">
            <w:pPr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>
        <w:trPr>
          <w:trHeight w:hRule="atLeast" w:val="54"/>
        </w:trPr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B03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141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C03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635726.24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D03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2177973.94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E03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type="dxa" w:w="19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F03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type="dxa" w:w="17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0030000">
            <w:pPr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>
        <w:trPr>
          <w:trHeight w:hRule="atLeast" w:val="54"/>
        </w:trPr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103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142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203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635782.13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303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2177952.19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403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type="dxa" w:w="19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503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type="dxa" w:w="17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6030000">
            <w:pPr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>
        <w:trPr>
          <w:trHeight w:hRule="atLeast" w:val="54"/>
        </w:trPr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703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143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803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635788.00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903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2177961.08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A03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type="dxa" w:w="19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B03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type="dxa" w:w="17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C030000">
            <w:pPr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>
        <w:trPr>
          <w:trHeight w:hRule="atLeast" w:val="54"/>
        </w:trPr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D03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144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E03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635791.15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F03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2177968.54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003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type="dxa" w:w="19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103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type="dxa" w:w="17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2030000">
            <w:pPr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>
        <w:trPr>
          <w:trHeight w:hRule="atLeast" w:val="54"/>
        </w:trPr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303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118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403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635795.64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503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2177979.16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603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type="dxa" w:w="19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703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type="dxa" w:w="17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8030000">
            <w:pPr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>
        <w:trPr>
          <w:trHeight w:hRule="atLeast" w:val="54"/>
        </w:trPr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9030000">
            <w:pPr>
              <w:ind/>
              <w:jc w:val="center"/>
              <w:rPr>
                <w:sz w:val="20"/>
              </w:rPr>
            </w:pP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A030000">
            <w:pPr>
              <w:ind/>
              <w:jc w:val="center"/>
              <w:rPr>
                <w:sz w:val="20"/>
              </w:rPr>
            </w:pP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B030000">
            <w:pPr>
              <w:ind/>
              <w:jc w:val="center"/>
              <w:rPr>
                <w:sz w:val="20"/>
              </w:rPr>
            </w:pP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C030000">
            <w:pPr>
              <w:ind/>
              <w:jc w:val="center"/>
              <w:rPr>
                <w:sz w:val="20"/>
              </w:rPr>
            </w:pPr>
          </w:p>
        </w:tc>
        <w:tc>
          <w:tcPr>
            <w:tcW w:type="dxa" w:w="19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D030000">
            <w:pPr>
              <w:ind/>
              <w:jc w:val="center"/>
              <w:rPr>
                <w:sz w:val="20"/>
              </w:rPr>
            </w:pPr>
          </w:p>
        </w:tc>
        <w:tc>
          <w:tcPr>
            <w:tcW w:type="dxa" w:w="17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E030000">
            <w:pPr>
              <w:rPr>
                <w:sz w:val="20"/>
              </w:rPr>
            </w:pPr>
          </w:p>
        </w:tc>
      </w:tr>
    </w:tbl>
    <w:p w14:paraId="DF030000">
      <w:pPr>
        <w:rPr>
          <w:sz w:val="4"/>
        </w:rPr>
      </w:pPr>
    </w:p>
    <w:tbl>
      <w:tblPr>
        <w:tblStyle w:val="Style_2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1418"/>
        <w:gridCol w:w="1418"/>
        <w:gridCol w:w="1417"/>
        <w:gridCol w:w="2126"/>
        <w:gridCol w:w="1914"/>
        <w:gridCol w:w="1702"/>
      </w:tblGrid>
      <w:tr>
        <w:trPr>
          <w:trHeight w:hRule="exact" w:val="397"/>
        </w:trPr>
        <w:tc>
          <w:tcPr>
            <w:tcW w:type="dxa" w:w="9995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E0030000">
            <w:pPr>
              <w:rPr>
                <w:sz w:val="20"/>
              </w:rPr>
            </w:pPr>
            <w:r>
              <w:rPr>
                <w:sz w:val="20"/>
              </w:rPr>
              <w:t>3. Сведения о характерных точках части (частей) границы объекта</w:t>
            </w:r>
          </w:p>
        </w:tc>
      </w:tr>
      <w:tr>
        <w:trPr>
          <w:trHeight w:hRule="atLeast" w:val="54"/>
        </w:trPr>
        <w:tc>
          <w:tcPr>
            <w:tcW w:type="dxa" w:w="1418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E1030000">
            <w:pPr>
              <w:pStyle w:val="Style_3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Обозначение</w:t>
            </w:r>
          </w:p>
          <w:p w14:paraId="E2030000">
            <w:pPr>
              <w:pStyle w:val="Style_3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характерных точек части границы</w:t>
            </w:r>
          </w:p>
        </w:tc>
        <w:tc>
          <w:tcPr>
            <w:tcW w:type="dxa" w:w="2835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E3030000">
            <w:pPr>
              <w:pStyle w:val="Style_3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Координаты, м</w:t>
            </w:r>
          </w:p>
        </w:tc>
        <w:tc>
          <w:tcPr>
            <w:tcW w:type="dxa" w:w="2126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E4030000">
            <w:pPr>
              <w:pStyle w:val="Style_3"/>
              <w:spacing w:after="60" w:before="60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Метод определения координат характерной точки </w:t>
            </w:r>
          </w:p>
        </w:tc>
        <w:tc>
          <w:tcPr>
            <w:tcW w:type="dxa" w:w="191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5030000">
            <w:pPr>
              <w:pStyle w:val="Style_3"/>
              <w:spacing w:after="60" w:before="60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Средняя квадратическая погрешность положения характерной точки (М</w:t>
            </w:r>
            <w:r>
              <w:rPr>
                <w:sz w:val="20"/>
                <w:vertAlign w:val="subscript"/>
              </w:rPr>
              <w:t>t</w:t>
            </w:r>
            <w:r>
              <w:rPr>
                <w:sz w:val="20"/>
              </w:rPr>
              <w:t>), м</w:t>
            </w:r>
          </w:p>
        </w:tc>
        <w:tc>
          <w:tcPr>
            <w:tcW w:type="dxa" w:w="170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E6030000">
            <w:pPr>
              <w:pStyle w:val="Style_3"/>
              <w:spacing w:after="60" w:before="60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Описание обозначения точки на местности (при наличии)</w:t>
            </w:r>
          </w:p>
        </w:tc>
      </w:tr>
      <w:tr>
        <w:trPr>
          <w:trHeight w:hRule="atLeast" w:val="54"/>
        </w:trPr>
        <w:tc>
          <w:tcPr>
            <w:tcW w:type="dxa" w:w="1418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/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E7030000">
            <w:pPr>
              <w:pStyle w:val="Style_5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Х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E8030000">
            <w:pPr>
              <w:pStyle w:val="Style_3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Y</w:t>
            </w:r>
          </w:p>
        </w:tc>
        <w:tc>
          <w:tcPr>
            <w:tcW w:type="dxa" w:w="212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/>
        </w:tc>
        <w:tc>
          <w:tcPr>
            <w:tcW w:type="dxa" w:w="191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170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/>
        </w:tc>
      </w:tr>
    </w:tbl>
    <w:p w14:paraId="E9030000">
      <w:pPr>
        <w:rPr>
          <w:sz w:val="4"/>
        </w:rPr>
      </w:pPr>
    </w:p>
    <w:tbl>
      <w:tblPr>
        <w:tblStyle w:val="Style_2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1418"/>
        <w:gridCol w:w="1418"/>
        <w:gridCol w:w="1417"/>
        <w:gridCol w:w="2126"/>
        <w:gridCol w:w="1914"/>
        <w:gridCol w:w="1702"/>
      </w:tblGrid>
      <w:tr>
        <w:trPr>
          <w:trHeight w:hRule="atLeast" w:val="54"/>
          <w:tblHeader/>
        </w:trPr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2" w:val="clear"/>
            <w:vAlign w:val="center"/>
          </w:tcPr>
          <w:p w14:paraId="EA030000">
            <w:pPr>
              <w:pStyle w:val="Style_3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2" w:val="clear"/>
            <w:vAlign w:val="center"/>
          </w:tcPr>
          <w:p w14:paraId="EB030000">
            <w:pPr>
              <w:pStyle w:val="Style_5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2" w:val="clear"/>
            <w:vAlign w:val="center"/>
          </w:tcPr>
          <w:p w14:paraId="EC030000">
            <w:pPr>
              <w:pStyle w:val="Style_3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2" w:val="clear"/>
            <w:vAlign w:val="center"/>
          </w:tcPr>
          <w:p w14:paraId="ED030000">
            <w:pPr>
              <w:pStyle w:val="Style_3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type="dxa" w:w="19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2" w:val="clear"/>
          </w:tcPr>
          <w:p w14:paraId="EE030000">
            <w:pPr>
              <w:pStyle w:val="Style_3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type="dxa" w:w="17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2" w:val="clear"/>
            <w:vAlign w:val="center"/>
          </w:tcPr>
          <w:p w14:paraId="EF030000">
            <w:pPr>
              <w:pStyle w:val="Style_3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</w:tr>
      <w:tr>
        <w:trPr>
          <w:trHeight w:hRule="atLeast" w:val="243"/>
        </w:trPr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F0030000">
            <w:pPr>
              <w:pStyle w:val="Style_6"/>
              <w:ind/>
              <w:jc w:val="center"/>
              <w:rPr>
                <w:sz w:val="20"/>
              </w:rPr>
            </w:pP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F1030000">
            <w:pPr>
              <w:pStyle w:val="Style_6"/>
              <w:ind/>
              <w:jc w:val="center"/>
              <w:rPr>
                <w:sz w:val="20"/>
              </w:rPr>
            </w:pP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F2030000">
            <w:pPr>
              <w:pStyle w:val="Style_6"/>
              <w:ind/>
              <w:jc w:val="center"/>
              <w:rPr>
                <w:sz w:val="20"/>
              </w:rPr>
            </w:pP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F3030000">
            <w:pPr>
              <w:pStyle w:val="Style_6"/>
              <w:ind/>
              <w:jc w:val="center"/>
              <w:rPr>
                <w:sz w:val="20"/>
              </w:rPr>
            </w:pPr>
          </w:p>
        </w:tc>
        <w:tc>
          <w:tcPr>
            <w:tcW w:type="dxa" w:w="19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F4030000">
            <w:pPr>
              <w:pStyle w:val="Style_6"/>
              <w:ind/>
              <w:jc w:val="center"/>
              <w:rPr>
                <w:sz w:val="20"/>
              </w:rPr>
            </w:pPr>
          </w:p>
        </w:tc>
        <w:tc>
          <w:tcPr>
            <w:tcW w:type="dxa" w:w="17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F5030000">
            <w:pPr>
              <w:pStyle w:val="Style_6"/>
              <w:ind/>
              <w:jc w:val="center"/>
              <w:rPr>
                <w:sz w:val="20"/>
              </w:rPr>
            </w:pPr>
          </w:p>
        </w:tc>
      </w:tr>
    </w:tbl>
    <w:p w14:paraId="F6030000">
      <w:pPr>
        <w:spacing w:after="160" w:line="264" w:lineRule="auto"/>
        <w:ind/>
        <w:jc w:val="center"/>
      </w:pPr>
    </w:p>
    <w:p w14:paraId="F7030000">
      <w:pPr>
        <w:rPr>
          <w:sz w:val="20"/>
        </w:rPr>
      </w:pPr>
      <w:r>
        <w:rPr>
          <w:sz w:val="20"/>
        </w:rPr>
        <w:br w:type="page"/>
      </w:r>
    </w:p>
    <w:tbl>
      <w:tblPr>
        <w:tblStyle w:val="Style_2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9923"/>
      </w:tblGrid>
      <w:tr>
        <w:trPr>
          <w:trHeight w:hRule="atLeast" w:val="425"/>
        </w:trPr>
        <w:tc>
          <w:tcPr>
            <w:tcW w:type="dxa" w:w="9923"/>
            <w:tcBorders>
              <w:top w:sz="4" w:val="nil"/>
              <w:left w:sz="4" w:val="nil"/>
              <w:bottom w:color="000000" w:sz="4" w:val="single"/>
              <w:right w:sz="4" w:val="nil"/>
            </w:tcBorders>
          </w:tcPr>
          <w:p w14:paraId="F8030000">
            <w:pPr>
              <w:pageBreakBefore w:val="1"/>
              <w:ind/>
              <w:jc w:val="center"/>
            </w:pPr>
            <w:r>
              <w:t>Раздел 4</w:t>
            </w:r>
          </w:p>
        </w:tc>
      </w:tr>
      <w:tr>
        <w:trPr>
          <w:trHeight w:hRule="exact" w:val="397"/>
        </w:trPr>
        <w:tc>
          <w:tcPr>
            <w:tcW w:type="dxa" w:w="99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F903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План границ объекта</w:t>
            </w:r>
          </w:p>
        </w:tc>
      </w:tr>
      <w:tr>
        <w:trPr>
          <w:trHeight w:hRule="atLeast" w:val="11072"/>
        </w:trPr>
        <w:tc>
          <w:tcPr>
            <w:tcW w:type="dxa" w:w="99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A030000">
            <w:pPr>
              <w:ind/>
              <w:jc w:val="center"/>
            </w:pPr>
          </w:p>
          <w:p w14:paraId="FB030000">
            <w:pPr>
              <w:ind/>
              <w:jc w:val="center"/>
            </w:pPr>
            <w:bookmarkStart w:id="1" w:name="_GoBack"/>
            <w:bookmarkEnd w:id="1"/>
            <w:r>
              <w:drawing>
                <wp:anchor allowOverlap="true" behindDoc="false" distB="0" distL="114300" distR="114300" distT="0" layoutInCell="true" locked="false" relativeHeight="251658240" simplePos="false">
                  <wp:simplePos x="0" y="0"/>
                  <wp:positionH relativeFrom="column">
                    <wp:posOffset>295910</wp:posOffset>
                  </wp:positionH>
                  <wp:positionV relativeFrom="page">
                    <wp:posOffset>237490</wp:posOffset>
                  </wp:positionV>
                  <wp:extent cx="304800" cy="913764"/>
                  <wp:effectExtent b="0" l="0" r="0" t="0"/>
                  <wp:wrapNone/>
                  <wp:docPr hidden="false" id="2" name="Picture 2"/>
                  <a:graphic>
                    <a:graphicData uri="http://schemas.openxmlformats.org/drawingml/2006/picture">
                      <pic:pic>
                        <pic:nvPicPr>
                          <pic:cNvPr hidden="false" id="1" name="Picture 1"/>
                          <pic:cNvPicPr preferRelativeResize="true"/>
                        </pic:nvPicPr>
                        <pic:blipFill>
                          <a:blip r:embed="rId1"/>
                          <a:srcRect b="0" l="0" r="0" t="0"/>
                          <a:stretch/>
                        </pic:blipFill>
                        <pic:spPr>
                          <a:xfrm flipH="false" flipV="false" rot="0">
                            <a:ext cx="304800" cy="913764"/>
                          </a:xfrm>
                          <a:prstGeom prst="rect"/>
                        </pic:spPr>
                      </pic:pic>
                    </a:graphicData>
                  </a:graphic>
                </wp:anchor>
              </w:drawing>
            </w:r>
            <w:r>
              <w:drawing>
                <wp:inline>
                  <wp:extent cx="6163945" cy="6691630"/>
                  <wp:effectExtent b="0" l="0" r="0" t="0"/>
                  <wp:docPr hidden="false" id="4" name="Picture 4"/>
                  <a:graphic>
                    <a:graphicData uri="http://schemas.openxmlformats.org/drawingml/2006/picture">
                      <pic:pic>
                        <pic:nvPicPr>
                          <pic:cNvPr hidden="false" id="3" name="Picture 3"/>
                          <pic:cNvPicPr preferRelativeResize="true"/>
                        </pic:nvPicPr>
                        <pic:blipFill>
                          <a:blip r:embed="rId2"/>
                          <a:stretch/>
                        </pic:blipFill>
                        <pic:spPr>
                          <a:xfrm flipH="false" flipV="false" rot="0">
                            <a:ext cx="6163945" cy="669163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hRule="atLeast" w:val="1118"/>
        </w:trPr>
        <w:tc>
          <w:tcPr>
            <w:tcW w:type="dxa" w:w="99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FC030000">
            <w:pPr>
              <w:pStyle w:val="Style_6"/>
              <w:spacing w:after="0" w:before="0"/>
              <w:ind/>
              <w:jc w:val="center"/>
              <w:rPr>
                <w:b w:val="1"/>
                <w:sz w:val="20"/>
              </w:rPr>
            </w:pPr>
            <w:r>
              <w:rPr>
                <w:b w:val="1"/>
                <w:sz w:val="20"/>
              </w:rPr>
              <w:t>Масштаб 1:1000</w:t>
            </w:r>
          </w:p>
          <w:p w14:paraId="FD030000">
            <w:pPr>
              <w:pStyle w:val="Style_6"/>
              <w:spacing w:after="0" w:before="0"/>
              <w:ind/>
              <w:jc w:val="center"/>
            </w:pPr>
            <w:r>
              <w:t>Используемые условные знаки и обозначения:</w:t>
            </w:r>
          </w:p>
          <w:p w14:paraId="FE030000">
            <w:pPr>
              <w:pStyle w:val="Style_6"/>
              <w:spacing w:after="0" w:before="0"/>
              <w:ind w:hanging="142" w:left="746"/>
              <w:rPr>
                <w:sz w:val="20"/>
              </w:rPr>
            </w:pPr>
            <w:r>
              <mc:AlternateContent>
                <mc:Choice Requires="wps">
      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>
                    <wp:inline>
                      <wp:extent cx="53975" cy="53975"/>
                      <wp:docPr hidden="false" id="5" name="Picture 5"/>
                      <a:graphic>
                        <a:graphicData uri="http://schemas.microsoft.com/office/word/2010/wordprocessingShape">
                          <wps:wsp>
                            <wps:cNvSpPr txBox="false"/>
                            <wps:spPr>
                              <a:xfrm flipH="false" flipV="false" rot="0">
                                <a:off x="0" y="0"/>
                                <a:ext cx="53975" cy="5397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anchor="t" bIns="45720" lIns="91440" rIns="91440" tIns="45720" wrap="square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/>
                </mc:Fallback>
              </mc:AlternateContent>
            </w:r>
            <w:r>
              <w:tab/>
            </w:r>
            <w:r>
              <w:rPr>
                <w:sz w:val="20"/>
              </w:rPr>
              <w:t>Характерная точка границы объекта.</w:t>
            </w:r>
          </w:p>
          <w:p w14:paraId="FF030000">
            <w:pPr>
              <w:pStyle w:val="Style_6"/>
              <w:spacing w:after="0" w:before="0"/>
              <w:ind w:firstLine="321" w:left="0"/>
              <w:rPr>
                <w:sz w:val="20"/>
              </w:rPr>
            </w:pPr>
            <w:r>
              <w:rPr>
                <w:sz w:val="20"/>
              </w:rPr>
              <mc:AlternateContent>
                <mc:Choice Requires="wps">
      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>
                    <wp:inline>
                      <wp:extent cx="539750" cy="635"/>
                      <wp:docPr hidden="false" id="6" name="Picture 6"/>
                      <a:graphic>
                        <a:graphicData uri="http://schemas.microsoft.com/office/word/2010/wordprocessingShape">
                          <wps:wsp>
                            <wps:cNvSpPr txBox="false"/>
                            <wps:spPr>
                              <a:xfrm flipH="false" flipV="true" rot="0">
                                <a:off x="0" y="0"/>
                                <a:ext cx="539750" cy="635"/>
                              </a:xfrm>
                              <a:prstGeom prst="line">
                                <a:avLst/>
                              </a:prstGeom>
                              <a:solidFill>
                                <a:srgbClr val="FFFFFF"/>
                              </a:solidFill>
                              <a:ln w="19050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anchor="t" bIns="45720" lIns="91440" rIns="91440" tIns="45720" wrap="square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/>
                </mc:Fallback>
              </mc:AlternateContent>
            </w:r>
            <w:r>
              <w:rPr>
                <w:sz w:val="20"/>
              </w:rPr>
              <w:tab/>
            </w:r>
            <w:r>
              <w:rPr>
                <w:sz w:val="20"/>
              </w:rPr>
              <w:t>Граница объекта</w:t>
            </w:r>
          </w:p>
        </w:tc>
      </w:tr>
    </w:tbl>
    <w:p w14:paraId="00040000"/>
    <w:p w14:paraId="01040000">
      <w:r>
        <w:br w:type="page"/>
      </w:r>
    </w:p>
    <w:tbl>
      <w:tblPr>
        <w:tblStyle w:val="Style_2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9923"/>
      </w:tblGrid>
      <w:tr>
        <w:trPr>
          <w:trHeight w:hRule="atLeast" w:val="425"/>
        </w:trPr>
        <w:tc>
          <w:tcPr>
            <w:tcW w:type="dxa" w:w="9923"/>
            <w:tcBorders>
              <w:top w:sz="4" w:val="nil"/>
              <w:left w:sz="4" w:val="nil"/>
              <w:bottom w:color="000000" w:sz="4" w:val="single"/>
              <w:right w:sz="4" w:val="nil"/>
            </w:tcBorders>
          </w:tcPr>
          <w:p w14:paraId="02040000">
            <w:pPr>
              <w:pageBreakBefore w:val="1"/>
              <w:ind/>
              <w:jc w:val="center"/>
            </w:pPr>
            <w:r>
              <w:t>Раздел 4</w:t>
            </w:r>
          </w:p>
        </w:tc>
      </w:tr>
      <w:tr>
        <w:trPr>
          <w:trHeight w:hRule="exact" w:val="397"/>
        </w:trPr>
        <w:tc>
          <w:tcPr>
            <w:tcW w:type="dxa" w:w="99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304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План границ объекта</w:t>
            </w:r>
          </w:p>
        </w:tc>
      </w:tr>
      <w:tr>
        <w:trPr>
          <w:trHeight w:hRule="atLeast" w:val="11072"/>
        </w:trPr>
        <w:tc>
          <w:tcPr>
            <w:tcW w:type="dxa" w:w="99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4040000">
            <w:pPr>
              <w:ind/>
              <w:jc w:val="center"/>
            </w:pPr>
          </w:p>
          <w:p w14:paraId="05040000">
            <w:pPr>
              <w:ind/>
              <w:jc w:val="center"/>
            </w:pPr>
            <w:r>
              <w:drawing>
                <wp:anchor allowOverlap="true" behindDoc="false" distB="0" distL="114300" distR="114300" distT="0" layoutInCell="true" locked="false" relativeHeight="251658240" simplePos="false">
                  <wp:simplePos x="0" y="0"/>
                  <wp:positionH relativeFrom="column">
                    <wp:posOffset>295910</wp:posOffset>
                  </wp:positionH>
                  <wp:positionV relativeFrom="page">
                    <wp:posOffset>237490</wp:posOffset>
                  </wp:positionV>
                  <wp:extent cx="304800" cy="913764"/>
                  <wp:effectExtent b="0" l="0" r="0" t="0"/>
                  <wp:wrapNone/>
                  <wp:docPr hidden="false" id="8" name="Picture 8"/>
                  <a:graphic>
                    <a:graphicData uri="http://schemas.openxmlformats.org/drawingml/2006/picture">
                      <pic:pic>
                        <pic:nvPicPr>
                          <pic:cNvPr hidden="false" id="7" name="Picture 7"/>
                          <pic:cNvPicPr preferRelativeResize="true"/>
                        </pic:nvPicPr>
                        <pic:blipFill>
                          <a:blip r:embed="rId3"/>
                          <a:srcRect b="0" l="0" r="0" t="0"/>
                          <a:stretch/>
                        </pic:blipFill>
                        <pic:spPr>
                          <a:xfrm flipH="false" flipV="false" rot="0">
                            <a:ext cx="304800" cy="913764"/>
                          </a:xfrm>
                          <a:prstGeom prst="rect"/>
                        </pic:spPr>
                      </pic:pic>
                    </a:graphicData>
                  </a:graphic>
                </wp:anchor>
              </w:drawing>
            </w:r>
            <w:r>
              <w:drawing>
                <wp:inline>
                  <wp:extent cx="6163945" cy="6691630"/>
                  <wp:effectExtent b="0" l="0" r="0" t="0"/>
                  <wp:docPr hidden="false" id="10" name="Picture 10"/>
                  <a:graphic>
                    <a:graphicData uri="http://schemas.openxmlformats.org/drawingml/2006/picture">
                      <pic:pic>
                        <pic:nvPicPr>
                          <pic:cNvPr hidden="false" id="9" name="Picture 9"/>
                          <pic:cNvPicPr preferRelativeResize="true"/>
                        </pic:nvPicPr>
                        <pic:blipFill>
                          <a:blip r:embed="rId4"/>
                          <a:stretch/>
                        </pic:blipFill>
                        <pic:spPr>
                          <a:xfrm flipH="false" flipV="false" rot="0">
                            <a:ext cx="6163945" cy="669163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hRule="atLeast" w:val="1118"/>
        </w:trPr>
        <w:tc>
          <w:tcPr>
            <w:tcW w:type="dxa" w:w="99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6040000">
            <w:pPr>
              <w:pStyle w:val="Style_6"/>
              <w:spacing w:after="0" w:before="0"/>
              <w:ind/>
              <w:jc w:val="center"/>
              <w:rPr>
                <w:b w:val="1"/>
                <w:sz w:val="20"/>
              </w:rPr>
            </w:pPr>
            <w:r>
              <w:rPr>
                <w:b w:val="1"/>
                <w:sz w:val="20"/>
              </w:rPr>
              <w:t>Масштаб 1:600</w:t>
            </w:r>
          </w:p>
          <w:p w14:paraId="07040000">
            <w:pPr>
              <w:pStyle w:val="Style_6"/>
              <w:spacing w:after="0" w:before="0"/>
              <w:ind/>
              <w:jc w:val="center"/>
            </w:pPr>
            <w:r>
              <w:t>Используемые условные знаки и обозначения:</w:t>
            </w:r>
          </w:p>
          <w:p w14:paraId="08040000">
            <w:pPr>
              <w:pStyle w:val="Style_6"/>
              <w:spacing w:after="0" w:before="0"/>
              <w:ind w:hanging="142" w:left="746"/>
              <w:rPr>
                <w:sz w:val="20"/>
              </w:rPr>
            </w:pPr>
            <w:r>
              <mc:AlternateContent>
                <mc:Choice Requires="wps">
      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>
                    <wp:inline>
                      <wp:extent cx="53975" cy="53975"/>
                      <wp:docPr hidden="false" id="11" name="Picture 11"/>
                      <a:graphic>
                        <a:graphicData uri="http://schemas.microsoft.com/office/word/2010/wordprocessingShape">
                          <wps:wsp>
                            <wps:cNvSpPr txBox="false"/>
                            <wps:spPr>
                              <a:xfrm flipH="false" flipV="false" rot="0">
                                <a:off x="0" y="0"/>
                                <a:ext cx="53975" cy="5397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anchor="t" bIns="45720" lIns="91440" rIns="91440" tIns="45720" wrap="square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/>
                </mc:Fallback>
              </mc:AlternateContent>
            </w:r>
            <w:r>
              <w:tab/>
            </w:r>
            <w:r>
              <w:rPr>
                <w:sz w:val="20"/>
              </w:rPr>
              <w:t>Характерная точка границы объекта.</w:t>
            </w:r>
          </w:p>
          <w:p w14:paraId="09040000">
            <w:pPr>
              <w:pStyle w:val="Style_6"/>
              <w:spacing w:after="0" w:before="0"/>
              <w:ind w:firstLine="321" w:left="0"/>
              <w:rPr>
                <w:sz w:val="20"/>
              </w:rPr>
            </w:pPr>
            <w:r>
              <w:rPr>
                <w:sz w:val="20"/>
              </w:rPr>
              <mc:AlternateContent>
                <mc:Choice Requires="wps">
      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>
                    <wp:inline>
                      <wp:extent cx="539750" cy="635"/>
                      <wp:docPr hidden="false" id="12" name="Picture 12"/>
                      <a:graphic>
                        <a:graphicData uri="http://schemas.microsoft.com/office/word/2010/wordprocessingShape">
                          <wps:wsp>
                            <wps:cNvSpPr txBox="false"/>
                            <wps:spPr>
                              <a:xfrm flipH="false" flipV="true" rot="0">
                                <a:off x="0" y="0"/>
                                <a:ext cx="539750" cy="635"/>
                              </a:xfrm>
                              <a:prstGeom prst="line">
                                <a:avLst/>
                              </a:prstGeom>
                              <a:solidFill>
                                <a:srgbClr val="FFFFFF"/>
                              </a:solidFill>
                              <a:ln w="19050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anchor="t" bIns="45720" lIns="91440" rIns="91440" tIns="45720" wrap="square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/>
                </mc:Fallback>
              </mc:AlternateContent>
            </w:r>
            <w:r>
              <w:rPr>
                <w:sz w:val="20"/>
              </w:rPr>
              <w:tab/>
            </w:r>
            <w:r>
              <w:rPr>
                <w:sz w:val="20"/>
              </w:rPr>
              <w:t>Граница объекта</w:t>
            </w:r>
          </w:p>
        </w:tc>
      </w:tr>
    </w:tbl>
    <w:p w14:paraId="0A040000"/>
    <w:p w14:paraId="0B040000">
      <w:r>
        <w:br w:type="page"/>
      </w:r>
    </w:p>
    <w:tbl>
      <w:tblPr>
        <w:tblStyle w:val="Style_2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9923"/>
      </w:tblGrid>
      <w:tr>
        <w:trPr>
          <w:trHeight w:hRule="atLeast" w:val="425"/>
        </w:trPr>
        <w:tc>
          <w:tcPr>
            <w:tcW w:type="dxa" w:w="9923"/>
            <w:tcBorders>
              <w:top w:sz="4" w:val="nil"/>
              <w:left w:sz="4" w:val="nil"/>
              <w:bottom w:color="000000" w:sz="4" w:val="single"/>
              <w:right w:sz="4" w:val="nil"/>
            </w:tcBorders>
          </w:tcPr>
          <w:p w14:paraId="0C040000">
            <w:pPr>
              <w:pageBreakBefore w:val="1"/>
              <w:ind/>
              <w:jc w:val="center"/>
            </w:pPr>
            <w:r>
              <w:t>Раздел 4</w:t>
            </w:r>
          </w:p>
        </w:tc>
      </w:tr>
      <w:tr>
        <w:trPr>
          <w:trHeight w:hRule="exact" w:val="397"/>
        </w:trPr>
        <w:tc>
          <w:tcPr>
            <w:tcW w:type="dxa" w:w="99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D04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План границ объекта</w:t>
            </w:r>
          </w:p>
        </w:tc>
      </w:tr>
      <w:tr>
        <w:trPr>
          <w:trHeight w:hRule="atLeast" w:val="11072"/>
        </w:trPr>
        <w:tc>
          <w:tcPr>
            <w:tcW w:type="dxa" w:w="99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E040000">
            <w:pPr>
              <w:ind/>
              <w:jc w:val="center"/>
            </w:pPr>
          </w:p>
          <w:p w14:paraId="0F040000">
            <w:pPr>
              <w:ind/>
              <w:jc w:val="center"/>
            </w:pPr>
            <w:r>
              <w:drawing>
                <wp:anchor allowOverlap="true" behindDoc="false" distB="0" distL="114300" distR="114300" distT="0" layoutInCell="true" locked="false" relativeHeight="251658240" simplePos="false">
                  <wp:simplePos x="0" y="0"/>
                  <wp:positionH relativeFrom="column">
                    <wp:posOffset>295910</wp:posOffset>
                  </wp:positionH>
                  <wp:positionV relativeFrom="page">
                    <wp:posOffset>237490</wp:posOffset>
                  </wp:positionV>
                  <wp:extent cx="304800" cy="913764"/>
                  <wp:effectExtent b="0" l="0" r="0" t="0"/>
                  <wp:wrapNone/>
                  <wp:docPr hidden="false" id="14" name="Picture 14"/>
                  <a:graphic>
                    <a:graphicData uri="http://schemas.openxmlformats.org/drawingml/2006/picture">
                      <pic:pic>
                        <pic:nvPicPr>
                          <pic:cNvPr hidden="false" id="13" name="Picture 13"/>
                          <pic:cNvPicPr preferRelativeResize="true"/>
                        </pic:nvPicPr>
                        <pic:blipFill>
                          <a:blip r:embed="rId5"/>
                          <a:srcRect b="0" l="0" r="0" t="0"/>
                          <a:stretch/>
                        </pic:blipFill>
                        <pic:spPr>
                          <a:xfrm flipH="false" flipV="false" rot="0">
                            <a:ext cx="304800" cy="913764"/>
                          </a:xfrm>
                          <a:prstGeom prst="rect"/>
                        </pic:spPr>
                      </pic:pic>
                    </a:graphicData>
                  </a:graphic>
                </wp:anchor>
              </w:drawing>
            </w:r>
            <w:r>
              <w:drawing>
                <wp:inline>
                  <wp:extent cx="6163945" cy="6691630"/>
                  <wp:effectExtent b="0" l="0" r="0" t="0"/>
                  <wp:docPr hidden="false" id="16" name="Picture 16"/>
                  <a:graphic>
                    <a:graphicData uri="http://schemas.openxmlformats.org/drawingml/2006/picture">
                      <pic:pic>
                        <pic:nvPicPr>
                          <pic:cNvPr hidden="false" id="15" name="Picture 15"/>
                          <pic:cNvPicPr preferRelativeResize="true"/>
                        </pic:nvPicPr>
                        <pic:blipFill>
                          <a:blip r:embed="rId6"/>
                          <a:stretch/>
                        </pic:blipFill>
                        <pic:spPr>
                          <a:xfrm flipH="false" flipV="false" rot="0">
                            <a:ext cx="6163945" cy="669163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hRule="atLeast" w:val="1118"/>
        </w:trPr>
        <w:tc>
          <w:tcPr>
            <w:tcW w:type="dxa" w:w="99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0040000">
            <w:pPr>
              <w:pStyle w:val="Style_6"/>
              <w:spacing w:after="0" w:before="0"/>
              <w:ind/>
              <w:jc w:val="center"/>
              <w:rPr>
                <w:b w:val="1"/>
                <w:sz w:val="20"/>
              </w:rPr>
            </w:pPr>
            <w:r>
              <w:rPr>
                <w:b w:val="1"/>
                <w:sz w:val="20"/>
              </w:rPr>
              <w:t>Масштаб 1:500</w:t>
            </w:r>
          </w:p>
          <w:p w14:paraId="11040000">
            <w:pPr>
              <w:pStyle w:val="Style_6"/>
              <w:spacing w:after="0" w:before="0"/>
              <w:ind/>
              <w:jc w:val="center"/>
            </w:pPr>
            <w:r>
              <w:t>Используемые условные знаки и обозначения:</w:t>
            </w:r>
          </w:p>
          <w:p w14:paraId="12040000">
            <w:pPr>
              <w:pStyle w:val="Style_6"/>
              <w:spacing w:after="0" w:before="0"/>
              <w:ind w:hanging="142" w:left="746"/>
              <w:rPr>
                <w:sz w:val="20"/>
              </w:rPr>
            </w:pPr>
            <w:r>
              <mc:AlternateContent>
                <mc:Choice Requires="wps">
      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>
                    <wp:inline>
                      <wp:extent cx="53975" cy="53975"/>
                      <wp:docPr hidden="false" id="17" name="Picture 17"/>
                      <a:graphic>
                        <a:graphicData uri="http://schemas.microsoft.com/office/word/2010/wordprocessingShape">
                          <wps:wsp>
                            <wps:cNvSpPr txBox="false"/>
                            <wps:spPr>
                              <a:xfrm flipH="false" flipV="false" rot="0">
                                <a:off x="0" y="0"/>
                                <a:ext cx="53975" cy="5397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anchor="t" bIns="45720" lIns="91440" rIns="91440" tIns="45720" wrap="square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/>
                </mc:Fallback>
              </mc:AlternateContent>
            </w:r>
            <w:r>
              <w:tab/>
            </w:r>
            <w:r>
              <w:rPr>
                <w:sz w:val="20"/>
              </w:rPr>
              <w:t>Характерная точка границы объекта.</w:t>
            </w:r>
          </w:p>
          <w:p w14:paraId="13040000">
            <w:pPr>
              <w:pStyle w:val="Style_6"/>
              <w:spacing w:after="0" w:before="0"/>
              <w:ind w:firstLine="321" w:left="0"/>
              <w:rPr>
                <w:sz w:val="20"/>
              </w:rPr>
            </w:pPr>
            <w:r>
              <w:rPr>
                <w:sz w:val="20"/>
              </w:rPr>
              <mc:AlternateContent>
                <mc:Choice Requires="wps">
      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>
                    <wp:inline>
                      <wp:extent cx="539750" cy="635"/>
                      <wp:docPr hidden="false" id="18" name="Picture 18"/>
                      <a:graphic>
                        <a:graphicData uri="http://schemas.microsoft.com/office/word/2010/wordprocessingShape">
                          <wps:wsp>
                            <wps:cNvSpPr txBox="false"/>
                            <wps:spPr>
                              <a:xfrm flipH="false" flipV="true" rot="0">
                                <a:off x="0" y="0"/>
                                <a:ext cx="539750" cy="635"/>
                              </a:xfrm>
                              <a:prstGeom prst="line">
                                <a:avLst/>
                              </a:prstGeom>
                              <a:solidFill>
                                <a:srgbClr val="FFFFFF"/>
                              </a:solidFill>
                              <a:ln w="19050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anchor="t" bIns="45720" lIns="91440" rIns="91440" tIns="45720" wrap="square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/>
                </mc:Fallback>
              </mc:AlternateContent>
            </w:r>
            <w:r>
              <w:rPr>
                <w:sz w:val="20"/>
              </w:rPr>
              <w:tab/>
            </w:r>
            <w:r>
              <w:rPr>
                <w:sz w:val="20"/>
              </w:rPr>
              <w:t>Граница объекта</w:t>
            </w:r>
          </w:p>
        </w:tc>
      </w:tr>
    </w:tbl>
    <w:p w14:paraId="14040000"/>
    <w:p w14:paraId="15040000">
      <w:r>
        <w:br w:type="page"/>
      </w:r>
    </w:p>
    <w:tbl>
      <w:tblPr>
        <w:tblStyle w:val="Style_2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9923"/>
      </w:tblGrid>
      <w:tr>
        <w:trPr>
          <w:trHeight w:hRule="atLeast" w:val="425"/>
        </w:trPr>
        <w:tc>
          <w:tcPr>
            <w:tcW w:type="dxa" w:w="9923"/>
            <w:tcBorders>
              <w:top w:sz="4" w:val="nil"/>
              <w:left w:sz="4" w:val="nil"/>
              <w:bottom w:color="000000" w:sz="4" w:val="single"/>
              <w:right w:sz="4" w:val="nil"/>
            </w:tcBorders>
          </w:tcPr>
          <w:p w14:paraId="16040000">
            <w:pPr>
              <w:pageBreakBefore w:val="1"/>
              <w:ind/>
              <w:jc w:val="center"/>
            </w:pPr>
            <w:r>
              <w:t>Раздел 4</w:t>
            </w:r>
          </w:p>
        </w:tc>
      </w:tr>
      <w:tr>
        <w:trPr>
          <w:trHeight w:hRule="exact" w:val="397"/>
        </w:trPr>
        <w:tc>
          <w:tcPr>
            <w:tcW w:type="dxa" w:w="99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704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План границ объекта</w:t>
            </w:r>
          </w:p>
        </w:tc>
      </w:tr>
      <w:tr>
        <w:trPr>
          <w:trHeight w:hRule="atLeast" w:val="11072"/>
        </w:trPr>
        <w:tc>
          <w:tcPr>
            <w:tcW w:type="dxa" w:w="99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8040000">
            <w:pPr>
              <w:ind/>
              <w:jc w:val="center"/>
            </w:pPr>
          </w:p>
          <w:p w14:paraId="19040000">
            <w:pPr>
              <w:ind/>
              <w:jc w:val="center"/>
            </w:pPr>
            <w:r>
              <w:drawing>
                <wp:anchor allowOverlap="true" behindDoc="false" distB="0" distL="114300" distR="114300" distT="0" layoutInCell="true" locked="false" relativeHeight="251658240" simplePos="false">
                  <wp:simplePos x="0" y="0"/>
                  <wp:positionH relativeFrom="column">
                    <wp:posOffset>295910</wp:posOffset>
                  </wp:positionH>
                  <wp:positionV relativeFrom="page">
                    <wp:posOffset>237490</wp:posOffset>
                  </wp:positionV>
                  <wp:extent cx="304800" cy="913764"/>
                  <wp:effectExtent b="0" l="0" r="0" t="0"/>
                  <wp:wrapNone/>
                  <wp:docPr hidden="false" id="20" name="Picture 20"/>
                  <a:graphic>
                    <a:graphicData uri="http://schemas.openxmlformats.org/drawingml/2006/picture">
                      <pic:pic>
                        <pic:nvPicPr>
                          <pic:cNvPr hidden="false" id="19" name="Picture 19"/>
                          <pic:cNvPicPr preferRelativeResize="true"/>
                        </pic:nvPicPr>
                        <pic:blipFill>
                          <a:blip r:embed="rId7"/>
                          <a:srcRect b="0" l="0" r="0" t="0"/>
                          <a:stretch/>
                        </pic:blipFill>
                        <pic:spPr>
                          <a:xfrm flipH="false" flipV="false" rot="0">
                            <a:ext cx="304800" cy="913764"/>
                          </a:xfrm>
                          <a:prstGeom prst="rect"/>
                        </pic:spPr>
                      </pic:pic>
                    </a:graphicData>
                  </a:graphic>
                </wp:anchor>
              </w:drawing>
            </w:r>
            <w:r>
              <w:drawing>
                <wp:inline>
                  <wp:extent cx="6163945" cy="6691630"/>
                  <wp:effectExtent b="0" l="0" r="0" t="0"/>
                  <wp:docPr hidden="false" id="22" name="Picture 22"/>
                  <a:graphic>
                    <a:graphicData uri="http://schemas.openxmlformats.org/drawingml/2006/picture">
                      <pic:pic>
                        <pic:nvPicPr>
                          <pic:cNvPr hidden="false" id="21" name="Picture 21"/>
                          <pic:cNvPicPr preferRelativeResize="true"/>
                        </pic:nvPicPr>
                        <pic:blipFill>
                          <a:blip r:embed="rId8"/>
                          <a:stretch/>
                        </pic:blipFill>
                        <pic:spPr>
                          <a:xfrm flipH="false" flipV="false" rot="0">
                            <a:ext cx="6163945" cy="669163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hRule="atLeast" w:val="1118"/>
        </w:trPr>
        <w:tc>
          <w:tcPr>
            <w:tcW w:type="dxa" w:w="99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A040000">
            <w:pPr>
              <w:pStyle w:val="Style_6"/>
              <w:spacing w:after="0" w:before="0"/>
              <w:ind/>
              <w:jc w:val="center"/>
              <w:rPr>
                <w:b w:val="1"/>
                <w:sz w:val="20"/>
              </w:rPr>
            </w:pPr>
            <w:r>
              <w:rPr>
                <w:b w:val="1"/>
                <w:sz w:val="20"/>
              </w:rPr>
              <w:t>Масштаб 1:2100</w:t>
            </w:r>
          </w:p>
          <w:p w14:paraId="1B040000">
            <w:pPr>
              <w:pStyle w:val="Style_6"/>
              <w:spacing w:after="0" w:before="0"/>
              <w:ind/>
              <w:jc w:val="center"/>
            </w:pPr>
            <w:r>
              <w:t>Используемые условные знаки и обозначения:</w:t>
            </w:r>
          </w:p>
          <w:p w14:paraId="1C040000">
            <w:pPr>
              <w:pStyle w:val="Style_6"/>
              <w:spacing w:after="0" w:before="0"/>
              <w:ind w:hanging="142" w:left="746"/>
              <w:rPr>
                <w:sz w:val="20"/>
              </w:rPr>
            </w:pPr>
            <w:r>
              <mc:AlternateContent>
                <mc:Choice Requires="wps">
      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>
                    <wp:inline>
                      <wp:extent cx="53975" cy="53975"/>
                      <wp:docPr hidden="false" id="23" name="Picture 23"/>
                      <a:graphic>
                        <a:graphicData uri="http://schemas.microsoft.com/office/word/2010/wordprocessingShape">
                          <wps:wsp>
                            <wps:cNvSpPr txBox="false"/>
                            <wps:spPr>
                              <a:xfrm flipH="false" flipV="false" rot="0">
                                <a:off x="0" y="0"/>
                                <a:ext cx="53975" cy="5397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anchor="t" bIns="45720" lIns="91440" rIns="91440" tIns="45720" wrap="square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/>
                </mc:Fallback>
              </mc:AlternateContent>
            </w:r>
            <w:r>
              <w:tab/>
            </w:r>
            <w:r>
              <w:rPr>
                <w:sz w:val="20"/>
              </w:rPr>
              <w:t>Характерная точка границы объекта.</w:t>
            </w:r>
          </w:p>
          <w:p w14:paraId="1D040000">
            <w:pPr>
              <w:pStyle w:val="Style_6"/>
              <w:spacing w:after="0" w:before="0"/>
              <w:ind w:firstLine="321" w:left="0"/>
              <w:rPr>
                <w:sz w:val="20"/>
              </w:rPr>
            </w:pPr>
            <w:r>
              <w:rPr>
                <w:sz w:val="20"/>
              </w:rPr>
              <mc:AlternateContent>
                <mc:Choice Requires="wps">
      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>
                    <wp:inline>
                      <wp:extent cx="539750" cy="635"/>
                      <wp:docPr hidden="false" id="24" name="Picture 24"/>
                      <a:graphic>
                        <a:graphicData uri="http://schemas.microsoft.com/office/word/2010/wordprocessingShape">
                          <wps:wsp>
                            <wps:cNvSpPr txBox="false"/>
                            <wps:spPr>
                              <a:xfrm flipH="false" flipV="true" rot="0">
                                <a:off x="0" y="0"/>
                                <a:ext cx="539750" cy="635"/>
                              </a:xfrm>
                              <a:prstGeom prst="line">
                                <a:avLst/>
                              </a:prstGeom>
                              <a:solidFill>
                                <a:srgbClr val="FFFFFF"/>
                              </a:solidFill>
                              <a:ln w="19050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anchor="t" bIns="45720" lIns="91440" rIns="91440" tIns="45720" wrap="square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/>
                </mc:Fallback>
              </mc:AlternateContent>
            </w:r>
            <w:r>
              <w:rPr>
                <w:sz w:val="20"/>
              </w:rPr>
              <w:tab/>
            </w:r>
            <w:r>
              <w:rPr>
                <w:sz w:val="20"/>
              </w:rPr>
              <w:t>Граница объекта</w:t>
            </w:r>
          </w:p>
        </w:tc>
      </w:tr>
    </w:tbl>
    <w:p w14:paraId="1E040000"/>
    <w:p w14:paraId="1F040000">
      <w:r>
        <w:br w:type="page"/>
      </w:r>
    </w:p>
    <w:tbl>
      <w:tblPr>
        <w:tblStyle w:val="Style_2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9923"/>
      </w:tblGrid>
      <w:tr>
        <w:trPr>
          <w:trHeight w:hRule="atLeast" w:val="425"/>
        </w:trPr>
        <w:tc>
          <w:tcPr>
            <w:tcW w:type="dxa" w:w="9923"/>
            <w:tcBorders>
              <w:top w:sz="4" w:val="nil"/>
              <w:left w:sz="4" w:val="nil"/>
              <w:bottom w:color="000000" w:sz="4" w:val="single"/>
              <w:right w:sz="4" w:val="nil"/>
            </w:tcBorders>
          </w:tcPr>
          <w:p w14:paraId="20040000">
            <w:pPr>
              <w:pageBreakBefore w:val="1"/>
              <w:ind/>
              <w:jc w:val="center"/>
            </w:pPr>
            <w:r>
              <w:t>Раздел 4</w:t>
            </w:r>
          </w:p>
        </w:tc>
      </w:tr>
      <w:tr>
        <w:trPr>
          <w:trHeight w:hRule="exact" w:val="397"/>
        </w:trPr>
        <w:tc>
          <w:tcPr>
            <w:tcW w:type="dxa" w:w="99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104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План границ объекта</w:t>
            </w:r>
          </w:p>
        </w:tc>
      </w:tr>
      <w:tr>
        <w:trPr>
          <w:trHeight w:hRule="atLeast" w:val="11072"/>
        </w:trPr>
        <w:tc>
          <w:tcPr>
            <w:tcW w:type="dxa" w:w="99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2040000">
            <w:pPr>
              <w:ind/>
              <w:jc w:val="center"/>
            </w:pPr>
          </w:p>
          <w:p w14:paraId="23040000">
            <w:pPr>
              <w:ind/>
              <w:jc w:val="center"/>
            </w:pPr>
            <w:r>
              <w:drawing>
                <wp:anchor allowOverlap="true" behindDoc="false" distB="0" distL="114300" distR="114300" distT="0" layoutInCell="true" locked="false" relativeHeight="251658240" simplePos="false">
                  <wp:simplePos x="0" y="0"/>
                  <wp:positionH relativeFrom="column">
                    <wp:posOffset>295910</wp:posOffset>
                  </wp:positionH>
                  <wp:positionV relativeFrom="page">
                    <wp:posOffset>237490</wp:posOffset>
                  </wp:positionV>
                  <wp:extent cx="304800" cy="913764"/>
                  <wp:effectExtent b="0" l="0" r="0" t="0"/>
                  <wp:wrapNone/>
                  <wp:docPr hidden="false" id="26" name="Picture 26"/>
                  <a:graphic>
                    <a:graphicData uri="http://schemas.openxmlformats.org/drawingml/2006/picture">
                      <pic:pic>
                        <pic:nvPicPr>
                          <pic:cNvPr hidden="false" id="25" name="Picture 25"/>
                          <pic:cNvPicPr preferRelativeResize="true"/>
                        </pic:nvPicPr>
                        <pic:blipFill>
                          <a:blip r:embed="rId9"/>
                          <a:srcRect b="0" l="0" r="0" t="0"/>
                          <a:stretch/>
                        </pic:blipFill>
                        <pic:spPr>
                          <a:xfrm flipH="false" flipV="false" rot="0">
                            <a:ext cx="304800" cy="913764"/>
                          </a:xfrm>
                          <a:prstGeom prst="rect"/>
                        </pic:spPr>
                      </pic:pic>
                    </a:graphicData>
                  </a:graphic>
                </wp:anchor>
              </w:drawing>
            </w:r>
            <w:r>
              <w:drawing>
                <wp:inline>
                  <wp:extent cx="6163945" cy="6691630"/>
                  <wp:effectExtent b="0" l="0" r="0" t="0"/>
                  <wp:docPr hidden="false" id="28" name="Picture 28"/>
                  <a:graphic>
                    <a:graphicData uri="http://schemas.openxmlformats.org/drawingml/2006/picture">
                      <pic:pic>
                        <pic:nvPicPr>
                          <pic:cNvPr hidden="false" id="27" name="Picture 27"/>
                          <pic:cNvPicPr preferRelativeResize="true"/>
                        </pic:nvPicPr>
                        <pic:blipFill>
                          <a:blip r:embed="rId10"/>
                          <a:stretch/>
                        </pic:blipFill>
                        <pic:spPr>
                          <a:xfrm flipH="false" flipV="false" rot="0">
                            <a:ext cx="6163945" cy="669163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hRule="atLeast" w:val="1118"/>
        </w:trPr>
        <w:tc>
          <w:tcPr>
            <w:tcW w:type="dxa" w:w="99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4040000">
            <w:pPr>
              <w:pStyle w:val="Style_6"/>
              <w:spacing w:after="0" w:before="0"/>
              <w:ind/>
              <w:jc w:val="center"/>
              <w:rPr>
                <w:b w:val="1"/>
                <w:sz w:val="20"/>
              </w:rPr>
            </w:pPr>
            <w:r>
              <w:rPr>
                <w:b w:val="1"/>
                <w:sz w:val="20"/>
              </w:rPr>
              <w:t>Масштаб 1:2500</w:t>
            </w:r>
          </w:p>
          <w:p w14:paraId="25040000">
            <w:pPr>
              <w:pStyle w:val="Style_6"/>
              <w:spacing w:after="0" w:before="0"/>
              <w:ind/>
              <w:jc w:val="center"/>
            </w:pPr>
            <w:r>
              <w:t>Используемые условные знаки и обозначения:</w:t>
            </w:r>
          </w:p>
          <w:p w14:paraId="26040000">
            <w:pPr>
              <w:pStyle w:val="Style_6"/>
              <w:spacing w:after="0" w:before="0"/>
              <w:ind w:hanging="142" w:left="746"/>
              <w:rPr>
                <w:sz w:val="20"/>
              </w:rPr>
            </w:pPr>
            <w:r>
              <mc:AlternateContent>
                <mc:Choice Requires="wps">
      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>
                    <wp:inline>
                      <wp:extent cx="53975" cy="53975"/>
                      <wp:docPr hidden="false" id="29" name="Picture 29"/>
                      <a:graphic>
                        <a:graphicData uri="http://schemas.microsoft.com/office/word/2010/wordprocessingShape">
                          <wps:wsp>
                            <wps:cNvSpPr txBox="false"/>
                            <wps:spPr>
                              <a:xfrm flipH="false" flipV="false" rot="0">
                                <a:off x="0" y="0"/>
                                <a:ext cx="53975" cy="5397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anchor="t" bIns="45720" lIns="91440" rIns="91440" tIns="45720" wrap="square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/>
                </mc:Fallback>
              </mc:AlternateContent>
            </w:r>
            <w:r>
              <w:tab/>
            </w:r>
            <w:r>
              <w:rPr>
                <w:sz w:val="20"/>
              </w:rPr>
              <w:t>Характерная точка границы объекта.</w:t>
            </w:r>
          </w:p>
          <w:p w14:paraId="27040000">
            <w:pPr>
              <w:pStyle w:val="Style_6"/>
              <w:spacing w:after="0" w:before="0"/>
              <w:ind w:firstLine="321" w:left="0"/>
              <w:rPr>
                <w:sz w:val="20"/>
              </w:rPr>
            </w:pPr>
            <w:r>
              <w:rPr>
                <w:sz w:val="20"/>
              </w:rPr>
              <mc:AlternateContent>
                <mc:Choice Requires="wps">
      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>
                    <wp:inline>
                      <wp:extent cx="539750" cy="635"/>
                      <wp:docPr hidden="false" id="30" name="Picture 30"/>
                      <a:graphic>
                        <a:graphicData uri="http://schemas.microsoft.com/office/word/2010/wordprocessingShape">
                          <wps:wsp>
                            <wps:cNvSpPr txBox="false"/>
                            <wps:spPr>
                              <a:xfrm flipH="false" flipV="true" rot="0">
                                <a:off x="0" y="0"/>
                                <a:ext cx="539750" cy="635"/>
                              </a:xfrm>
                              <a:prstGeom prst="line">
                                <a:avLst/>
                              </a:prstGeom>
                              <a:solidFill>
                                <a:srgbClr val="FFFFFF"/>
                              </a:solidFill>
                              <a:ln w="19050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anchor="t" bIns="45720" lIns="91440" rIns="91440" tIns="45720" wrap="square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/>
                </mc:Fallback>
              </mc:AlternateContent>
            </w:r>
            <w:r>
              <w:rPr>
                <w:sz w:val="20"/>
              </w:rPr>
              <w:tab/>
            </w:r>
            <w:r>
              <w:rPr>
                <w:sz w:val="20"/>
              </w:rPr>
              <w:t>Граница объекта</w:t>
            </w:r>
          </w:p>
        </w:tc>
      </w:tr>
    </w:tbl>
    <w:p w14:paraId="28040000"/>
    <w:p w14:paraId="29040000">
      <w:r>
        <w:br w:type="page"/>
      </w:r>
    </w:p>
    <w:tbl>
      <w:tblPr>
        <w:tblStyle w:val="Style_2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9923"/>
      </w:tblGrid>
      <w:tr>
        <w:trPr>
          <w:trHeight w:hRule="atLeast" w:val="425"/>
        </w:trPr>
        <w:tc>
          <w:tcPr>
            <w:tcW w:type="dxa" w:w="9923"/>
            <w:tcBorders>
              <w:top w:sz="4" w:val="nil"/>
              <w:left w:sz="4" w:val="nil"/>
              <w:bottom w:color="000000" w:sz="4" w:val="single"/>
              <w:right w:sz="4" w:val="nil"/>
            </w:tcBorders>
          </w:tcPr>
          <w:p w14:paraId="2A040000">
            <w:pPr>
              <w:pageBreakBefore w:val="1"/>
              <w:ind/>
              <w:jc w:val="center"/>
            </w:pPr>
            <w:r>
              <w:t>Раздел 4</w:t>
            </w:r>
          </w:p>
        </w:tc>
      </w:tr>
      <w:tr>
        <w:trPr>
          <w:trHeight w:hRule="exact" w:val="397"/>
        </w:trPr>
        <w:tc>
          <w:tcPr>
            <w:tcW w:type="dxa" w:w="99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B04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План границ объекта</w:t>
            </w:r>
          </w:p>
        </w:tc>
      </w:tr>
      <w:tr>
        <w:trPr>
          <w:trHeight w:hRule="atLeast" w:val="11072"/>
        </w:trPr>
        <w:tc>
          <w:tcPr>
            <w:tcW w:type="dxa" w:w="99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C040000">
            <w:pPr>
              <w:ind/>
              <w:jc w:val="center"/>
            </w:pPr>
          </w:p>
          <w:p w14:paraId="2D040000">
            <w:pPr>
              <w:ind/>
              <w:jc w:val="center"/>
            </w:pPr>
            <w:r>
              <w:drawing>
                <wp:anchor allowOverlap="true" behindDoc="false" distB="0" distL="114300" distR="114300" distT="0" layoutInCell="true" locked="false" relativeHeight="251658240" simplePos="false">
                  <wp:simplePos x="0" y="0"/>
                  <wp:positionH relativeFrom="column">
                    <wp:posOffset>295910</wp:posOffset>
                  </wp:positionH>
                  <wp:positionV relativeFrom="page">
                    <wp:posOffset>237490</wp:posOffset>
                  </wp:positionV>
                  <wp:extent cx="304800" cy="913764"/>
                  <wp:effectExtent b="0" l="0" r="0" t="0"/>
                  <wp:wrapNone/>
                  <wp:docPr hidden="false" id="32" name="Picture 32"/>
                  <a:graphic>
                    <a:graphicData uri="http://schemas.openxmlformats.org/drawingml/2006/picture">
                      <pic:pic>
                        <pic:nvPicPr>
                          <pic:cNvPr hidden="false" id="31" name="Picture 31"/>
                          <pic:cNvPicPr preferRelativeResize="true"/>
                        </pic:nvPicPr>
                        <pic:blipFill>
                          <a:blip r:embed="rId11"/>
                          <a:srcRect b="0" l="0" r="0" t="0"/>
                          <a:stretch/>
                        </pic:blipFill>
                        <pic:spPr>
                          <a:xfrm flipH="false" flipV="false" rot="0">
                            <a:ext cx="304800" cy="913764"/>
                          </a:xfrm>
                          <a:prstGeom prst="rect"/>
                        </pic:spPr>
                      </pic:pic>
                    </a:graphicData>
                  </a:graphic>
                </wp:anchor>
              </w:drawing>
            </w:r>
            <w:r>
              <w:drawing>
                <wp:inline>
                  <wp:extent cx="6163945" cy="6691630"/>
                  <wp:effectExtent b="0" l="0" r="0" t="0"/>
                  <wp:docPr hidden="false" id="34" name="Picture 34"/>
                  <a:graphic>
                    <a:graphicData uri="http://schemas.openxmlformats.org/drawingml/2006/picture">
                      <pic:pic>
                        <pic:nvPicPr>
                          <pic:cNvPr hidden="false" id="33" name="Picture 33"/>
                          <pic:cNvPicPr preferRelativeResize="true"/>
                        </pic:nvPicPr>
                        <pic:blipFill>
                          <a:blip r:embed="rId12"/>
                          <a:stretch/>
                        </pic:blipFill>
                        <pic:spPr>
                          <a:xfrm flipH="false" flipV="false" rot="0">
                            <a:ext cx="6163945" cy="669163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hRule="atLeast" w:val="1118"/>
        </w:trPr>
        <w:tc>
          <w:tcPr>
            <w:tcW w:type="dxa" w:w="99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E040000">
            <w:pPr>
              <w:pStyle w:val="Style_6"/>
              <w:spacing w:after="0" w:before="0"/>
              <w:ind/>
              <w:jc w:val="center"/>
              <w:rPr>
                <w:b w:val="1"/>
                <w:sz w:val="20"/>
              </w:rPr>
            </w:pPr>
            <w:r>
              <w:rPr>
                <w:b w:val="1"/>
                <w:sz w:val="20"/>
              </w:rPr>
              <w:t>Масштаб 1:1000</w:t>
            </w:r>
          </w:p>
          <w:p w14:paraId="2F040000">
            <w:pPr>
              <w:pStyle w:val="Style_6"/>
              <w:spacing w:after="0" w:before="0"/>
              <w:ind/>
              <w:jc w:val="center"/>
            </w:pPr>
            <w:r>
              <w:t>Используемые условные знаки и обозначения:</w:t>
            </w:r>
          </w:p>
          <w:p w14:paraId="30040000">
            <w:pPr>
              <w:pStyle w:val="Style_6"/>
              <w:spacing w:after="0" w:before="0"/>
              <w:ind w:hanging="142" w:left="746"/>
              <w:rPr>
                <w:sz w:val="20"/>
              </w:rPr>
            </w:pPr>
            <w:r>
              <mc:AlternateContent>
                <mc:Choice Requires="wps">
      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>
                    <wp:inline>
                      <wp:extent cx="53975" cy="53975"/>
                      <wp:docPr hidden="false" id="35" name="Picture 35"/>
                      <a:graphic>
                        <a:graphicData uri="http://schemas.microsoft.com/office/word/2010/wordprocessingShape">
                          <wps:wsp>
                            <wps:cNvSpPr txBox="false"/>
                            <wps:spPr>
                              <a:xfrm flipH="false" flipV="false" rot="0">
                                <a:off x="0" y="0"/>
                                <a:ext cx="53975" cy="5397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anchor="t" bIns="45720" lIns="91440" rIns="91440" tIns="45720" wrap="square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/>
                </mc:Fallback>
              </mc:AlternateContent>
            </w:r>
            <w:r>
              <w:tab/>
            </w:r>
            <w:r>
              <w:rPr>
                <w:sz w:val="20"/>
              </w:rPr>
              <w:t>Характерная точка границы объекта.</w:t>
            </w:r>
          </w:p>
          <w:p w14:paraId="31040000">
            <w:pPr>
              <w:pStyle w:val="Style_6"/>
              <w:spacing w:after="0" w:before="0"/>
              <w:ind w:firstLine="321" w:left="0"/>
              <w:rPr>
                <w:sz w:val="20"/>
              </w:rPr>
            </w:pPr>
            <w:r>
              <w:rPr>
                <w:sz w:val="20"/>
              </w:rPr>
              <mc:AlternateContent>
                <mc:Choice Requires="wps">
      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>
                    <wp:inline>
                      <wp:extent cx="539750" cy="635"/>
                      <wp:docPr hidden="false" id="36" name="Picture 36"/>
                      <a:graphic>
                        <a:graphicData uri="http://schemas.microsoft.com/office/word/2010/wordprocessingShape">
                          <wps:wsp>
                            <wps:cNvSpPr txBox="false"/>
                            <wps:spPr>
                              <a:xfrm flipH="false" flipV="true" rot="0">
                                <a:off x="0" y="0"/>
                                <a:ext cx="539750" cy="635"/>
                              </a:xfrm>
                              <a:prstGeom prst="line">
                                <a:avLst/>
                              </a:prstGeom>
                              <a:solidFill>
                                <a:srgbClr val="FFFFFF"/>
                              </a:solidFill>
                              <a:ln w="19050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anchor="t" bIns="45720" lIns="91440" rIns="91440" tIns="45720" wrap="square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/>
                </mc:Fallback>
              </mc:AlternateContent>
            </w:r>
            <w:r>
              <w:rPr>
                <w:sz w:val="20"/>
              </w:rPr>
              <w:tab/>
            </w:r>
            <w:r>
              <w:rPr>
                <w:sz w:val="20"/>
              </w:rPr>
              <w:t>Граница объекта</w:t>
            </w:r>
          </w:p>
        </w:tc>
      </w:tr>
      <w:tr>
        <w:trPr>
          <w:trHeight w:hRule="atLeast" w:val="841"/>
        </w:trPr>
        <w:tc>
          <w:tcPr>
            <w:tcW w:type="dxa" w:w="99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2040000">
            <w:pPr>
              <w:pStyle w:val="Style_6"/>
              <w:spacing w:after="0" w:before="0"/>
              <w:ind w:firstLine="0" w:left="321"/>
              <w:rPr>
                <w:sz w:val="20"/>
              </w:rPr>
            </w:pPr>
            <w:r>
              <w:t>Подпись ______________________(________)          Дата___________</w:t>
            </w:r>
          </w:p>
          <w:p w14:paraId="33040000">
            <w:pPr>
              <w:pStyle w:val="Style_6"/>
              <w:spacing w:after="0" w:before="0"/>
              <w:ind w:firstLine="0" w:left="321"/>
              <w:rPr>
                <w:b w:val="1"/>
                <w:sz w:val="20"/>
              </w:rPr>
            </w:pPr>
            <w:r>
              <w:rPr>
                <w:sz w:val="20"/>
              </w:rPr>
              <w:t>Место для оттиска печати (при наличии) лица, составившего описание местоположения границ объекта</w:t>
            </w:r>
          </w:p>
        </w:tc>
      </w:tr>
    </w:tbl>
    <w:p w14:paraId="34040000">
      <w:pPr>
        <w:ind/>
        <w:jc w:val="center"/>
        <w:rPr>
          <w:sz w:val="20"/>
        </w:rPr>
      </w:pPr>
    </w:p>
    <w:sectPr>
      <w:type w:val="continuous"/>
      <w:pgSz w:h="16838" w:orient="portrait" w:w="11906"/>
      <w:pgMar w:bottom="1134" w:footer="709" w:gutter="0" w:header="709" w:left="1134" w:right="1085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rPr>
      <w:sz w:val="24"/>
    </w:rPr>
  </w:style>
  <w:style w:default="1" w:styleId="Style_1_ch" w:type="character">
    <w:name w:val="Normal"/>
    <w:link w:val="Style_1"/>
    <w:rPr>
      <w:sz w:val="24"/>
    </w:rPr>
  </w:style>
  <w:style w:styleId="Style_7" w:type="paragraph">
    <w:name w:val="toc 2"/>
    <w:next w:val="Style_1"/>
    <w:link w:val="Style_7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7_ch" w:type="character">
    <w:name w:val="toc 2"/>
    <w:link w:val="Style_7"/>
    <w:rPr>
      <w:rFonts w:ascii="XO Thames" w:hAnsi="XO Thames"/>
      <w:sz w:val="28"/>
    </w:rPr>
  </w:style>
  <w:style w:styleId="Style_8" w:type="paragraph">
    <w:name w:val="footer"/>
    <w:basedOn w:val="Style_1"/>
    <w:link w:val="Style_8_ch"/>
    <w:pPr>
      <w:tabs>
        <w:tab w:leader="none" w:pos="4677" w:val="center"/>
        <w:tab w:leader="none" w:pos="9355" w:val="right"/>
      </w:tabs>
      <w:ind/>
    </w:pPr>
  </w:style>
  <w:style w:styleId="Style_8_ch" w:type="character">
    <w:name w:val="footer"/>
    <w:basedOn w:val="Style_1_ch"/>
    <w:link w:val="Style_8"/>
  </w:style>
  <w:style w:styleId="Style_3" w:type="paragraph">
    <w:name w:val="Обычный1"/>
    <w:link w:val="Style_3_ch"/>
    <w:rPr>
      <w:sz w:val="24"/>
    </w:rPr>
  </w:style>
  <w:style w:styleId="Style_3_ch" w:type="character">
    <w:name w:val="Обычный1"/>
    <w:link w:val="Style_3"/>
    <w:rPr>
      <w:sz w:val="24"/>
    </w:rPr>
  </w:style>
  <w:style w:styleId="Style_9" w:type="paragraph">
    <w:name w:val="toc 4"/>
    <w:next w:val="Style_1"/>
    <w:link w:val="Style_9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9_ch" w:type="character">
    <w:name w:val="toc 4"/>
    <w:link w:val="Style_9"/>
    <w:rPr>
      <w:rFonts w:ascii="XO Thames" w:hAnsi="XO Thames"/>
      <w:sz w:val="28"/>
    </w:rPr>
  </w:style>
  <w:style w:styleId="Style_10" w:type="paragraph">
    <w:name w:val="page number"/>
    <w:basedOn w:val="Style_11"/>
    <w:link w:val="Style_10_ch"/>
  </w:style>
  <w:style w:styleId="Style_10_ch" w:type="character">
    <w:name w:val="page number"/>
    <w:basedOn w:val="Style_11_ch"/>
    <w:link w:val="Style_10"/>
  </w:style>
  <w:style w:styleId="Style_12" w:type="paragraph">
    <w:name w:val="toc 6"/>
    <w:next w:val="Style_1"/>
    <w:link w:val="Style_12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12_ch" w:type="character">
    <w:name w:val="toc 6"/>
    <w:link w:val="Style_12"/>
    <w:rPr>
      <w:rFonts w:ascii="XO Thames" w:hAnsi="XO Thames"/>
      <w:sz w:val="28"/>
    </w:rPr>
  </w:style>
  <w:style w:styleId="Style_13" w:type="paragraph">
    <w:name w:val="toc 7"/>
    <w:next w:val="Style_1"/>
    <w:link w:val="Style_13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13_ch" w:type="character">
    <w:name w:val="toc 7"/>
    <w:link w:val="Style_13"/>
    <w:rPr>
      <w:rFonts w:ascii="XO Thames" w:hAnsi="XO Thames"/>
      <w:sz w:val="28"/>
    </w:rPr>
  </w:style>
  <w:style w:styleId="Style_11" w:type="paragraph">
    <w:name w:val="Default Paragraph Font"/>
    <w:link w:val="Style_11_ch"/>
  </w:style>
  <w:style w:styleId="Style_11_ch" w:type="character">
    <w:name w:val="Default Paragraph Font"/>
    <w:link w:val="Style_11"/>
  </w:style>
  <w:style w:styleId="Style_14" w:type="paragraph">
    <w:name w:val="heading 3"/>
    <w:next w:val="Style_1"/>
    <w:link w:val="Style_14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4_ch" w:type="character">
    <w:name w:val="heading 3"/>
    <w:link w:val="Style_14"/>
    <w:rPr>
      <w:rFonts w:ascii="XO Thames" w:hAnsi="XO Thames"/>
      <w:b w:val="1"/>
      <w:sz w:val="26"/>
    </w:rPr>
  </w:style>
  <w:style w:styleId="Style_5" w:type="paragraph">
    <w:name w:val="header"/>
    <w:basedOn w:val="Style_1"/>
    <w:link w:val="Style_5_ch"/>
    <w:pPr>
      <w:tabs>
        <w:tab w:leader="none" w:pos="4677" w:val="center"/>
        <w:tab w:leader="none" w:pos="9355" w:val="right"/>
      </w:tabs>
      <w:ind/>
    </w:pPr>
  </w:style>
  <w:style w:styleId="Style_5_ch" w:type="character">
    <w:name w:val="header"/>
    <w:basedOn w:val="Style_1_ch"/>
    <w:link w:val="Style_5"/>
  </w:style>
  <w:style w:styleId="Style_15" w:type="paragraph">
    <w:name w:val="toc 3"/>
    <w:next w:val="Style_1"/>
    <w:link w:val="Style_15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5_ch" w:type="character">
    <w:name w:val="toc 3"/>
    <w:link w:val="Style_15"/>
    <w:rPr>
      <w:rFonts w:ascii="XO Thames" w:hAnsi="XO Thames"/>
      <w:sz w:val="28"/>
    </w:rPr>
  </w:style>
  <w:style w:styleId="Style_16" w:type="paragraph">
    <w:name w:val="endnote text"/>
    <w:basedOn w:val="Style_1"/>
    <w:link w:val="Style_16_ch"/>
    <w:rPr>
      <w:sz w:val="20"/>
    </w:rPr>
  </w:style>
  <w:style w:styleId="Style_16_ch" w:type="character">
    <w:name w:val="endnote text"/>
    <w:basedOn w:val="Style_1_ch"/>
    <w:link w:val="Style_16"/>
    <w:rPr>
      <w:sz w:val="20"/>
    </w:rPr>
  </w:style>
  <w:style w:styleId="Style_17" w:type="paragraph">
    <w:name w:val="heading 5"/>
    <w:next w:val="Style_1"/>
    <w:link w:val="Style_17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7_ch" w:type="character">
    <w:name w:val="heading 5"/>
    <w:link w:val="Style_17"/>
    <w:rPr>
      <w:rFonts w:ascii="XO Thames" w:hAnsi="XO Thames"/>
      <w:b w:val="1"/>
      <w:sz w:val="22"/>
    </w:rPr>
  </w:style>
  <w:style w:styleId="Style_18" w:type="paragraph">
    <w:name w:val="heading 1"/>
    <w:basedOn w:val="Style_1"/>
    <w:next w:val="Style_1"/>
    <w:link w:val="Style_18_ch"/>
    <w:uiPriority w:val="9"/>
    <w:qFormat/>
    <w:pPr>
      <w:ind w:firstLine="0" w:left="345" w:right="349"/>
      <w:jc w:val="center"/>
      <w:outlineLvl w:val="0"/>
    </w:pPr>
  </w:style>
  <w:style w:styleId="Style_18_ch" w:type="character">
    <w:name w:val="heading 1"/>
    <w:basedOn w:val="Style_1_ch"/>
    <w:link w:val="Style_18"/>
  </w:style>
  <w:style w:styleId="Style_19" w:type="paragraph">
    <w:name w:val="Hyperlink"/>
    <w:link w:val="Style_19_ch"/>
    <w:rPr>
      <w:color w:val="0000FF"/>
      <w:u w:val="single"/>
    </w:rPr>
  </w:style>
  <w:style w:styleId="Style_19_ch" w:type="character">
    <w:name w:val="Hyperlink"/>
    <w:link w:val="Style_19"/>
    <w:rPr>
      <w:color w:val="0000FF"/>
      <w:u w:val="single"/>
    </w:rPr>
  </w:style>
  <w:style w:styleId="Style_20" w:type="paragraph">
    <w:name w:val="Footnote"/>
    <w:link w:val="Style_20_ch"/>
    <w:pPr>
      <w:ind w:firstLine="851" w:left="0"/>
      <w:jc w:val="both"/>
    </w:pPr>
    <w:rPr>
      <w:rFonts w:ascii="XO Thames" w:hAnsi="XO Thames"/>
      <w:sz w:val="22"/>
    </w:rPr>
  </w:style>
  <w:style w:styleId="Style_20_ch" w:type="character">
    <w:name w:val="Footnote"/>
    <w:link w:val="Style_20"/>
    <w:rPr>
      <w:rFonts w:ascii="XO Thames" w:hAnsi="XO Thames"/>
      <w:sz w:val="22"/>
    </w:rPr>
  </w:style>
  <w:style w:styleId="Style_21" w:type="paragraph">
    <w:name w:val="toc 1"/>
    <w:next w:val="Style_1"/>
    <w:link w:val="Style_21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21_ch" w:type="character">
    <w:name w:val="toc 1"/>
    <w:link w:val="Style_21"/>
    <w:rPr>
      <w:rFonts w:ascii="XO Thames" w:hAnsi="XO Thames"/>
      <w:b w:val="1"/>
      <w:sz w:val="28"/>
    </w:rPr>
  </w:style>
  <w:style w:styleId="Style_22" w:type="paragraph">
    <w:name w:val="Header and Footer"/>
    <w:link w:val="Style_22_ch"/>
    <w:pPr>
      <w:spacing w:line="240" w:lineRule="auto"/>
      <w:ind/>
      <w:jc w:val="both"/>
    </w:pPr>
    <w:rPr>
      <w:rFonts w:ascii="XO Thames" w:hAnsi="XO Thames"/>
      <w:sz w:val="20"/>
    </w:rPr>
  </w:style>
  <w:style w:styleId="Style_22_ch" w:type="character">
    <w:name w:val="Header and Footer"/>
    <w:link w:val="Style_22"/>
    <w:rPr>
      <w:rFonts w:ascii="XO Thames" w:hAnsi="XO Thames"/>
      <w:sz w:val="20"/>
    </w:rPr>
  </w:style>
  <w:style w:styleId="Style_23" w:type="paragraph">
    <w:name w:val="toc 9"/>
    <w:next w:val="Style_1"/>
    <w:link w:val="Style_23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23_ch" w:type="character">
    <w:name w:val="toc 9"/>
    <w:link w:val="Style_23"/>
    <w:rPr>
      <w:rFonts w:ascii="XO Thames" w:hAnsi="XO Thames"/>
      <w:sz w:val="28"/>
    </w:rPr>
  </w:style>
  <w:style w:styleId="Style_4" w:type="paragraph">
    <w:name w:val="fontstyle01"/>
    <w:basedOn w:val="Style_11"/>
    <w:link w:val="Style_4_ch"/>
    <w:rPr>
      <w:rFonts w:ascii="Times New Roman" w:hAnsi="Times New Roman"/>
      <w:b w:val="0"/>
      <w:i w:val="0"/>
      <w:color w:val="000000"/>
      <w:sz w:val="20"/>
    </w:rPr>
  </w:style>
  <w:style w:styleId="Style_4_ch" w:type="character">
    <w:name w:val="fontstyle01"/>
    <w:basedOn w:val="Style_11_ch"/>
    <w:link w:val="Style_4"/>
    <w:rPr>
      <w:rFonts w:ascii="Times New Roman" w:hAnsi="Times New Roman"/>
      <w:b w:val="0"/>
      <w:i w:val="0"/>
      <w:color w:val="000000"/>
      <w:sz w:val="20"/>
    </w:rPr>
  </w:style>
  <w:style w:styleId="Style_24" w:type="paragraph">
    <w:name w:val="toc 8"/>
    <w:next w:val="Style_1"/>
    <w:link w:val="Style_24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4_ch" w:type="character">
    <w:name w:val="toc 8"/>
    <w:link w:val="Style_24"/>
    <w:rPr>
      <w:rFonts w:ascii="XO Thames" w:hAnsi="XO Thames"/>
      <w:sz w:val="28"/>
    </w:rPr>
  </w:style>
  <w:style w:styleId="Style_25" w:type="paragraph">
    <w:name w:val="Body Text"/>
    <w:basedOn w:val="Style_1"/>
    <w:link w:val="Style_25_ch"/>
    <w:rPr>
      <w:sz w:val="20"/>
    </w:rPr>
  </w:style>
  <w:style w:styleId="Style_25_ch" w:type="character">
    <w:name w:val="Body Text"/>
    <w:basedOn w:val="Style_1_ch"/>
    <w:link w:val="Style_25"/>
    <w:rPr>
      <w:sz w:val="20"/>
    </w:rPr>
  </w:style>
  <w:style w:styleId="Style_6" w:type="paragraph">
    <w:name w:val="Normal (Web)"/>
    <w:basedOn w:val="Style_1"/>
    <w:link w:val="Style_6_ch"/>
    <w:pPr>
      <w:spacing w:after="119" w:beforeAutospacing="on"/>
      <w:ind/>
    </w:pPr>
  </w:style>
  <w:style w:styleId="Style_6_ch" w:type="character">
    <w:name w:val="Normal (Web)"/>
    <w:basedOn w:val="Style_1_ch"/>
    <w:link w:val="Style_6"/>
  </w:style>
  <w:style w:styleId="Style_26" w:type="paragraph">
    <w:name w:val="toc 5"/>
    <w:next w:val="Style_1"/>
    <w:link w:val="Style_26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6_ch" w:type="character">
    <w:name w:val="toc 5"/>
    <w:link w:val="Style_26"/>
    <w:rPr>
      <w:rFonts w:ascii="XO Thames" w:hAnsi="XO Thames"/>
      <w:sz w:val="28"/>
    </w:rPr>
  </w:style>
  <w:style w:styleId="Style_27" w:type="paragraph">
    <w:name w:val="Table Paragraph"/>
    <w:basedOn w:val="Style_1"/>
    <w:link w:val="Style_27_ch"/>
    <w:pPr>
      <w:ind w:firstLine="0" w:left="103"/>
    </w:pPr>
  </w:style>
  <w:style w:styleId="Style_27_ch" w:type="character">
    <w:name w:val="Table Paragraph"/>
    <w:basedOn w:val="Style_1_ch"/>
    <w:link w:val="Style_27"/>
  </w:style>
  <w:style w:styleId="Style_28" w:type="paragraph">
    <w:name w:val="Subtitle"/>
    <w:next w:val="Style_1"/>
    <w:link w:val="Style_28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8_ch" w:type="character">
    <w:name w:val="Subtitle"/>
    <w:link w:val="Style_28"/>
    <w:rPr>
      <w:rFonts w:ascii="XO Thames" w:hAnsi="XO Thames"/>
      <w:i w:val="1"/>
      <w:sz w:val="24"/>
    </w:rPr>
  </w:style>
  <w:style w:styleId="Style_29" w:type="paragraph">
    <w:name w:val="Title"/>
    <w:next w:val="Style_1"/>
    <w:link w:val="Style_29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9_ch" w:type="character">
    <w:name w:val="Title"/>
    <w:link w:val="Style_29"/>
    <w:rPr>
      <w:rFonts w:ascii="XO Thames" w:hAnsi="XO Thames"/>
      <w:b w:val="1"/>
      <w:caps w:val="1"/>
      <w:sz w:val="40"/>
    </w:rPr>
  </w:style>
  <w:style w:styleId="Style_30" w:type="paragraph">
    <w:name w:val="heading 4"/>
    <w:next w:val="Style_1"/>
    <w:link w:val="Style_30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30_ch" w:type="character">
    <w:name w:val="heading 4"/>
    <w:link w:val="Style_30"/>
    <w:rPr>
      <w:rFonts w:ascii="XO Thames" w:hAnsi="XO Thames"/>
      <w:b w:val="1"/>
      <w:sz w:val="24"/>
    </w:rPr>
  </w:style>
  <w:style w:styleId="Style_31" w:type="paragraph">
    <w:name w:val="Balloon Text"/>
    <w:basedOn w:val="Style_1"/>
    <w:link w:val="Style_31_ch"/>
    <w:rPr>
      <w:rFonts w:ascii="Tahoma" w:hAnsi="Tahoma"/>
      <w:sz w:val="16"/>
    </w:rPr>
  </w:style>
  <w:style w:styleId="Style_31_ch" w:type="character">
    <w:name w:val="Balloon Text"/>
    <w:basedOn w:val="Style_1_ch"/>
    <w:link w:val="Style_31"/>
    <w:rPr>
      <w:rFonts w:ascii="Tahoma" w:hAnsi="Tahoma"/>
      <w:sz w:val="16"/>
    </w:rPr>
  </w:style>
  <w:style w:styleId="Style_32" w:type="paragraph">
    <w:name w:val="heading 2"/>
    <w:next w:val="Style_1"/>
    <w:link w:val="Style_32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32_ch" w:type="character">
    <w:name w:val="heading 2"/>
    <w:link w:val="Style_32"/>
    <w:rPr>
      <w:rFonts w:ascii="XO Thames" w:hAnsi="XO Thames"/>
      <w:b w:val="1"/>
      <w:sz w:val="28"/>
    </w:rPr>
  </w:style>
  <w:style w:default="1" w:styleId="Style_2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33" w:type="table">
    <w:name w:val="Table Grid"/>
    <w:basedOn w:val="Style_2"/>
    <w:tblPr>
      <w:tblInd w:type="dxa" w:w="0"/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13" Target="fontTable.xml" Type="http://schemas.openxmlformats.org/officeDocument/2006/relationships/fontTable"/>
  <Relationship Id="rId11" Target="media/11.png" Type="http://schemas.openxmlformats.org/officeDocument/2006/relationships/image"/>
  <Relationship Id="rId18" Target="theme/theme1.xml" Type="http://schemas.openxmlformats.org/officeDocument/2006/relationships/theme"/>
  <Relationship Id="rId17" Target="webSettings.xml" Type="http://schemas.openxmlformats.org/officeDocument/2006/relationships/webSettings"/>
  <Relationship Id="rId10" Target="media/10.jpeg" Type="http://schemas.openxmlformats.org/officeDocument/2006/relationships/image"/>
  <Relationship Id="rId15" Target="styles.xml" Type="http://schemas.openxmlformats.org/officeDocument/2006/relationships/styles"/>
  <Relationship Id="rId9" Target="media/9.png" Type="http://schemas.openxmlformats.org/officeDocument/2006/relationships/image"/>
  <Relationship Id="rId8" Target="media/8.jpeg" Type="http://schemas.openxmlformats.org/officeDocument/2006/relationships/image"/>
  <Relationship Id="rId7" Target="media/7.png" Type="http://schemas.openxmlformats.org/officeDocument/2006/relationships/image"/>
  <Relationship Id="rId14" Target="settings.xml" Type="http://schemas.openxmlformats.org/officeDocument/2006/relationships/settings"/>
  <Relationship Id="rId6" Target="media/6.jpeg" Type="http://schemas.openxmlformats.org/officeDocument/2006/relationships/image"/>
  <Relationship Id="rId5" Target="media/5.png" Type="http://schemas.openxmlformats.org/officeDocument/2006/relationships/image"/>
  <Relationship Id="rId4" Target="media/4.jpeg" Type="http://schemas.openxmlformats.org/officeDocument/2006/relationships/image"/>
  <Relationship Id="rId16" Target="stylesWithEffects.xml" Type="http://schemas.microsoft.com/office/2007/relationships/stylesWithEffects"/>
  <Relationship Id="rId12" Target="media/12.jpeg" Type="http://schemas.openxmlformats.org/officeDocument/2006/relationships/image"/>
  <Relationship Id="rId3" Target="media/3.png" Type="http://schemas.openxmlformats.org/officeDocument/2006/relationships/image"/>
  <Relationship Id="rId2" Target="media/2.jpeg" Type="http://schemas.openxmlformats.org/officeDocument/2006/relationships/image"/>
  <Relationship Id="rId1" Target="media/1.png" Type="http://schemas.openxmlformats.org/officeDocument/2006/relationships/imag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MyOffice-CoreFramework-Linux/25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2022-10-04T13:07:53Z</dcterms:modified>
</cp:coreProperties>
</file>